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4B" w:rsidRPr="007879A5" w:rsidRDefault="00573C4B" w:rsidP="00573C4B">
      <w:pPr>
        <w:pStyle w:val="a3"/>
        <w:rPr>
          <w:bCs/>
          <w:szCs w:val="26"/>
          <w:lang w:eastAsia="en-US"/>
        </w:rPr>
      </w:pPr>
      <w:r w:rsidRPr="00664801">
        <w:rPr>
          <w:bCs/>
          <w:szCs w:val="26"/>
          <w:lang w:eastAsia="en-US"/>
        </w:rPr>
        <w:t>Техническое задание</w:t>
      </w:r>
    </w:p>
    <w:p w:rsidR="00573C4B" w:rsidRPr="009040B4" w:rsidRDefault="00573C4B" w:rsidP="00573C4B">
      <w:pPr>
        <w:ind w:firstLine="709"/>
        <w:jc w:val="center"/>
        <w:rPr>
          <w:sz w:val="26"/>
          <w:szCs w:val="26"/>
          <w:lang w:eastAsia="ar-SA"/>
        </w:rPr>
      </w:pPr>
      <w:r w:rsidRPr="009040B4">
        <w:rPr>
          <w:sz w:val="26"/>
          <w:szCs w:val="26"/>
          <w:lang w:eastAsia="ar-SA"/>
        </w:rPr>
        <w:t xml:space="preserve">на </w:t>
      </w:r>
      <w:r>
        <w:rPr>
          <w:sz w:val="26"/>
          <w:szCs w:val="26"/>
          <w:lang w:eastAsia="ar-SA"/>
        </w:rPr>
        <w:t xml:space="preserve">оказание </w:t>
      </w:r>
      <w:r w:rsidRPr="00724E10">
        <w:rPr>
          <w:sz w:val="26"/>
          <w:szCs w:val="26"/>
        </w:rPr>
        <w:t>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организации, оказывающей санаторно-курортные услуги</w:t>
      </w:r>
    </w:p>
    <w:p w:rsidR="00573C4B" w:rsidRDefault="00573C4B" w:rsidP="00573C4B">
      <w:pPr>
        <w:ind w:firstLine="709"/>
        <w:jc w:val="both"/>
        <w:rPr>
          <w:b/>
          <w:sz w:val="26"/>
          <w:szCs w:val="26"/>
          <w:lang w:eastAsia="ar-SA"/>
        </w:rPr>
      </w:pPr>
    </w:p>
    <w:p w:rsidR="00573C4B" w:rsidRPr="00AC324B" w:rsidRDefault="00573C4B" w:rsidP="00573C4B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Оказание услуг по санаторно-курортному лечению застрахованных лиц, пострадавших вследствие несчастных случаев на производстве и профзаболеваний, в санаторно-курортных организациях, в том числе по путевкам.</w:t>
      </w:r>
    </w:p>
    <w:p w:rsidR="00573C4B" w:rsidRPr="00AC324B" w:rsidRDefault="00573C4B" w:rsidP="00573C4B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573C4B" w:rsidRPr="00AC324B" w:rsidRDefault="00573C4B" w:rsidP="00573C4B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 xml:space="preserve">Услуги по санаторно-курортному лечению должны быть выполнены и оказаны: 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- с надлежащим качеством с учетом Методических указаний, утвержденных Министерством здравоохранения Российской Федерации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 xml:space="preserve">Общие требования к организациям, оказывающим санаторно-курортные услуги 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lastRenderedPageBreak/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2. Требования к прилегающей территории и зоне отдыха: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-Аварийное освещение и энергоснабжение (стационарный генератор или аккумуляторы и фонари)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-Естественное и/или искусственное освещение в коридорах и на лестницах круглосуточно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-Водоснабжение (круглосуточно) – горячее и холодное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-Отопление, обеспечивающее температуру воздуха в жилых и общественных помещениях не ниже 18,5 °C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-Звукоизоляция, обеспечивающая уровень шума менее 35 дБ.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- служба приема (круглосуточный прием);</w:t>
      </w:r>
    </w:p>
    <w:p w:rsidR="00573C4B" w:rsidRPr="00AC324B" w:rsidRDefault="00573C4B" w:rsidP="00573C4B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- соответствовать </w:t>
      </w:r>
      <w:r w:rsidRPr="00AC324B">
        <w:rPr>
          <w:rFonts w:eastAsia="Calibri"/>
          <w:sz w:val="26"/>
          <w:szCs w:val="26"/>
        </w:rPr>
        <w:t xml:space="preserve">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AC324B">
        <w:rPr>
          <w:rFonts w:eastAsia="Calibri"/>
          <w:sz w:val="26"/>
          <w:szCs w:val="26"/>
        </w:rPr>
        <w:t>Минрегиона</w:t>
      </w:r>
      <w:proofErr w:type="spellEnd"/>
      <w:r w:rsidRPr="00AC324B">
        <w:rPr>
          <w:rFonts w:eastAsia="Calibri"/>
          <w:sz w:val="26"/>
          <w:szCs w:val="26"/>
        </w:rPr>
        <w:t xml:space="preserve"> России от 27.12.2011 № 605): </w:t>
      </w:r>
      <w:proofErr w:type="spellStart"/>
      <w:r w:rsidRPr="00AC324B">
        <w:rPr>
          <w:rFonts w:eastAsia="Calibri"/>
          <w:sz w:val="26"/>
          <w:szCs w:val="26"/>
        </w:rPr>
        <w:t>безбарьерная</w:t>
      </w:r>
      <w:proofErr w:type="spellEnd"/>
      <w:r w:rsidRPr="00AC324B">
        <w:rPr>
          <w:rFonts w:eastAsia="Calibri"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lastRenderedPageBreak/>
        <w:t>Должна быть обеспечена доступная среда для маломобильных групп населения.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6. Размещение застрахованных лиц, а в случае необходимости – сопровождающих лиц, в одно- и двухместных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 xml:space="preserve">Площадь номера должна позволять проживающему свободно, удобно и </w:t>
      </w:r>
      <w:proofErr w:type="gramStart"/>
      <w:r w:rsidRPr="00AC324B">
        <w:rPr>
          <w:rFonts w:eastAsia="Calibri"/>
          <w:sz w:val="26"/>
          <w:szCs w:val="26"/>
        </w:rPr>
        <w:t>безопасно передвигаться</w:t>
      </w:r>
      <w:proofErr w:type="gramEnd"/>
      <w:r w:rsidRPr="00AC324B">
        <w:rPr>
          <w:rFonts w:eastAsia="Calibri"/>
          <w:sz w:val="26"/>
          <w:szCs w:val="26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м2, однокомнатного двухместного - 12 м2.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 xml:space="preserve">Профиль лечения: </w:t>
      </w:r>
    </w:p>
    <w:p w:rsidR="00573C4B" w:rsidRPr="0080014A" w:rsidRDefault="00573C4B" w:rsidP="00573C4B">
      <w:pPr>
        <w:ind w:firstLine="709"/>
        <w:jc w:val="both"/>
        <w:rPr>
          <w:sz w:val="26"/>
          <w:szCs w:val="26"/>
        </w:rPr>
      </w:pPr>
      <w:r w:rsidRPr="0080014A">
        <w:rPr>
          <w:sz w:val="26"/>
          <w:szCs w:val="26"/>
        </w:rPr>
        <w:t xml:space="preserve">Болезни пищеварения, </w:t>
      </w:r>
    </w:p>
    <w:p w:rsidR="00573C4B" w:rsidRPr="0080014A" w:rsidRDefault="00573C4B" w:rsidP="00573C4B">
      <w:pPr>
        <w:ind w:firstLine="709"/>
        <w:jc w:val="both"/>
        <w:rPr>
          <w:sz w:val="26"/>
          <w:szCs w:val="26"/>
        </w:rPr>
      </w:pPr>
      <w:r w:rsidRPr="0080014A">
        <w:rPr>
          <w:sz w:val="26"/>
          <w:szCs w:val="26"/>
        </w:rPr>
        <w:t>Болезни нервной системы,</w:t>
      </w:r>
    </w:p>
    <w:p w:rsidR="00573C4B" w:rsidRPr="0080014A" w:rsidRDefault="00573C4B" w:rsidP="00573C4B">
      <w:pPr>
        <w:ind w:firstLine="709"/>
        <w:jc w:val="both"/>
        <w:rPr>
          <w:sz w:val="26"/>
          <w:szCs w:val="26"/>
        </w:rPr>
      </w:pPr>
      <w:r w:rsidRPr="0080014A">
        <w:rPr>
          <w:sz w:val="26"/>
          <w:szCs w:val="26"/>
        </w:rPr>
        <w:t>Болезни системы кровообращения,</w:t>
      </w:r>
    </w:p>
    <w:p w:rsidR="00573C4B" w:rsidRDefault="00573C4B" w:rsidP="00573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Болезни эндокринной системы.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Лицензия на оказание санаторно-курортных услуг по профилю санаторно-курортного лече</w:t>
      </w:r>
      <w:r w:rsidRPr="00084C82">
        <w:rPr>
          <w:rFonts w:eastAsia="Calibri"/>
          <w:sz w:val="26"/>
          <w:szCs w:val="26"/>
        </w:rPr>
        <w:t xml:space="preserve">ния: гастроэнтерология, неврология, кардиология, эндокринология, </w:t>
      </w:r>
      <w:r>
        <w:rPr>
          <w:sz w:val="26"/>
          <w:szCs w:val="26"/>
        </w:rPr>
        <w:t>профпатология.</w:t>
      </w:r>
      <w:r>
        <w:rPr>
          <w:rFonts w:eastAsia="Calibri"/>
          <w:sz w:val="26"/>
          <w:szCs w:val="26"/>
        </w:rPr>
        <w:t xml:space="preserve">  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 xml:space="preserve">Требования к оказанию услуг: 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AC324B">
        <w:rPr>
          <w:sz w:val="26"/>
          <w:szCs w:val="26"/>
        </w:rPr>
        <w:t xml:space="preserve"> </w:t>
      </w:r>
      <w:r w:rsidRPr="00AC324B">
        <w:rPr>
          <w:rFonts w:eastAsia="Calibri"/>
          <w:sz w:val="26"/>
          <w:szCs w:val="26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lastRenderedPageBreak/>
        <w:t>Организация должна располагать необходимым числом специалистов (в том числе врачом-</w:t>
      </w:r>
      <w:proofErr w:type="spellStart"/>
      <w:r w:rsidRPr="00AC324B">
        <w:rPr>
          <w:rFonts w:eastAsia="Calibri"/>
          <w:sz w:val="26"/>
          <w:szCs w:val="26"/>
        </w:rPr>
        <w:t>профпатологом</w:t>
      </w:r>
      <w:proofErr w:type="spellEnd"/>
      <w:r w:rsidRPr="00AC324B">
        <w:rPr>
          <w:rFonts w:eastAsia="Calibri"/>
          <w:sz w:val="26"/>
          <w:szCs w:val="26"/>
        </w:rPr>
        <w:t>) для оказания услуг по санаторно-курортному лечению согласно профилю болезни.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 xml:space="preserve">Требуется наличие природного источника с лечебной минеральной водой для </w:t>
      </w:r>
      <w:proofErr w:type="spellStart"/>
      <w:proofErr w:type="gramStart"/>
      <w:r w:rsidRPr="00AC324B">
        <w:rPr>
          <w:rFonts w:eastAsia="Calibri"/>
          <w:sz w:val="26"/>
          <w:szCs w:val="26"/>
        </w:rPr>
        <w:t>бальнеолечения</w:t>
      </w:r>
      <w:proofErr w:type="spellEnd"/>
      <w:proofErr w:type="gramEnd"/>
      <w:r w:rsidRPr="00AC324B">
        <w:rPr>
          <w:rFonts w:eastAsia="Calibri"/>
          <w:sz w:val="26"/>
          <w:szCs w:val="26"/>
        </w:rPr>
        <w:t xml:space="preserve"> и организация должна иметь право пользования этими минеральной водой на правах собственности или на договорной основе. 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 xml:space="preserve">Количество закупаемых услуг: </w:t>
      </w:r>
    </w:p>
    <w:p w:rsidR="00573C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 xml:space="preserve">Срок лечения по путевке составляет </w:t>
      </w:r>
      <w:r w:rsidRPr="00CC0B2B">
        <w:rPr>
          <w:rFonts w:eastAsia="Calibri"/>
          <w:sz w:val="26"/>
          <w:szCs w:val="26"/>
        </w:rPr>
        <w:t>2100 койко-дней (что составляет количество путевок – 100 шт., продолжительность санаторно-курортного лечения – 21 день) для застрахованного лица, 42 койко-дня (что составляет количество путевок – 2 шт.) для сопровождающего лица.</w:t>
      </w:r>
    </w:p>
    <w:p w:rsidR="00573C4B" w:rsidRPr="00AC324B" w:rsidRDefault="00573C4B" w:rsidP="00573C4B">
      <w:pPr>
        <w:ind w:firstLine="709"/>
        <w:jc w:val="both"/>
        <w:rPr>
          <w:rFonts w:eastAsia="Calibri"/>
          <w:sz w:val="26"/>
          <w:szCs w:val="26"/>
        </w:rPr>
      </w:pPr>
      <w:r w:rsidRPr="00AC324B">
        <w:rPr>
          <w:rFonts w:eastAsia="Calibri"/>
          <w:sz w:val="26"/>
          <w:szCs w:val="26"/>
        </w:rPr>
        <w:t>Место оказания услуг: Российская Федерация, лечебно-оздоровительная зона или курорт Самарской области.</w:t>
      </w:r>
    </w:p>
    <w:p w:rsidR="00573C4B" w:rsidRPr="00FB6701" w:rsidRDefault="00573C4B" w:rsidP="00573C4B">
      <w:pPr>
        <w:ind w:firstLine="709"/>
        <w:jc w:val="both"/>
        <w:rPr>
          <w:b/>
          <w:sz w:val="26"/>
          <w:szCs w:val="26"/>
          <w:lang w:eastAsia="ar-SA"/>
        </w:rPr>
      </w:pPr>
      <w:r w:rsidRPr="006C54B0">
        <w:rPr>
          <w:rFonts w:eastAsia="Calibri"/>
          <w:sz w:val="26"/>
          <w:szCs w:val="26"/>
        </w:rPr>
        <w:t xml:space="preserve">Сроки оказания </w:t>
      </w:r>
      <w:proofErr w:type="gramStart"/>
      <w:r w:rsidRPr="006C54B0">
        <w:rPr>
          <w:rFonts w:eastAsia="Calibri"/>
          <w:sz w:val="26"/>
          <w:szCs w:val="26"/>
        </w:rPr>
        <w:t>услуг:</w:t>
      </w:r>
      <w:r w:rsidRPr="00741132">
        <w:t xml:space="preserve"> </w:t>
      </w:r>
      <w:r w:rsidRPr="00741132">
        <w:rPr>
          <w:rFonts w:eastAsia="Calibri"/>
          <w:sz w:val="26"/>
          <w:szCs w:val="26"/>
        </w:rPr>
        <w:t xml:space="preserve"> </w:t>
      </w:r>
      <w:r w:rsidRPr="00194A95">
        <w:rPr>
          <w:rFonts w:eastAsia="Calibri"/>
          <w:sz w:val="26"/>
          <w:szCs w:val="26"/>
        </w:rPr>
        <w:t>в</w:t>
      </w:r>
      <w:proofErr w:type="gramEnd"/>
      <w:r w:rsidRPr="00194A95">
        <w:rPr>
          <w:rFonts w:eastAsia="Calibri"/>
          <w:sz w:val="26"/>
          <w:szCs w:val="26"/>
        </w:rPr>
        <w:t xml:space="preserve"> течение 2021г. Срок окончания последнего заезда должен быть не позднее 15 декабря 2021 г.</w:t>
      </w:r>
    </w:p>
    <w:p w:rsidR="00297AD3" w:rsidRDefault="00297AD3">
      <w:bookmarkStart w:id="0" w:name="_GoBack"/>
      <w:bookmarkEnd w:id="0"/>
    </w:p>
    <w:sectPr w:rsidR="0029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03"/>
    <w:rsid w:val="000A1803"/>
    <w:rsid w:val="00297AD3"/>
    <w:rsid w:val="0057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A2B7-636C-4C1A-8F5A-045391FC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3C4B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573C4B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2020-12-25T05:18:00Z</dcterms:created>
  <dcterms:modified xsi:type="dcterms:W3CDTF">2020-12-25T05:18:00Z</dcterms:modified>
</cp:coreProperties>
</file>