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3F6DB0" w:rsidRDefault="00C57EC3" w:rsidP="008A78E3">
      <w:pPr>
        <w:pStyle w:val="224"/>
        <w:jc w:val="center"/>
        <w:rPr>
          <w:b/>
          <w:sz w:val="22"/>
          <w:szCs w:val="22"/>
          <w:lang w:eastAsia="en-US"/>
        </w:rPr>
      </w:pPr>
      <w:r w:rsidRPr="003F6DB0">
        <w:rPr>
          <w:b/>
          <w:sz w:val="22"/>
          <w:szCs w:val="22"/>
        </w:rPr>
        <w:t xml:space="preserve">Раздел </w:t>
      </w:r>
      <w:r w:rsidRPr="003F6DB0">
        <w:rPr>
          <w:b/>
          <w:sz w:val="22"/>
          <w:szCs w:val="22"/>
          <w:lang w:val="en-US"/>
        </w:rPr>
        <w:t>III</w:t>
      </w:r>
      <w:r w:rsidR="005C5BCC" w:rsidRPr="003F6DB0">
        <w:rPr>
          <w:b/>
          <w:sz w:val="22"/>
          <w:szCs w:val="22"/>
        </w:rPr>
        <w:t xml:space="preserve">. </w:t>
      </w:r>
      <w:r w:rsidR="000C40D2" w:rsidRPr="003F6DB0">
        <w:rPr>
          <w:b/>
          <w:sz w:val="22"/>
          <w:szCs w:val="22"/>
          <w:lang w:eastAsia="en-US"/>
        </w:rPr>
        <w:t>Описание объекта закупки</w:t>
      </w:r>
    </w:p>
    <w:p w:rsidR="002A3FB6" w:rsidRPr="002A3FB6" w:rsidRDefault="002A3FB6" w:rsidP="002A3FB6">
      <w:pPr>
        <w:widowControl w:val="0"/>
        <w:tabs>
          <w:tab w:val="left" w:pos="61"/>
        </w:tabs>
        <w:suppressAutoHyphens/>
        <w:autoSpaceDE w:val="0"/>
        <w:ind w:firstLine="709"/>
        <w:jc w:val="both"/>
        <w:rPr>
          <w:sz w:val="22"/>
          <w:szCs w:val="22"/>
          <w:lang w:eastAsia="ar-SA"/>
        </w:rPr>
      </w:pPr>
      <w:r w:rsidRPr="002A3FB6">
        <w:rPr>
          <w:sz w:val="22"/>
          <w:szCs w:val="22"/>
          <w:lang w:eastAsia="ar-SA"/>
        </w:rPr>
        <w:t>Поставка в 20</w:t>
      </w:r>
      <w:r w:rsidR="00826FDF">
        <w:rPr>
          <w:sz w:val="22"/>
          <w:szCs w:val="22"/>
          <w:lang w:eastAsia="ar-SA"/>
        </w:rPr>
        <w:t>2</w:t>
      </w:r>
      <w:r w:rsidR="00094445">
        <w:rPr>
          <w:sz w:val="22"/>
          <w:szCs w:val="22"/>
          <w:lang w:eastAsia="ar-SA"/>
        </w:rPr>
        <w:t>1</w:t>
      </w:r>
      <w:r w:rsidR="00826FDF">
        <w:rPr>
          <w:sz w:val="22"/>
          <w:szCs w:val="22"/>
          <w:lang w:eastAsia="ar-SA"/>
        </w:rPr>
        <w:t xml:space="preserve"> </w:t>
      </w:r>
      <w:r w:rsidRPr="002A3FB6">
        <w:rPr>
          <w:sz w:val="22"/>
          <w:szCs w:val="22"/>
          <w:lang w:eastAsia="ar-SA"/>
        </w:rPr>
        <w:t xml:space="preserve"> году кресел-колясок комнатных и прогулочных для обеспечения детей-инвалидов с ДЦП.</w:t>
      </w:r>
    </w:p>
    <w:tbl>
      <w:tblPr>
        <w:tblpPr w:leftFromText="180" w:rightFromText="180" w:vertAnchor="text" w:horzAnchor="page" w:tblpX="1251" w:tblpY="181"/>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5103"/>
        <w:gridCol w:w="709"/>
        <w:gridCol w:w="850"/>
      </w:tblGrid>
      <w:tr w:rsidR="002A3FB6" w:rsidRPr="002A3FB6" w:rsidTr="009017F4">
        <w:trPr>
          <w:trHeight w:val="424"/>
        </w:trPr>
        <w:tc>
          <w:tcPr>
            <w:tcW w:w="1668" w:type="dxa"/>
          </w:tcPr>
          <w:p w:rsidR="002A3FB6" w:rsidRPr="002A3FB6" w:rsidRDefault="002A3FB6" w:rsidP="002A3FB6">
            <w:pPr>
              <w:widowControl w:val="0"/>
              <w:suppressAutoHyphens/>
              <w:spacing w:line="276" w:lineRule="auto"/>
              <w:jc w:val="center"/>
              <w:rPr>
                <w:sz w:val="22"/>
                <w:szCs w:val="22"/>
                <w:lang w:eastAsia="ar-SA"/>
              </w:rPr>
            </w:pPr>
            <w:r w:rsidRPr="002A3FB6">
              <w:rPr>
                <w:b/>
                <w:sz w:val="22"/>
                <w:szCs w:val="22"/>
                <w:lang w:eastAsia="ar-SA"/>
              </w:rPr>
              <w:t>Наименование объекта закупки по КТРУ</w:t>
            </w:r>
          </w:p>
        </w:tc>
        <w:tc>
          <w:tcPr>
            <w:tcW w:w="1842" w:type="dxa"/>
          </w:tcPr>
          <w:p w:rsidR="002A3FB6" w:rsidRPr="002A3FB6" w:rsidRDefault="002A3FB6" w:rsidP="002A3FB6">
            <w:pPr>
              <w:widowControl w:val="0"/>
              <w:suppressAutoHyphens/>
              <w:spacing w:line="276" w:lineRule="auto"/>
              <w:jc w:val="center"/>
              <w:rPr>
                <w:b/>
                <w:sz w:val="22"/>
                <w:szCs w:val="22"/>
                <w:lang w:eastAsia="ar-SA"/>
              </w:rPr>
            </w:pPr>
            <w:r w:rsidRPr="002A3FB6">
              <w:rPr>
                <w:b/>
                <w:sz w:val="22"/>
                <w:szCs w:val="22"/>
                <w:lang w:eastAsia="ar-SA"/>
              </w:rPr>
              <w:t>Наименование закупки</w:t>
            </w:r>
          </w:p>
        </w:tc>
        <w:tc>
          <w:tcPr>
            <w:tcW w:w="5103" w:type="dxa"/>
          </w:tcPr>
          <w:p w:rsidR="002A3FB6" w:rsidRPr="002A3FB6" w:rsidRDefault="002A3FB6" w:rsidP="002A3FB6">
            <w:pPr>
              <w:widowControl w:val="0"/>
              <w:suppressAutoHyphens/>
              <w:spacing w:line="276" w:lineRule="auto"/>
              <w:jc w:val="center"/>
              <w:rPr>
                <w:sz w:val="22"/>
                <w:szCs w:val="22"/>
                <w:lang w:eastAsia="ar-SA"/>
              </w:rPr>
            </w:pPr>
            <w:r w:rsidRPr="002A3FB6">
              <w:rPr>
                <w:b/>
                <w:sz w:val="22"/>
                <w:szCs w:val="22"/>
                <w:lang w:eastAsia="ar-SA"/>
              </w:rPr>
              <w:t>Технические характеристики, описание объекта закупки</w:t>
            </w:r>
          </w:p>
        </w:tc>
        <w:tc>
          <w:tcPr>
            <w:tcW w:w="709" w:type="dxa"/>
          </w:tcPr>
          <w:p w:rsidR="002A3FB6" w:rsidRPr="002A3FB6" w:rsidRDefault="002A3FB6" w:rsidP="002A3FB6">
            <w:pPr>
              <w:widowControl w:val="0"/>
              <w:suppressAutoHyphens/>
              <w:spacing w:line="276" w:lineRule="auto"/>
              <w:jc w:val="center"/>
              <w:rPr>
                <w:b/>
                <w:sz w:val="22"/>
                <w:szCs w:val="22"/>
                <w:lang w:eastAsia="ar-SA"/>
              </w:rPr>
            </w:pPr>
            <w:proofErr w:type="spellStart"/>
            <w:r w:rsidRPr="002A3FB6">
              <w:rPr>
                <w:b/>
                <w:sz w:val="22"/>
                <w:szCs w:val="22"/>
                <w:lang w:eastAsia="ar-SA"/>
              </w:rPr>
              <w:t>Ед</w:t>
            </w:r>
            <w:proofErr w:type="spellEnd"/>
          </w:p>
          <w:p w:rsidR="002A3FB6" w:rsidRPr="002A3FB6" w:rsidRDefault="002A3FB6" w:rsidP="002A3FB6">
            <w:pPr>
              <w:widowControl w:val="0"/>
              <w:suppressAutoHyphens/>
              <w:spacing w:line="276" w:lineRule="auto"/>
              <w:jc w:val="center"/>
              <w:rPr>
                <w:b/>
                <w:sz w:val="22"/>
                <w:szCs w:val="22"/>
                <w:lang w:eastAsia="ar-SA"/>
              </w:rPr>
            </w:pPr>
            <w:r w:rsidRPr="002A3FB6">
              <w:rPr>
                <w:b/>
                <w:sz w:val="22"/>
                <w:szCs w:val="22"/>
                <w:lang w:eastAsia="ar-SA"/>
              </w:rPr>
              <w:t>Изм.</w:t>
            </w:r>
          </w:p>
        </w:tc>
        <w:tc>
          <w:tcPr>
            <w:tcW w:w="850" w:type="dxa"/>
          </w:tcPr>
          <w:p w:rsidR="002A3FB6" w:rsidRPr="002A3FB6" w:rsidRDefault="002A3FB6" w:rsidP="002A3FB6">
            <w:pPr>
              <w:widowControl w:val="0"/>
              <w:suppressAutoHyphens/>
              <w:spacing w:line="276" w:lineRule="auto"/>
              <w:jc w:val="center"/>
              <w:rPr>
                <w:b/>
                <w:sz w:val="22"/>
                <w:szCs w:val="22"/>
                <w:lang w:eastAsia="ar-SA"/>
              </w:rPr>
            </w:pPr>
            <w:r w:rsidRPr="002A3FB6">
              <w:rPr>
                <w:b/>
                <w:sz w:val="22"/>
                <w:szCs w:val="22"/>
                <w:lang w:eastAsia="ar-SA"/>
              </w:rPr>
              <w:t xml:space="preserve">Количество </w:t>
            </w:r>
          </w:p>
        </w:tc>
      </w:tr>
      <w:tr w:rsidR="00094445" w:rsidRPr="002A3FB6" w:rsidTr="009017F4">
        <w:trPr>
          <w:trHeight w:val="235"/>
        </w:trPr>
        <w:tc>
          <w:tcPr>
            <w:tcW w:w="1668" w:type="dxa"/>
          </w:tcPr>
          <w:p w:rsidR="00094445" w:rsidRPr="002A3FB6" w:rsidRDefault="00094445" w:rsidP="002A3FB6">
            <w:pPr>
              <w:widowControl w:val="0"/>
              <w:suppressAutoHyphens/>
              <w:rPr>
                <w:sz w:val="22"/>
                <w:szCs w:val="22"/>
                <w:lang w:eastAsia="ar-SA"/>
              </w:rPr>
            </w:pPr>
            <w:r w:rsidRPr="002A3FB6">
              <w:rPr>
                <w:sz w:val="22"/>
                <w:szCs w:val="22"/>
                <w:lang w:eastAsia="ar-SA"/>
              </w:rPr>
              <w:t>Кресло-коляска, управляемая сопровождающим лицом, складная</w:t>
            </w:r>
          </w:p>
        </w:tc>
        <w:tc>
          <w:tcPr>
            <w:tcW w:w="1842" w:type="dxa"/>
          </w:tcPr>
          <w:p w:rsidR="00094445" w:rsidRPr="00094445" w:rsidRDefault="00094445" w:rsidP="00792A3F">
            <w:pPr>
              <w:keepLines/>
              <w:snapToGrid w:val="0"/>
              <w:spacing w:before="40" w:after="40" w:line="288" w:lineRule="auto"/>
              <w:rPr>
                <w:sz w:val="22"/>
                <w:szCs w:val="22"/>
              </w:rPr>
            </w:pPr>
            <w:r w:rsidRPr="00094445">
              <w:rPr>
                <w:sz w:val="22"/>
                <w:szCs w:val="22"/>
              </w:rPr>
              <w:t xml:space="preserve">Кресло-коляска с ручным приводом для больных ДЦП комнатная </w:t>
            </w:r>
          </w:p>
          <w:p w:rsidR="00094445" w:rsidRPr="00094445" w:rsidRDefault="00094445" w:rsidP="00792A3F">
            <w:pPr>
              <w:keepLines/>
              <w:snapToGrid w:val="0"/>
              <w:spacing w:before="40" w:after="40" w:line="288" w:lineRule="auto"/>
              <w:rPr>
                <w:sz w:val="22"/>
                <w:szCs w:val="22"/>
              </w:rPr>
            </w:pPr>
            <w:r w:rsidRPr="00094445">
              <w:rPr>
                <w:sz w:val="22"/>
                <w:szCs w:val="22"/>
              </w:rPr>
              <w:t>7-01-02</w:t>
            </w:r>
          </w:p>
        </w:tc>
        <w:tc>
          <w:tcPr>
            <w:tcW w:w="5103" w:type="dxa"/>
          </w:tcPr>
          <w:p w:rsidR="00094445" w:rsidRPr="00DC2A39" w:rsidRDefault="00094445" w:rsidP="00792A3F">
            <w:pPr>
              <w:ind w:firstLine="176"/>
              <w:jc w:val="both"/>
              <w:rPr>
                <w:color w:val="000000"/>
              </w:rPr>
            </w:pPr>
            <w:r w:rsidRPr="00DC2A39">
              <w:rPr>
                <w:bCs/>
                <w:color w:val="000000"/>
                <w:sz w:val="22"/>
                <w:szCs w:val="22"/>
              </w:rPr>
              <w:t>Инвалидная кресло-коляска, предназначенная для транспортировки детей с нарушением опорно-двигательного аппарата, передвижения в помещениях и вне помещений и</w:t>
            </w:r>
            <w:r w:rsidRPr="00DC2A39">
              <w:rPr>
                <w:color w:val="000000"/>
                <w:sz w:val="22"/>
                <w:szCs w:val="22"/>
              </w:rPr>
              <w:t xml:space="preserve"> закрепления у них положительных установок в положении сидя, полулежа и лежа.</w:t>
            </w:r>
          </w:p>
          <w:p w:rsidR="00094445" w:rsidRPr="00DC2A39" w:rsidRDefault="00094445" w:rsidP="00792A3F">
            <w:pPr>
              <w:ind w:firstLine="176"/>
              <w:jc w:val="both"/>
              <w:rPr>
                <w:color w:val="000000"/>
              </w:rPr>
            </w:pPr>
            <w:r w:rsidRPr="00DC2A39">
              <w:rPr>
                <w:color w:val="000000"/>
                <w:sz w:val="22"/>
                <w:szCs w:val="22"/>
              </w:rPr>
              <w:t>Основные технические характеристики кресла - колясок должны быть:</w:t>
            </w:r>
          </w:p>
          <w:p w:rsidR="00094445" w:rsidRPr="00DC2A39" w:rsidRDefault="00094445" w:rsidP="00792A3F">
            <w:pPr>
              <w:ind w:firstLine="176"/>
              <w:jc w:val="both"/>
              <w:rPr>
                <w:color w:val="000000"/>
              </w:rPr>
            </w:pPr>
            <w:r w:rsidRPr="00DC2A39">
              <w:rPr>
                <w:color w:val="000000"/>
                <w:sz w:val="22"/>
                <w:szCs w:val="22"/>
              </w:rPr>
              <w:t xml:space="preserve">- коляска оборудована козырьком </w:t>
            </w:r>
          </w:p>
          <w:p w:rsidR="00094445" w:rsidRPr="00DC2A39" w:rsidRDefault="00094445" w:rsidP="00792A3F">
            <w:pPr>
              <w:ind w:firstLine="176"/>
              <w:jc w:val="both"/>
            </w:pPr>
            <w:r w:rsidRPr="00DC2A39">
              <w:rPr>
                <w:sz w:val="22"/>
                <w:szCs w:val="22"/>
              </w:rPr>
              <w:t>- габаритные размеры:</w:t>
            </w:r>
          </w:p>
          <w:p w:rsidR="00094445" w:rsidRPr="00DC2A39" w:rsidRDefault="00094445" w:rsidP="00792A3F">
            <w:pPr>
              <w:ind w:firstLine="176"/>
              <w:jc w:val="both"/>
            </w:pPr>
            <w:r w:rsidRPr="00DC2A39">
              <w:rPr>
                <w:sz w:val="22"/>
                <w:szCs w:val="22"/>
              </w:rPr>
              <w:t xml:space="preserve">- ширина не более 580 мм; </w:t>
            </w:r>
          </w:p>
          <w:p w:rsidR="00094445" w:rsidRPr="00DC2A39" w:rsidRDefault="00094445" w:rsidP="00792A3F">
            <w:pPr>
              <w:ind w:firstLine="176"/>
              <w:jc w:val="both"/>
            </w:pPr>
            <w:r w:rsidRPr="00DC2A39">
              <w:rPr>
                <w:sz w:val="22"/>
                <w:szCs w:val="22"/>
              </w:rPr>
              <w:t>- длина от 90 см.-  до 121 см.</w:t>
            </w:r>
          </w:p>
          <w:p w:rsidR="00094445" w:rsidRPr="00DC2A39" w:rsidRDefault="00094445" w:rsidP="00792A3F">
            <w:pPr>
              <w:ind w:firstLine="176"/>
              <w:jc w:val="both"/>
            </w:pPr>
            <w:r w:rsidRPr="00DC2A39">
              <w:rPr>
                <w:sz w:val="22"/>
                <w:szCs w:val="22"/>
              </w:rPr>
              <w:t xml:space="preserve">-  высота от 90 см.- до </w:t>
            </w:r>
            <w:r>
              <w:rPr>
                <w:sz w:val="22"/>
                <w:szCs w:val="22"/>
              </w:rPr>
              <w:t>136</w:t>
            </w:r>
            <w:r w:rsidRPr="00DC2A39">
              <w:rPr>
                <w:sz w:val="22"/>
                <w:szCs w:val="22"/>
              </w:rPr>
              <w:t>см.</w:t>
            </w:r>
          </w:p>
          <w:p w:rsidR="00094445" w:rsidRPr="00DC2A39" w:rsidRDefault="00094445" w:rsidP="00792A3F">
            <w:pPr>
              <w:ind w:firstLine="176"/>
              <w:jc w:val="both"/>
            </w:pPr>
            <w:r w:rsidRPr="00DC2A39">
              <w:rPr>
                <w:sz w:val="22"/>
                <w:szCs w:val="22"/>
              </w:rPr>
              <w:t>- ширина сидения - от 32 до 42 см.</w:t>
            </w:r>
          </w:p>
          <w:p w:rsidR="00094445" w:rsidRPr="00DC2A39" w:rsidRDefault="00094445" w:rsidP="00792A3F">
            <w:pPr>
              <w:ind w:firstLine="176"/>
              <w:jc w:val="both"/>
            </w:pPr>
            <w:r w:rsidRPr="00DC2A39">
              <w:rPr>
                <w:sz w:val="22"/>
                <w:szCs w:val="22"/>
              </w:rPr>
              <w:t>- глубина сидения – от 32 см.-  до 42 см.</w:t>
            </w:r>
          </w:p>
          <w:p w:rsidR="00094445" w:rsidRPr="00DC2A39" w:rsidRDefault="00094445" w:rsidP="00792A3F">
            <w:pPr>
              <w:ind w:firstLine="176"/>
              <w:jc w:val="both"/>
            </w:pPr>
            <w:r w:rsidRPr="00DC2A39">
              <w:rPr>
                <w:sz w:val="22"/>
                <w:szCs w:val="22"/>
              </w:rPr>
              <w:t>- высота спинки – от 55 см.- до 73 см.</w:t>
            </w:r>
          </w:p>
          <w:p w:rsidR="00094445" w:rsidRPr="00DC2A39" w:rsidRDefault="00094445" w:rsidP="00792A3F">
            <w:pPr>
              <w:ind w:firstLine="176"/>
              <w:jc w:val="both"/>
            </w:pPr>
            <w:r w:rsidRPr="00DC2A39">
              <w:rPr>
                <w:sz w:val="22"/>
                <w:szCs w:val="22"/>
              </w:rPr>
              <w:t>- ширина в сложенном виде не более- 5</w:t>
            </w:r>
            <w:r>
              <w:rPr>
                <w:sz w:val="22"/>
                <w:szCs w:val="22"/>
              </w:rPr>
              <w:t>8</w:t>
            </w:r>
            <w:r w:rsidRPr="00DC2A39">
              <w:rPr>
                <w:sz w:val="22"/>
                <w:szCs w:val="22"/>
              </w:rPr>
              <w:t xml:space="preserve"> см.</w:t>
            </w:r>
          </w:p>
          <w:p w:rsidR="00094445" w:rsidRPr="00DC2A39" w:rsidRDefault="00094445" w:rsidP="00792A3F">
            <w:pPr>
              <w:ind w:firstLine="176"/>
              <w:jc w:val="both"/>
            </w:pPr>
            <w:r w:rsidRPr="00DC2A39">
              <w:rPr>
                <w:sz w:val="22"/>
                <w:szCs w:val="22"/>
              </w:rPr>
              <w:t>- высота в сложенном виде не более 1</w:t>
            </w:r>
            <w:r>
              <w:rPr>
                <w:sz w:val="22"/>
                <w:szCs w:val="22"/>
              </w:rPr>
              <w:t>16</w:t>
            </w:r>
            <w:r w:rsidRPr="00DC2A39">
              <w:rPr>
                <w:sz w:val="22"/>
                <w:szCs w:val="22"/>
              </w:rPr>
              <w:t xml:space="preserve"> см.</w:t>
            </w:r>
          </w:p>
          <w:p w:rsidR="00094445" w:rsidRPr="00DC2A39" w:rsidRDefault="00094445" w:rsidP="00792A3F">
            <w:pPr>
              <w:ind w:firstLine="176"/>
              <w:jc w:val="both"/>
            </w:pPr>
            <w:r w:rsidRPr="00DC2A39">
              <w:rPr>
                <w:sz w:val="22"/>
                <w:szCs w:val="22"/>
              </w:rPr>
              <w:t xml:space="preserve">- глубина в сложенном виде не более </w:t>
            </w:r>
            <w:r>
              <w:rPr>
                <w:sz w:val="22"/>
                <w:szCs w:val="22"/>
              </w:rPr>
              <w:t>54</w:t>
            </w:r>
            <w:r w:rsidRPr="00DC2A39">
              <w:rPr>
                <w:sz w:val="22"/>
                <w:szCs w:val="22"/>
              </w:rPr>
              <w:t xml:space="preserve"> см.</w:t>
            </w:r>
          </w:p>
          <w:p w:rsidR="00094445" w:rsidRPr="00DC2A39" w:rsidRDefault="00094445" w:rsidP="00792A3F">
            <w:pPr>
              <w:ind w:firstLine="176"/>
              <w:jc w:val="both"/>
            </w:pPr>
            <w:r w:rsidRPr="00DC2A39">
              <w:rPr>
                <w:sz w:val="22"/>
                <w:szCs w:val="22"/>
              </w:rPr>
              <w:t>- ма</w:t>
            </w:r>
            <w:r>
              <w:rPr>
                <w:sz w:val="22"/>
                <w:szCs w:val="22"/>
              </w:rPr>
              <w:t>сса кресла-коляски не более - 18</w:t>
            </w:r>
            <w:r w:rsidRPr="00DC2A39">
              <w:rPr>
                <w:sz w:val="22"/>
                <w:szCs w:val="22"/>
              </w:rPr>
              <w:t xml:space="preserve"> кг.</w:t>
            </w:r>
          </w:p>
          <w:p w:rsidR="00094445" w:rsidRPr="00DC2A39" w:rsidRDefault="00094445" w:rsidP="00792A3F">
            <w:pPr>
              <w:ind w:firstLine="176"/>
              <w:jc w:val="both"/>
            </w:pPr>
            <w:r w:rsidRPr="00DC2A39">
              <w:rPr>
                <w:sz w:val="22"/>
                <w:szCs w:val="22"/>
              </w:rPr>
              <w:t>- максимальная масса пользователя до 60 кг.</w:t>
            </w:r>
          </w:p>
          <w:p w:rsidR="00094445" w:rsidRPr="00DC2A39" w:rsidRDefault="00094445" w:rsidP="00792A3F">
            <w:pPr>
              <w:ind w:firstLine="176"/>
              <w:jc w:val="both"/>
            </w:pPr>
            <w:r w:rsidRPr="00DC2A39">
              <w:rPr>
                <w:color w:val="000000"/>
                <w:sz w:val="22"/>
                <w:szCs w:val="22"/>
              </w:rPr>
              <w:t>Кресло-коляска должна иметь оснащение и комплектацию:</w:t>
            </w:r>
            <w:r w:rsidRPr="00DC2A39">
              <w:rPr>
                <w:sz w:val="22"/>
                <w:szCs w:val="22"/>
              </w:rPr>
              <w:t xml:space="preserve"> - рама   изготовлена из высокопрочного сплава дюралюминий </w:t>
            </w:r>
          </w:p>
          <w:p w:rsidR="00094445" w:rsidRPr="00DC2A39" w:rsidRDefault="00094445" w:rsidP="00792A3F">
            <w:pPr>
              <w:ind w:firstLine="176"/>
              <w:jc w:val="both"/>
            </w:pPr>
            <w:r w:rsidRPr="00DC2A39">
              <w:rPr>
                <w:sz w:val="22"/>
                <w:szCs w:val="22"/>
              </w:rPr>
              <w:t xml:space="preserve">- покрытие рамы анодирование.  </w:t>
            </w:r>
          </w:p>
          <w:p w:rsidR="00094445" w:rsidRPr="00DC2A39" w:rsidRDefault="00094445" w:rsidP="00792A3F">
            <w:pPr>
              <w:ind w:firstLine="176"/>
              <w:jc w:val="both"/>
            </w:pPr>
            <w:r w:rsidRPr="00DC2A39">
              <w:rPr>
                <w:sz w:val="22"/>
                <w:szCs w:val="22"/>
              </w:rPr>
              <w:t>- рама коляски складывается в одной плоскости.</w:t>
            </w:r>
          </w:p>
          <w:p w:rsidR="00094445" w:rsidRPr="00DC2A39" w:rsidRDefault="00094445" w:rsidP="00792A3F">
            <w:pPr>
              <w:ind w:firstLine="176"/>
              <w:jc w:val="both"/>
            </w:pPr>
            <w:r w:rsidRPr="00DC2A39">
              <w:rPr>
                <w:sz w:val="22"/>
                <w:szCs w:val="22"/>
              </w:rPr>
              <w:t>- коляска   на четырех колесах размером не более 2</w:t>
            </w:r>
            <w:r>
              <w:rPr>
                <w:sz w:val="22"/>
                <w:szCs w:val="22"/>
              </w:rPr>
              <w:t>5</w:t>
            </w:r>
            <w:r w:rsidRPr="00DC2A39">
              <w:rPr>
                <w:sz w:val="22"/>
                <w:szCs w:val="22"/>
              </w:rPr>
              <w:t>0х</w:t>
            </w:r>
            <w:r>
              <w:rPr>
                <w:sz w:val="22"/>
                <w:szCs w:val="22"/>
              </w:rPr>
              <w:t>6</w:t>
            </w:r>
            <w:r w:rsidRPr="00DC2A39">
              <w:rPr>
                <w:sz w:val="22"/>
                <w:szCs w:val="22"/>
              </w:rPr>
              <w:t>0 мм,</w:t>
            </w:r>
          </w:p>
          <w:p w:rsidR="00094445" w:rsidRPr="00DC2A39" w:rsidRDefault="00094445" w:rsidP="00792A3F">
            <w:pPr>
              <w:ind w:firstLine="176"/>
              <w:jc w:val="both"/>
            </w:pPr>
            <w:r w:rsidRPr="00DC2A39">
              <w:rPr>
                <w:sz w:val="22"/>
                <w:szCs w:val="22"/>
              </w:rPr>
              <w:t xml:space="preserve">- шины колес литые; </w:t>
            </w:r>
          </w:p>
          <w:p w:rsidR="00094445" w:rsidRPr="00DC2A39" w:rsidRDefault="00094445" w:rsidP="00792A3F">
            <w:pPr>
              <w:ind w:firstLine="176"/>
              <w:jc w:val="both"/>
            </w:pPr>
            <w:r w:rsidRPr="00DC2A39">
              <w:rPr>
                <w:sz w:val="22"/>
                <w:szCs w:val="22"/>
              </w:rPr>
              <w:t>- коляска оборудована подголовником с возможностью регулировки в зависимости от роста ребенка.</w:t>
            </w:r>
          </w:p>
          <w:p w:rsidR="00094445" w:rsidRPr="00DC2A39" w:rsidRDefault="00094445" w:rsidP="00792A3F">
            <w:pPr>
              <w:ind w:firstLine="176"/>
              <w:jc w:val="both"/>
            </w:pPr>
            <w:r w:rsidRPr="00DC2A39">
              <w:rPr>
                <w:color w:val="000000"/>
                <w:sz w:val="22"/>
                <w:szCs w:val="22"/>
              </w:rPr>
              <w:t xml:space="preserve">- </w:t>
            </w:r>
            <w:r w:rsidRPr="00DC2A39">
              <w:rPr>
                <w:sz w:val="22"/>
                <w:szCs w:val="22"/>
              </w:rPr>
              <w:t>коляска оборудована абдуктором (</w:t>
            </w:r>
            <w:proofErr w:type="spellStart"/>
            <w:r w:rsidRPr="00DC2A39">
              <w:rPr>
                <w:sz w:val="22"/>
                <w:szCs w:val="22"/>
              </w:rPr>
              <w:t>межколенный</w:t>
            </w:r>
            <w:proofErr w:type="spellEnd"/>
            <w:r w:rsidRPr="00DC2A39">
              <w:rPr>
                <w:sz w:val="22"/>
                <w:szCs w:val="22"/>
              </w:rPr>
              <w:t xml:space="preserve"> валик)</w:t>
            </w:r>
          </w:p>
          <w:p w:rsidR="00094445" w:rsidRPr="00DC2A39" w:rsidRDefault="00094445" w:rsidP="00792A3F">
            <w:pPr>
              <w:ind w:firstLine="176"/>
              <w:jc w:val="both"/>
              <w:rPr>
                <w:color w:val="000000"/>
              </w:rPr>
            </w:pPr>
            <w:r w:rsidRPr="00DC2A39">
              <w:rPr>
                <w:color w:val="000000"/>
                <w:sz w:val="22"/>
                <w:szCs w:val="22"/>
              </w:rPr>
              <w:t>- возможность регулировки наклона спинки в 5 положениях;</w:t>
            </w:r>
          </w:p>
          <w:p w:rsidR="00094445" w:rsidRPr="00DC2A39" w:rsidRDefault="00094445" w:rsidP="00792A3F">
            <w:pPr>
              <w:ind w:firstLine="176"/>
              <w:jc w:val="both"/>
            </w:pPr>
            <w:r w:rsidRPr="00DC2A39">
              <w:rPr>
                <w:sz w:val="22"/>
                <w:szCs w:val="22"/>
              </w:rPr>
              <w:t>- подножка должна иметь металлическую площадку с бортиками для фиксации и ремешком для закрепления стоп, регулируемый по высоте в зависимости от длины голени ребенка.</w:t>
            </w:r>
          </w:p>
          <w:p w:rsidR="00094445" w:rsidRPr="00DC2A39" w:rsidRDefault="00094445" w:rsidP="00792A3F">
            <w:pPr>
              <w:ind w:firstLine="176"/>
              <w:jc w:val="both"/>
            </w:pPr>
            <w:r w:rsidRPr="00DC2A39">
              <w:rPr>
                <w:sz w:val="22"/>
                <w:szCs w:val="22"/>
              </w:rPr>
              <w:t>- подножка из вертикального положения может принимать горизонтальное положение.</w:t>
            </w:r>
          </w:p>
          <w:p w:rsidR="00094445" w:rsidRPr="00DC2A39" w:rsidRDefault="00094445" w:rsidP="00792A3F">
            <w:pPr>
              <w:ind w:firstLine="176"/>
              <w:jc w:val="both"/>
            </w:pPr>
            <w:r w:rsidRPr="00DC2A39">
              <w:rPr>
                <w:sz w:val="22"/>
                <w:szCs w:val="22"/>
              </w:rPr>
              <w:t>- коляска оборудована съемной ручкой - поручнем.</w:t>
            </w:r>
          </w:p>
          <w:p w:rsidR="00094445" w:rsidRPr="00DC2A39" w:rsidRDefault="00094445" w:rsidP="00792A3F">
            <w:pPr>
              <w:ind w:firstLine="176"/>
              <w:jc w:val="both"/>
              <w:rPr>
                <w:color w:val="000000"/>
              </w:rPr>
            </w:pPr>
            <w:r w:rsidRPr="00DC2A39">
              <w:rPr>
                <w:color w:val="000000"/>
                <w:sz w:val="22"/>
                <w:szCs w:val="22"/>
              </w:rPr>
              <w:t>- шитье спинки и сидения изготовлено из непромокаемого и негорючего материала.</w:t>
            </w:r>
          </w:p>
          <w:p w:rsidR="00094445" w:rsidRPr="00DC2A39" w:rsidRDefault="00094445" w:rsidP="00792A3F">
            <w:pPr>
              <w:ind w:firstLine="176"/>
              <w:jc w:val="both"/>
              <w:rPr>
                <w:color w:val="000000"/>
              </w:rPr>
            </w:pPr>
            <w:r w:rsidRPr="00DC2A39">
              <w:rPr>
                <w:color w:val="000000"/>
                <w:sz w:val="22"/>
                <w:szCs w:val="22"/>
              </w:rPr>
              <w:t>- коляска оборудована ремнем безопасности с возможностью фиксации ребенка в двух положениях.</w:t>
            </w:r>
          </w:p>
          <w:p w:rsidR="00094445" w:rsidRPr="00DC2A39" w:rsidRDefault="00094445" w:rsidP="00792A3F">
            <w:pPr>
              <w:ind w:firstLine="176"/>
              <w:jc w:val="both"/>
              <w:rPr>
                <w:color w:val="000000"/>
              </w:rPr>
            </w:pPr>
            <w:r w:rsidRPr="00DC2A39">
              <w:rPr>
                <w:color w:val="000000"/>
                <w:sz w:val="22"/>
                <w:szCs w:val="22"/>
              </w:rPr>
              <w:lastRenderedPageBreak/>
              <w:t>- коляска должна иметь фиксатор коляски в сложенном виде.</w:t>
            </w:r>
          </w:p>
          <w:p w:rsidR="00094445" w:rsidRPr="00DC2A39" w:rsidRDefault="00094445" w:rsidP="00792A3F">
            <w:pPr>
              <w:ind w:firstLine="176"/>
              <w:jc w:val="both"/>
            </w:pPr>
            <w:r w:rsidRPr="00DC2A39">
              <w:rPr>
                <w:sz w:val="22"/>
                <w:szCs w:val="22"/>
              </w:rPr>
              <w:t xml:space="preserve">          В комплект поставки входит:</w:t>
            </w:r>
          </w:p>
          <w:p w:rsidR="00094445" w:rsidRPr="00DC2A39" w:rsidRDefault="00094445" w:rsidP="00094445">
            <w:pPr>
              <w:numPr>
                <w:ilvl w:val="0"/>
                <w:numId w:val="71"/>
              </w:numPr>
              <w:tabs>
                <w:tab w:val="clear" w:pos="720"/>
                <w:tab w:val="num" w:pos="0"/>
                <w:tab w:val="num" w:pos="418"/>
              </w:tabs>
              <w:suppressAutoHyphens/>
              <w:ind w:left="0" w:firstLine="176"/>
              <w:jc w:val="both"/>
            </w:pPr>
            <w:r w:rsidRPr="00DC2A39">
              <w:rPr>
                <w:sz w:val="22"/>
                <w:szCs w:val="22"/>
              </w:rPr>
              <w:t xml:space="preserve">Руководство пользователя (Паспорт) на русском языке и гарантийный талон (с отметкой о произведённой проверке контроля качества); </w:t>
            </w:r>
          </w:p>
          <w:p w:rsidR="00094445" w:rsidRPr="00DC2A39" w:rsidRDefault="00094445" w:rsidP="00792A3F">
            <w:pPr>
              <w:ind w:firstLine="176"/>
              <w:jc w:val="both"/>
            </w:pPr>
            <w:r w:rsidRPr="00DC2A39">
              <w:rPr>
                <w:sz w:val="22"/>
                <w:szCs w:val="22"/>
              </w:rPr>
              <w:t>Гарантийные обязательства производителя 24 месяца с даты получения инвалидной коляски пользователем</w:t>
            </w:r>
          </w:p>
          <w:p w:rsidR="00094445" w:rsidRPr="00DC2A39" w:rsidRDefault="00094445" w:rsidP="00792A3F">
            <w:pPr>
              <w:ind w:firstLine="176"/>
              <w:jc w:val="both"/>
            </w:pPr>
            <w:r w:rsidRPr="00DC2A39">
              <w:rPr>
                <w:sz w:val="22"/>
                <w:szCs w:val="22"/>
              </w:rPr>
              <w:t>Количество кресел-колясок в зависимости от ширины сидения определяется в соответствии с заявкой (разнарядкой) Получателя.</w:t>
            </w:r>
          </w:p>
          <w:p w:rsidR="00094445" w:rsidRPr="00DC2A39" w:rsidRDefault="00094445" w:rsidP="00792A3F">
            <w:pPr>
              <w:ind w:firstLine="176"/>
              <w:jc w:val="both"/>
            </w:pPr>
            <w:r w:rsidRPr="00DC2A39">
              <w:rPr>
                <w:sz w:val="22"/>
                <w:szCs w:val="22"/>
              </w:rPr>
              <w:t>Маркировка кресла - коляски должна содержать:</w:t>
            </w:r>
          </w:p>
          <w:p w:rsidR="00094445" w:rsidRPr="00DC2A39" w:rsidRDefault="00094445" w:rsidP="00792A3F">
            <w:pPr>
              <w:ind w:firstLine="176"/>
              <w:jc w:val="both"/>
            </w:pPr>
            <w:r w:rsidRPr="00DC2A39">
              <w:rPr>
                <w:sz w:val="22"/>
                <w:szCs w:val="22"/>
              </w:rPr>
              <w:t xml:space="preserve">- наименование производителя; </w:t>
            </w:r>
          </w:p>
          <w:p w:rsidR="00094445" w:rsidRPr="00DC2A39" w:rsidRDefault="00094445" w:rsidP="00792A3F">
            <w:pPr>
              <w:ind w:firstLine="176"/>
              <w:jc w:val="both"/>
            </w:pPr>
            <w:r w:rsidRPr="00DC2A39">
              <w:rPr>
                <w:sz w:val="22"/>
                <w:szCs w:val="22"/>
              </w:rPr>
              <w:t xml:space="preserve">- адрес производителя; </w:t>
            </w:r>
          </w:p>
          <w:p w:rsidR="00094445" w:rsidRPr="00DC2A39" w:rsidRDefault="00094445" w:rsidP="00792A3F">
            <w:pPr>
              <w:ind w:firstLine="176"/>
              <w:jc w:val="both"/>
            </w:pPr>
            <w:r w:rsidRPr="00DC2A39">
              <w:rPr>
                <w:sz w:val="22"/>
                <w:szCs w:val="22"/>
              </w:rPr>
              <w:t>- обозначение типа (модели) кресла-коляски (в зависимости от модификации);</w:t>
            </w:r>
          </w:p>
          <w:p w:rsidR="00094445" w:rsidRPr="00DC2A39" w:rsidRDefault="00094445" w:rsidP="00792A3F">
            <w:pPr>
              <w:ind w:firstLine="176"/>
              <w:jc w:val="both"/>
            </w:pPr>
            <w:r w:rsidRPr="00DC2A39">
              <w:rPr>
                <w:sz w:val="22"/>
                <w:szCs w:val="22"/>
              </w:rPr>
              <w:t>- дату выпуска (месяц,</w:t>
            </w:r>
            <w:r>
              <w:rPr>
                <w:sz w:val="22"/>
                <w:szCs w:val="22"/>
              </w:rPr>
              <w:t xml:space="preserve"> </w:t>
            </w:r>
            <w:r w:rsidRPr="00DC2A39">
              <w:rPr>
                <w:sz w:val="22"/>
                <w:szCs w:val="22"/>
              </w:rPr>
              <w:t>год);</w:t>
            </w:r>
          </w:p>
          <w:p w:rsidR="00094445" w:rsidRPr="00DC2A39" w:rsidRDefault="00094445" w:rsidP="00792A3F">
            <w:pPr>
              <w:ind w:firstLine="176"/>
              <w:jc w:val="both"/>
            </w:pPr>
            <w:r w:rsidRPr="00DC2A39">
              <w:rPr>
                <w:sz w:val="22"/>
                <w:szCs w:val="22"/>
              </w:rPr>
              <w:t>- артикул модификации кресла-коляски;</w:t>
            </w:r>
          </w:p>
          <w:p w:rsidR="00094445" w:rsidRPr="00DC2A39" w:rsidRDefault="00094445" w:rsidP="00792A3F">
            <w:pPr>
              <w:ind w:firstLine="176"/>
              <w:jc w:val="both"/>
            </w:pPr>
            <w:r w:rsidRPr="00DC2A39">
              <w:rPr>
                <w:sz w:val="22"/>
                <w:szCs w:val="22"/>
              </w:rPr>
              <w:t>- обозначение технических условий (номер);</w:t>
            </w:r>
          </w:p>
          <w:p w:rsidR="00094445" w:rsidRPr="00DC2A39" w:rsidRDefault="00094445" w:rsidP="00792A3F">
            <w:pPr>
              <w:ind w:firstLine="176"/>
              <w:jc w:val="both"/>
            </w:pPr>
            <w:r w:rsidRPr="00DC2A39">
              <w:rPr>
                <w:sz w:val="22"/>
                <w:szCs w:val="22"/>
              </w:rPr>
              <w:t>- номер декларации о соответствии;</w:t>
            </w:r>
          </w:p>
          <w:p w:rsidR="00094445" w:rsidRPr="00DC2A39" w:rsidRDefault="00094445" w:rsidP="00792A3F">
            <w:pPr>
              <w:ind w:firstLine="176"/>
              <w:jc w:val="both"/>
            </w:pPr>
            <w:r w:rsidRPr="00DC2A39">
              <w:rPr>
                <w:sz w:val="22"/>
                <w:szCs w:val="22"/>
              </w:rPr>
              <w:t>- серийный номер.</w:t>
            </w:r>
          </w:p>
          <w:p w:rsidR="00094445" w:rsidRPr="00DC2A39" w:rsidRDefault="00094445" w:rsidP="00792A3F">
            <w:pPr>
              <w:ind w:firstLine="176"/>
              <w:jc w:val="both"/>
            </w:pPr>
            <w:r w:rsidRPr="00DC2A39">
              <w:rPr>
                <w:sz w:val="22"/>
                <w:szCs w:val="22"/>
              </w:rPr>
              <w:t>- инструкция для пользователя (на русском языке);</w:t>
            </w:r>
          </w:p>
          <w:p w:rsidR="00094445" w:rsidRPr="00DC2A39" w:rsidRDefault="00094445" w:rsidP="00792A3F">
            <w:pPr>
              <w:ind w:firstLine="176"/>
              <w:jc w:val="both"/>
              <w:rPr>
                <w:b/>
                <w:color w:val="1F497D"/>
              </w:rPr>
            </w:pPr>
            <w:r w:rsidRPr="00DC2A39">
              <w:rPr>
                <w:sz w:val="22"/>
                <w:szCs w:val="22"/>
              </w:rPr>
              <w:t xml:space="preserve">       - гарантийный талон (с отметкой о произведенной проверке контроля качества).</w:t>
            </w:r>
          </w:p>
          <w:p w:rsidR="00094445" w:rsidRPr="00DC2A39" w:rsidRDefault="00094445" w:rsidP="00792A3F">
            <w:pPr>
              <w:jc w:val="both"/>
              <w:rPr>
                <w:bCs/>
              </w:rPr>
            </w:pPr>
            <w:r w:rsidRPr="00DC2A39">
              <w:rPr>
                <w:sz w:val="22"/>
                <w:szCs w:val="22"/>
              </w:rPr>
              <w:t>Кресло-коляска должна соответствовать требованиям государственных стандартов ГОСТ Р 50444-92 (Разд. 3,4), ГОСТ Р ИСО 7176-8-2015, ГОСТ Р 51083-2015, ГОСТ Р ИСО 7176-16-2015.</w:t>
            </w:r>
          </w:p>
          <w:p w:rsidR="00094445" w:rsidRPr="00DC2A39" w:rsidRDefault="00094445" w:rsidP="00792A3F">
            <w:pPr>
              <w:jc w:val="both"/>
            </w:pPr>
          </w:p>
        </w:tc>
        <w:tc>
          <w:tcPr>
            <w:tcW w:w="709" w:type="dxa"/>
          </w:tcPr>
          <w:p w:rsidR="00094445" w:rsidRPr="002A3FB6" w:rsidRDefault="00094445" w:rsidP="002A3FB6">
            <w:pPr>
              <w:widowControl w:val="0"/>
              <w:suppressAutoHyphens/>
              <w:jc w:val="center"/>
              <w:rPr>
                <w:sz w:val="22"/>
                <w:szCs w:val="22"/>
                <w:lang w:eastAsia="ar-SA"/>
              </w:rPr>
            </w:pPr>
            <w:r w:rsidRPr="002A3FB6">
              <w:rPr>
                <w:sz w:val="22"/>
                <w:szCs w:val="22"/>
                <w:lang w:eastAsia="ar-SA"/>
              </w:rPr>
              <w:lastRenderedPageBreak/>
              <w:t>штук</w:t>
            </w:r>
          </w:p>
        </w:tc>
        <w:tc>
          <w:tcPr>
            <w:tcW w:w="850" w:type="dxa"/>
          </w:tcPr>
          <w:p w:rsidR="00094445" w:rsidRPr="002A3FB6" w:rsidRDefault="00094445" w:rsidP="007722BE">
            <w:pPr>
              <w:widowControl w:val="0"/>
              <w:suppressAutoHyphens/>
              <w:jc w:val="center"/>
              <w:rPr>
                <w:sz w:val="22"/>
                <w:szCs w:val="22"/>
                <w:lang w:eastAsia="ar-SA"/>
              </w:rPr>
            </w:pPr>
            <w:r w:rsidRPr="002A3FB6">
              <w:rPr>
                <w:sz w:val="22"/>
                <w:szCs w:val="22"/>
                <w:lang w:eastAsia="ar-SA"/>
              </w:rPr>
              <w:t>1</w:t>
            </w:r>
            <w:r w:rsidR="007722BE">
              <w:rPr>
                <w:sz w:val="22"/>
                <w:szCs w:val="22"/>
                <w:lang w:eastAsia="ar-SA"/>
              </w:rPr>
              <w:t>0</w:t>
            </w:r>
          </w:p>
        </w:tc>
      </w:tr>
      <w:tr w:rsidR="00094445" w:rsidRPr="002A3FB6" w:rsidTr="009017F4">
        <w:trPr>
          <w:trHeight w:val="235"/>
        </w:trPr>
        <w:tc>
          <w:tcPr>
            <w:tcW w:w="1668" w:type="dxa"/>
          </w:tcPr>
          <w:p w:rsidR="00094445" w:rsidRPr="002A3FB6" w:rsidRDefault="00094445" w:rsidP="002A3FB6">
            <w:pPr>
              <w:widowControl w:val="0"/>
              <w:suppressAutoHyphens/>
              <w:rPr>
                <w:sz w:val="22"/>
                <w:szCs w:val="22"/>
                <w:lang w:eastAsia="ar-SA"/>
              </w:rPr>
            </w:pPr>
            <w:r w:rsidRPr="002A3FB6">
              <w:rPr>
                <w:sz w:val="22"/>
                <w:szCs w:val="22"/>
                <w:lang w:eastAsia="ar-SA"/>
              </w:rPr>
              <w:lastRenderedPageBreak/>
              <w:t>Кресло-коляска, управляемая сопровождающим лицом, складная</w:t>
            </w:r>
          </w:p>
        </w:tc>
        <w:tc>
          <w:tcPr>
            <w:tcW w:w="1842" w:type="dxa"/>
          </w:tcPr>
          <w:p w:rsidR="00094445" w:rsidRPr="00094445" w:rsidRDefault="00094445" w:rsidP="00792A3F">
            <w:pPr>
              <w:keepLines/>
              <w:snapToGrid w:val="0"/>
              <w:spacing w:before="40" w:after="40" w:line="288" w:lineRule="auto"/>
              <w:rPr>
                <w:sz w:val="22"/>
                <w:szCs w:val="22"/>
              </w:rPr>
            </w:pPr>
            <w:r w:rsidRPr="00094445">
              <w:rPr>
                <w:sz w:val="22"/>
                <w:szCs w:val="22"/>
              </w:rPr>
              <w:t xml:space="preserve">Кресло-коляска с ручным приводом для больных ДЦП прогулочная </w:t>
            </w:r>
          </w:p>
          <w:p w:rsidR="00094445" w:rsidRPr="00094445" w:rsidRDefault="00094445" w:rsidP="00792A3F">
            <w:pPr>
              <w:keepLines/>
              <w:snapToGrid w:val="0"/>
              <w:spacing w:before="40" w:after="40" w:line="288" w:lineRule="auto"/>
              <w:rPr>
                <w:sz w:val="22"/>
                <w:szCs w:val="22"/>
              </w:rPr>
            </w:pPr>
            <w:r w:rsidRPr="00094445">
              <w:rPr>
                <w:sz w:val="22"/>
                <w:szCs w:val="22"/>
              </w:rPr>
              <w:t>7-02-02</w:t>
            </w:r>
          </w:p>
        </w:tc>
        <w:tc>
          <w:tcPr>
            <w:tcW w:w="5103" w:type="dxa"/>
          </w:tcPr>
          <w:p w:rsidR="00094445" w:rsidRPr="00DC2A39" w:rsidRDefault="00094445" w:rsidP="00792A3F">
            <w:pPr>
              <w:ind w:firstLine="176"/>
              <w:jc w:val="both"/>
              <w:rPr>
                <w:color w:val="000000"/>
              </w:rPr>
            </w:pPr>
            <w:r w:rsidRPr="00DC2A39">
              <w:rPr>
                <w:bCs/>
                <w:color w:val="000000"/>
                <w:sz w:val="22"/>
                <w:szCs w:val="22"/>
              </w:rPr>
              <w:t>Инвалидная кресло-коляска, предназначенная для транспортировки детей с нарушением опорно-двигательного аппарата, передвижения в помещениях и вне помещений и</w:t>
            </w:r>
            <w:r w:rsidRPr="00DC2A39">
              <w:rPr>
                <w:color w:val="000000"/>
                <w:sz w:val="22"/>
                <w:szCs w:val="22"/>
              </w:rPr>
              <w:t xml:space="preserve"> закрепления у них положительных установок в положении сидя, полулежа и лежа.</w:t>
            </w:r>
          </w:p>
          <w:p w:rsidR="00094445" w:rsidRPr="00DC2A39" w:rsidRDefault="00094445" w:rsidP="00792A3F">
            <w:pPr>
              <w:ind w:firstLine="176"/>
              <w:jc w:val="both"/>
              <w:rPr>
                <w:color w:val="000000"/>
              </w:rPr>
            </w:pPr>
            <w:r w:rsidRPr="00DC2A39">
              <w:rPr>
                <w:color w:val="000000"/>
                <w:sz w:val="22"/>
                <w:szCs w:val="22"/>
              </w:rPr>
              <w:t>Основные технические характеристики кресла - колясок должны быть:</w:t>
            </w:r>
          </w:p>
          <w:p w:rsidR="00094445" w:rsidRPr="00DC2A39" w:rsidRDefault="00094445" w:rsidP="00792A3F">
            <w:pPr>
              <w:ind w:firstLine="176"/>
              <w:jc w:val="both"/>
              <w:rPr>
                <w:color w:val="000000"/>
              </w:rPr>
            </w:pPr>
            <w:r w:rsidRPr="00DC2A39">
              <w:rPr>
                <w:color w:val="000000"/>
                <w:sz w:val="22"/>
                <w:szCs w:val="22"/>
              </w:rPr>
              <w:t xml:space="preserve">- коляска оборудована козырьком </w:t>
            </w:r>
          </w:p>
          <w:p w:rsidR="00094445" w:rsidRPr="00DC2A39" w:rsidRDefault="00094445" w:rsidP="00792A3F">
            <w:pPr>
              <w:ind w:firstLine="176"/>
              <w:jc w:val="both"/>
            </w:pPr>
            <w:r w:rsidRPr="00DC2A39">
              <w:rPr>
                <w:sz w:val="22"/>
                <w:szCs w:val="22"/>
              </w:rPr>
              <w:t>- габаритные размеры:</w:t>
            </w:r>
          </w:p>
          <w:p w:rsidR="00094445" w:rsidRPr="00DC2A39" w:rsidRDefault="00094445" w:rsidP="00792A3F">
            <w:pPr>
              <w:ind w:firstLine="176"/>
              <w:jc w:val="both"/>
            </w:pPr>
            <w:r w:rsidRPr="00DC2A39">
              <w:rPr>
                <w:sz w:val="22"/>
                <w:szCs w:val="22"/>
              </w:rPr>
              <w:t xml:space="preserve">- ширина не более 580 мм; </w:t>
            </w:r>
          </w:p>
          <w:p w:rsidR="00094445" w:rsidRPr="00DC2A39" w:rsidRDefault="00094445" w:rsidP="00792A3F">
            <w:pPr>
              <w:ind w:firstLine="176"/>
              <w:jc w:val="both"/>
            </w:pPr>
            <w:r w:rsidRPr="00DC2A39">
              <w:rPr>
                <w:sz w:val="22"/>
                <w:szCs w:val="22"/>
              </w:rPr>
              <w:t>- длина от 90 см.-  до 121 см.</w:t>
            </w:r>
          </w:p>
          <w:p w:rsidR="00094445" w:rsidRPr="00DC2A39" w:rsidRDefault="00094445" w:rsidP="00792A3F">
            <w:pPr>
              <w:ind w:firstLine="176"/>
              <w:jc w:val="both"/>
            </w:pPr>
            <w:r w:rsidRPr="00DC2A39">
              <w:rPr>
                <w:sz w:val="22"/>
                <w:szCs w:val="22"/>
              </w:rPr>
              <w:t xml:space="preserve">-  высота от 90 см.- до </w:t>
            </w:r>
            <w:r>
              <w:rPr>
                <w:sz w:val="22"/>
                <w:szCs w:val="22"/>
              </w:rPr>
              <w:t>136</w:t>
            </w:r>
            <w:r w:rsidRPr="00DC2A39">
              <w:rPr>
                <w:sz w:val="22"/>
                <w:szCs w:val="22"/>
              </w:rPr>
              <w:t xml:space="preserve"> см.</w:t>
            </w:r>
          </w:p>
          <w:p w:rsidR="00094445" w:rsidRPr="00DC2A39" w:rsidRDefault="00094445" w:rsidP="00792A3F">
            <w:pPr>
              <w:ind w:firstLine="176"/>
              <w:jc w:val="both"/>
            </w:pPr>
            <w:r w:rsidRPr="00DC2A39">
              <w:rPr>
                <w:sz w:val="22"/>
                <w:szCs w:val="22"/>
              </w:rPr>
              <w:t>- ширина сидения - от 32 до 42 см.</w:t>
            </w:r>
          </w:p>
          <w:p w:rsidR="00094445" w:rsidRPr="00DC2A39" w:rsidRDefault="00094445" w:rsidP="00792A3F">
            <w:pPr>
              <w:ind w:firstLine="176"/>
              <w:jc w:val="both"/>
            </w:pPr>
            <w:r w:rsidRPr="00DC2A39">
              <w:rPr>
                <w:sz w:val="22"/>
                <w:szCs w:val="22"/>
              </w:rPr>
              <w:t>- глубина сидения – от 32 см.-  до 42 см.</w:t>
            </w:r>
          </w:p>
          <w:p w:rsidR="00094445" w:rsidRPr="00DC2A39" w:rsidRDefault="00094445" w:rsidP="00792A3F">
            <w:pPr>
              <w:ind w:firstLine="176"/>
              <w:jc w:val="both"/>
            </w:pPr>
            <w:r w:rsidRPr="00DC2A39">
              <w:rPr>
                <w:sz w:val="22"/>
                <w:szCs w:val="22"/>
              </w:rPr>
              <w:t>- высота спинки – от 55 см.- до 73 см.</w:t>
            </w:r>
          </w:p>
          <w:p w:rsidR="00094445" w:rsidRPr="00DC2A39" w:rsidRDefault="00094445" w:rsidP="00792A3F">
            <w:pPr>
              <w:ind w:firstLine="176"/>
              <w:jc w:val="both"/>
            </w:pPr>
            <w:r w:rsidRPr="00DC2A39">
              <w:rPr>
                <w:sz w:val="22"/>
                <w:szCs w:val="22"/>
              </w:rPr>
              <w:t>- ширина в сложенном виде не более- 5</w:t>
            </w:r>
            <w:r>
              <w:rPr>
                <w:sz w:val="22"/>
                <w:szCs w:val="22"/>
              </w:rPr>
              <w:t>8</w:t>
            </w:r>
            <w:r w:rsidRPr="00DC2A39">
              <w:rPr>
                <w:sz w:val="22"/>
                <w:szCs w:val="22"/>
              </w:rPr>
              <w:t xml:space="preserve"> см.</w:t>
            </w:r>
          </w:p>
          <w:p w:rsidR="00094445" w:rsidRPr="00DC2A39" w:rsidRDefault="00094445" w:rsidP="00792A3F">
            <w:pPr>
              <w:ind w:firstLine="176"/>
              <w:jc w:val="both"/>
            </w:pPr>
            <w:r w:rsidRPr="00DC2A39">
              <w:rPr>
                <w:sz w:val="22"/>
                <w:szCs w:val="22"/>
              </w:rPr>
              <w:t>- высота в сложенном виде не более 1</w:t>
            </w:r>
            <w:r>
              <w:rPr>
                <w:sz w:val="22"/>
                <w:szCs w:val="22"/>
              </w:rPr>
              <w:t>16</w:t>
            </w:r>
            <w:r w:rsidRPr="00DC2A39">
              <w:rPr>
                <w:sz w:val="22"/>
                <w:szCs w:val="22"/>
              </w:rPr>
              <w:t xml:space="preserve"> см.</w:t>
            </w:r>
          </w:p>
          <w:p w:rsidR="00094445" w:rsidRPr="00DC2A39" w:rsidRDefault="00094445" w:rsidP="00792A3F">
            <w:pPr>
              <w:ind w:firstLine="176"/>
              <w:jc w:val="both"/>
            </w:pPr>
            <w:r w:rsidRPr="00DC2A39">
              <w:rPr>
                <w:sz w:val="22"/>
                <w:szCs w:val="22"/>
              </w:rPr>
              <w:t>- глубина в сложенном виде не более 5</w:t>
            </w:r>
            <w:r>
              <w:rPr>
                <w:sz w:val="22"/>
                <w:szCs w:val="22"/>
              </w:rPr>
              <w:t>4</w:t>
            </w:r>
            <w:r w:rsidRPr="00DC2A39">
              <w:rPr>
                <w:sz w:val="22"/>
                <w:szCs w:val="22"/>
              </w:rPr>
              <w:t xml:space="preserve"> см.</w:t>
            </w:r>
          </w:p>
          <w:p w:rsidR="00094445" w:rsidRPr="00DC2A39" w:rsidRDefault="00094445" w:rsidP="00792A3F">
            <w:pPr>
              <w:ind w:firstLine="176"/>
              <w:jc w:val="both"/>
            </w:pPr>
            <w:r w:rsidRPr="00DC2A39">
              <w:rPr>
                <w:sz w:val="22"/>
                <w:szCs w:val="22"/>
              </w:rPr>
              <w:t xml:space="preserve">- масса кресла-коляски не более - </w:t>
            </w:r>
            <w:r>
              <w:rPr>
                <w:sz w:val="22"/>
                <w:szCs w:val="22"/>
              </w:rPr>
              <w:t>18</w:t>
            </w:r>
            <w:r w:rsidRPr="00DC2A39">
              <w:rPr>
                <w:sz w:val="22"/>
                <w:szCs w:val="22"/>
              </w:rPr>
              <w:t xml:space="preserve"> кг.</w:t>
            </w:r>
          </w:p>
          <w:p w:rsidR="00094445" w:rsidRPr="00DC2A39" w:rsidRDefault="00094445" w:rsidP="00792A3F">
            <w:pPr>
              <w:ind w:firstLine="176"/>
              <w:jc w:val="both"/>
            </w:pPr>
            <w:r w:rsidRPr="00DC2A39">
              <w:rPr>
                <w:sz w:val="22"/>
                <w:szCs w:val="22"/>
              </w:rPr>
              <w:t>- максимальная масса пользователя до 60 кг.</w:t>
            </w:r>
          </w:p>
          <w:p w:rsidR="00094445" w:rsidRPr="00DC2A39" w:rsidRDefault="00094445" w:rsidP="00792A3F">
            <w:pPr>
              <w:ind w:firstLine="176"/>
              <w:jc w:val="both"/>
            </w:pPr>
            <w:r w:rsidRPr="00DC2A39">
              <w:rPr>
                <w:color w:val="000000"/>
                <w:sz w:val="22"/>
                <w:szCs w:val="22"/>
              </w:rPr>
              <w:t>Кресло-коляска должна иметь оснащение и комплектацию:</w:t>
            </w:r>
            <w:r w:rsidRPr="00DC2A39">
              <w:rPr>
                <w:sz w:val="22"/>
                <w:szCs w:val="22"/>
              </w:rPr>
              <w:t xml:space="preserve"> - рама   изготовлена из высокопрочного сплава дюралюминий </w:t>
            </w:r>
          </w:p>
          <w:p w:rsidR="00094445" w:rsidRPr="00DC2A39" w:rsidRDefault="00094445" w:rsidP="00792A3F">
            <w:pPr>
              <w:ind w:firstLine="176"/>
              <w:jc w:val="both"/>
            </w:pPr>
            <w:r w:rsidRPr="00DC2A39">
              <w:rPr>
                <w:sz w:val="22"/>
                <w:szCs w:val="22"/>
              </w:rPr>
              <w:t xml:space="preserve">- покрытие рамы анодирование.  </w:t>
            </w:r>
          </w:p>
          <w:p w:rsidR="00094445" w:rsidRPr="00DC2A39" w:rsidRDefault="00094445" w:rsidP="00792A3F">
            <w:pPr>
              <w:ind w:firstLine="176"/>
              <w:jc w:val="both"/>
            </w:pPr>
            <w:r w:rsidRPr="00DC2A39">
              <w:rPr>
                <w:sz w:val="22"/>
                <w:szCs w:val="22"/>
              </w:rPr>
              <w:t>- рама коляски складывается в одной плоскости.</w:t>
            </w:r>
          </w:p>
          <w:p w:rsidR="00094445" w:rsidRPr="00DC2A39" w:rsidRDefault="00094445" w:rsidP="00792A3F">
            <w:pPr>
              <w:ind w:firstLine="176"/>
              <w:jc w:val="both"/>
            </w:pPr>
            <w:r w:rsidRPr="00DC2A39">
              <w:rPr>
                <w:sz w:val="22"/>
                <w:szCs w:val="22"/>
              </w:rPr>
              <w:lastRenderedPageBreak/>
              <w:t>- коляска   на четырех колесах размером не более 2</w:t>
            </w:r>
            <w:r>
              <w:rPr>
                <w:sz w:val="22"/>
                <w:szCs w:val="22"/>
              </w:rPr>
              <w:t>50</w:t>
            </w:r>
            <w:r w:rsidRPr="00DC2A39">
              <w:rPr>
                <w:sz w:val="22"/>
                <w:szCs w:val="22"/>
              </w:rPr>
              <w:t>х</w:t>
            </w:r>
            <w:r>
              <w:rPr>
                <w:sz w:val="22"/>
                <w:szCs w:val="22"/>
              </w:rPr>
              <w:t>6</w:t>
            </w:r>
            <w:r w:rsidRPr="00DC2A39">
              <w:rPr>
                <w:sz w:val="22"/>
                <w:szCs w:val="22"/>
              </w:rPr>
              <w:t>0 мм,</w:t>
            </w:r>
          </w:p>
          <w:p w:rsidR="00094445" w:rsidRPr="00DC2A39" w:rsidRDefault="00094445" w:rsidP="00792A3F">
            <w:pPr>
              <w:ind w:firstLine="176"/>
              <w:jc w:val="both"/>
            </w:pPr>
            <w:r w:rsidRPr="00DC2A39">
              <w:rPr>
                <w:sz w:val="22"/>
                <w:szCs w:val="22"/>
              </w:rPr>
              <w:t xml:space="preserve">- шины колес литые; </w:t>
            </w:r>
          </w:p>
          <w:p w:rsidR="00094445" w:rsidRPr="00DC2A39" w:rsidRDefault="00094445" w:rsidP="00792A3F">
            <w:pPr>
              <w:ind w:firstLine="176"/>
              <w:jc w:val="both"/>
            </w:pPr>
            <w:r w:rsidRPr="00DC2A39">
              <w:rPr>
                <w:sz w:val="22"/>
                <w:szCs w:val="22"/>
              </w:rPr>
              <w:t>- коляска оборудована подголовником с возможностью   регулировки в зависимости от роста ребенка.</w:t>
            </w:r>
          </w:p>
          <w:p w:rsidR="00094445" w:rsidRPr="00DC2A39" w:rsidRDefault="00094445" w:rsidP="00792A3F">
            <w:pPr>
              <w:ind w:firstLine="176"/>
              <w:jc w:val="both"/>
            </w:pPr>
            <w:r w:rsidRPr="00DC2A39">
              <w:rPr>
                <w:color w:val="000000"/>
                <w:sz w:val="22"/>
                <w:szCs w:val="22"/>
              </w:rPr>
              <w:t xml:space="preserve">- </w:t>
            </w:r>
            <w:r w:rsidRPr="00DC2A39">
              <w:rPr>
                <w:sz w:val="22"/>
                <w:szCs w:val="22"/>
              </w:rPr>
              <w:t>коляска оборудована абдуктором (</w:t>
            </w:r>
            <w:proofErr w:type="spellStart"/>
            <w:r w:rsidRPr="00DC2A39">
              <w:rPr>
                <w:sz w:val="22"/>
                <w:szCs w:val="22"/>
              </w:rPr>
              <w:t>межколенный</w:t>
            </w:r>
            <w:proofErr w:type="spellEnd"/>
            <w:r w:rsidRPr="00DC2A39">
              <w:rPr>
                <w:sz w:val="22"/>
                <w:szCs w:val="22"/>
              </w:rPr>
              <w:t xml:space="preserve"> валик)</w:t>
            </w:r>
          </w:p>
          <w:p w:rsidR="00094445" w:rsidRPr="00DC2A39" w:rsidRDefault="00094445" w:rsidP="00792A3F">
            <w:pPr>
              <w:ind w:firstLine="176"/>
              <w:jc w:val="both"/>
              <w:rPr>
                <w:color w:val="000000"/>
              </w:rPr>
            </w:pPr>
            <w:r w:rsidRPr="00DC2A39">
              <w:rPr>
                <w:color w:val="000000"/>
                <w:sz w:val="22"/>
                <w:szCs w:val="22"/>
              </w:rPr>
              <w:t>- возможность регулировки наклона спинки в 5 положениях;</w:t>
            </w:r>
          </w:p>
          <w:p w:rsidR="00094445" w:rsidRPr="00DC2A39" w:rsidRDefault="00094445" w:rsidP="00792A3F">
            <w:pPr>
              <w:ind w:firstLine="176"/>
              <w:jc w:val="both"/>
            </w:pPr>
            <w:r w:rsidRPr="00DC2A39">
              <w:rPr>
                <w:sz w:val="22"/>
                <w:szCs w:val="22"/>
              </w:rPr>
              <w:t>- подножка должна иметь металлическую площадку с бортиками для фиксации и ремешком для закрепления стоп, регулируемый по высоте в зависимости от длины голени ребенка.</w:t>
            </w:r>
          </w:p>
          <w:p w:rsidR="00094445" w:rsidRPr="00DC2A39" w:rsidRDefault="00094445" w:rsidP="00792A3F">
            <w:pPr>
              <w:ind w:firstLine="176"/>
              <w:jc w:val="both"/>
            </w:pPr>
            <w:r w:rsidRPr="00DC2A39">
              <w:rPr>
                <w:sz w:val="22"/>
                <w:szCs w:val="22"/>
              </w:rPr>
              <w:t>- подножка из вертикального положения может принимать горизонтальное положение.</w:t>
            </w:r>
          </w:p>
          <w:p w:rsidR="00094445" w:rsidRPr="00DC2A39" w:rsidRDefault="00094445" w:rsidP="00792A3F">
            <w:pPr>
              <w:ind w:firstLine="176"/>
              <w:jc w:val="both"/>
            </w:pPr>
            <w:r w:rsidRPr="00DC2A39">
              <w:rPr>
                <w:sz w:val="22"/>
                <w:szCs w:val="22"/>
              </w:rPr>
              <w:t>- коляска оборудована съемной ручкой - поручнем.</w:t>
            </w:r>
          </w:p>
          <w:p w:rsidR="00094445" w:rsidRPr="00DC2A39" w:rsidRDefault="00094445" w:rsidP="00792A3F">
            <w:pPr>
              <w:ind w:firstLine="176"/>
              <w:jc w:val="both"/>
              <w:rPr>
                <w:color w:val="000000"/>
              </w:rPr>
            </w:pPr>
            <w:r w:rsidRPr="00DC2A39">
              <w:rPr>
                <w:color w:val="000000"/>
                <w:sz w:val="22"/>
                <w:szCs w:val="22"/>
              </w:rPr>
              <w:t>- шитье спинки и сидения изготовлено из непромокаемого и негорючего материала.</w:t>
            </w:r>
          </w:p>
          <w:p w:rsidR="00094445" w:rsidRPr="00DC2A39" w:rsidRDefault="00094445" w:rsidP="00792A3F">
            <w:pPr>
              <w:ind w:firstLine="176"/>
              <w:jc w:val="both"/>
              <w:rPr>
                <w:color w:val="000000"/>
              </w:rPr>
            </w:pPr>
            <w:r w:rsidRPr="00DC2A39">
              <w:rPr>
                <w:color w:val="000000"/>
                <w:sz w:val="22"/>
                <w:szCs w:val="22"/>
              </w:rPr>
              <w:t>- коляска оборудована ремнем безопасности с возможностью фиксации ребенка в двух положениях.</w:t>
            </w:r>
          </w:p>
          <w:p w:rsidR="00094445" w:rsidRPr="00DC2A39" w:rsidRDefault="00094445" w:rsidP="00792A3F">
            <w:pPr>
              <w:ind w:firstLine="176"/>
              <w:jc w:val="both"/>
              <w:rPr>
                <w:color w:val="000000"/>
              </w:rPr>
            </w:pPr>
            <w:r w:rsidRPr="00DC2A39">
              <w:rPr>
                <w:color w:val="000000"/>
                <w:sz w:val="22"/>
                <w:szCs w:val="22"/>
              </w:rPr>
              <w:t>- коляска должна иметь фиксатор коляски в сложенном виде.</w:t>
            </w:r>
          </w:p>
          <w:p w:rsidR="00094445" w:rsidRPr="00DC2A39" w:rsidRDefault="00094445" w:rsidP="00792A3F">
            <w:pPr>
              <w:ind w:firstLine="176"/>
              <w:jc w:val="both"/>
            </w:pPr>
            <w:r w:rsidRPr="00DC2A39">
              <w:rPr>
                <w:sz w:val="22"/>
                <w:szCs w:val="22"/>
              </w:rPr>
              <w:t xml:space="preserve"> В комплект поставки входит:</w:t>
            </w:r>
          </w:p>
          <w:p w:rsidR="00094445" w:rsidRPr="00DC2A39" w:rsidRDefault="00094445" w:rsidP="00094445">
            <w:pPr>
              <w:numPr>
                <w:ilvl w:val="0"/>
                <w:numId w:val="71"/>
              </w:numPr>
              <w:tabs>
                <w:tab w:val="clear" w:pos="720"/>
                <w:tab w:val="num" w:pos="0"/>
                <w:tab w:val="num" w:pos="418"/>
              </w:tabs>
              <w:suppressAutoHyphens/>
              <w:ind w:left="0" w:firstLine="176"/>
              <w:jc w:val="both"/>
            </w:pPr>
            <w:r w:rsidRPr="00DC2A39">
              <w:rPr>
                <w:sz w:val="22"/>
                <w:szCs w:val="22"/>
              </w:rPr>
              <w:t xml:space="preserve">Руководство пользователя (Паспорт) на русском языке и гарантийный талон (с отметкой о произведённой проверке контроля качества); </w:t>
            </w:r>
          </w:p>
          <w:p w:rsidR="00094445" w:rsidRPr="00DC2A39" w:rsidRDefault="00094445" w:rsidP="00792A3F">
            <w:pPr>
              <w:ind w:firstLine="176"/>
              <w:jc w:val="both"/>
            </w:pPr>
            <w:r w:rsidRPr="00DC2A39">
              <w:rPr>
                <w:sz w:val="22"/>
                <w:szCs w:val="22"/>
              </w:rPr>
              <w:t>Гарантийные обязательства производителя 24 месяца с даты получения инвалидной коляски пользователем</w:t>
            </w:r>
          </w:p>
          <w:p w:rsidR="00094445" w:rsidRPr="00DC2A39" w:rsidRDefault="00094445" w:rsidP="00792A3F">
            <w:pPr>
              <w:ind w:firstLine="176"/>
              <w:jc w:val="both"/>
            </w:pPr>
            <w:r w:rsidRPr="00DC2A39">
              <w:rPr>
                <w:sz w:val="22"/>
                <w:szCs w:val="22"/>
              </w:rPr>
              <w:t>Количество кресел-колясок в зависимости от ширины сидения определяется в соответствии с заявкой (разнарядкой) Получателя.</w:t>
            </w:r>
          </w:p>
          <w:p w:rsidR="00094445" w:rsidRPr="00DC2A39" w:rsidRDefault="00094445" w:rsidP="00792A3F">
            <w:pPr>
              <w:ind w:firstLine="176"/>
              <w:jc w:val="both"/>
            </w:pPr>
            <w:r w:rsidRPr="00DC2A39">
              <w:rPr>
                <w:sz w:val="22"/>
                <w:szCs w:val="22"/>
              </w:rPr>
              <w:t>Маркировка кресла - коляски должна содержать:</w:t>
            </w:r>
          </w:p>
          <w:p w:rsidR="00094445" w:rsidRPr="00DC2A39" w:rsidRDefault="00094445" w:rsidP="00792A3F">
            <w:pPr>
              <w:ind w:firstLine="176"/>
              <w:jc w:val="both"/>
            </w:pPr>
            <w:r w:rsidRPr="00DC2A39">
              <w:rPr>
                <w:sz w:val="22"/>
                <w:szCs w:val="22"/>
              </w:rPr>
              <w:t xml:space="preserve">- наименование производителя; </w:t>
            </w:r>
          </w:p>
          <w:p w:rsidR="00094445" w:rsidRPr="00DC2A39" w:rsidRDefault="00094445" w:rsidP="00792A3F">
            <w:pPr>
              <w:ind w:firstLine="176"/>
              <w:jc w:val="both"/>
            </w:pPr>
            <w:r w:rsidRPr="00DC2A39">
              <w:rPr>
                <w:sz w:val="22"/>
                <w:szCs w:val="22"/>
              </w:rPr>
              <w:t xml:space="preserve">- адрес производителя; </w:t>
            </w:r>
          </w:p>
          <w:p w:rsidR="00094445" w:rsidRPr="00DC2A39" w:rsidRDefault="00094445" w:rsidP="00792A3F">
            <w:pPr>
              <w:ind w:firstLine="176"/>
              <w:jc w:val="both"/>
            </w:pPr>
            <w:r w:rsidRPr="00DC2A39">
              <w:rPr>
                <w:sz w:val="22"/>
                <w:szCs w:val="22"/>
              </w:rPr>
              <w:t>- обозначение типа (модели) кресла-коляски (в зависимости от модификации);</w:t>
            </w:r>
          </w:p>
          <w:p w:rsidR="00094445" w:rsidRPr="00DC2A39" w:rsidRDefault="00094445" w:rsidP="00792A3F">
            <w:pPr>
              <w:ind w:firstLine="176"/>
              <w:jc w:val="both"/>
            </w:pPr>
            <w:r w:rsidRPr="00DC2A39">
              <w:rPr>
                <w:sz w:val="22"/>
                <w:szCs w:val="22"/>
              </w:rPr>
              <w:t>- дату выпуска (</w:t>
            </w:r>
            <w:proofErr w:type="spellStart"/>
            <w:proofErr w:type="gramStart"/>
            <w:r w:rsidRPr="00DC2A39">
              <w:rPr>
                <w:sz w:val="22"/>
                <w:szCs w:val="22"/>
              </w:rPr>
              <w:t>месяц,год</w:t>
            </w:r>
            <w:proofErr w:type="spellEnd"/>
            <w:proofErr w:type="gramEnd"/>
            <w:r w:rsidRPr="00DC2A39">
              <w:rPr>
                <w:sz w:val="22"/>
                <w:szCs w:val="22"/>
              </w:rPr>
              <w:t>);</w:t>
            </w:r>
          </w:p>
          <w:p w:rsidR="00094445" w:rsidRPr="00DC2A39" w:rsidRDefault="00094445" w:rsidP="00792A3F">
            <w:pPr>
              <w:ind w:firstLine="176"/>
              <w:jc w:val="both"/>
            </w:pPr>
            <w:r w:rsidRPr="00DC2A39">
              <w:rPr>
                <w:sz w:val="22"/>
                <w:szCs w:val="22"/>
              </w:rPr>
              <w:t>- артикул модификации кресла-коляски;</w:t>
            </w:r>
          </w:p>
          <w:p w:rsidR="00094445" w:rsidRPr="00DC2A39" w:rsidRDefault="00094445" w:rsidP="00792A3F">
            <w:pPr>
              <w:ind w:firstLine="176"/>
              <w:jc w:val="both"/>
            </w:pPr>
            <w:r w:rsidRPr="00DC2A39">
              <w:rPr>
                <w:sz w:val="22"/>
                <w:szCs w:val="22"/>
              </w:rPr>
              <w:t>- обозначение технических условий (номер);</w:t>
            </w:r>
          </w:p>
          <w:p w:rsidR="00094445" w:rsidRPr="00DC2A39" w:rsidRDefault="00094445" w:rsidP="00792A3F">
            <w:pPr>
              <w:ind w:firstLine="176"/>
              <w:jc w:val="both"/>
            </w:pPr>
            <w:r w:rsidRPr="00DC2A39">
              <w:rPr>
                <w:sz w:val="22"/>
                <w:szCs w:val="22"/>
              </w:rPr>
              <w:t>- номер декларации о соответствии;</w:t>
            </w:r>
          </w:p>
          <w:p w:rsidR="00094445" w:rsidRPr="00DC2A39" w:rsidRDefault="00094445" w:rsidP="00792A3F">
            <w:pPr>
              <w:ind w:firstLine="176"/>
              <w:jc w:val="both"/>
            </w:pPr>
            <w:r w:rsidRPr="00DC2A39">
              <w:rPr>
                <w:sz w:val="22"/>
                <w:szCs w:val="22"/>
              </w:rPr>
              <w:t>- серийный номер.</w:t>
            </w:r>
          </w:p>
          <w:p w:rsidR="00094445" w:rsidRPr="00DC2A39" w:rsidRDefault="00094445" w:rsidP="00792A3F">
            <w:pPr>
              <w:ind w:firstLine="176"/>
              <w:jc w:val="both"/>
            </w:pPr>
            <w:r w:rsidRPr="00DC2A39">
              <w:rPr>
                <w:sz w:val="22"/>
                <w:szCs w:val="22"/>
              </w:rPr>
              <w:t>- инструкция для пользователя (на русском языке);</w:t>
            </w:r>
          </w:p>
          <w:p w:rsidR="00094445" w:rsidRPr="00DC2A39" w:rsidRDefault="00094445" w:rsidP="00792A3F">
            <w:pPr>
              <w:ind w:firstLine="176"/>
              <w:jc w:val="both"/>
              <w:rPr>
                <w:b/>
                <w:color w:val="1F497D"/>
              </w:rPr>
            </w:pPr>
            <w:r w:rsidRPr="00DC2A39">
              <w:rPr>
                <w:sz w:val="22"/>
                <w:szCs w:val="22"/>
              </w:rPr>
              <w:t xml:space="preserve">       - гарантийный талон (с отметкой о произведенной проверке контроля качества).</w:t>
            </w:r>
          </w:p>
          <w:p w:rsidR="00094445" w:rsidRPr="00DC2A39" w:rsidRDefault="00094445" w:rsidP="00792A3F">
            <w:pPr>
              <w:jc w:val="both"/>
              <w:rPr>
                <w:bCs/>
              </w:rPr>
            </w:pPr>
            <w:r w:rsidRPr="00DC2A39">
              <w:rPr>
                <w:sz w:val="22"/>
                <w:szCs w:val="22"/>
              </w:rPr>
              <w:t>Кресло-коляска должна соответствовать требованиям государственных стандартов ГОСТ Р 50444-92 (Разд. 3,4), ГОСТ Р ИСО 7176-8-2015, ГОСТ Р 51083-2015, ГОСТ Р ИСО 7176-16-2015.</w:t>
            </w:r>
          </w:p>
          <w:p w:rsidR="00094445" w:rsidRDefault="00094445" w:rsidP="00792A3F">
            <w:pPr>
              <w:jc w:val="center"/>
            </w:pPr>
          </w:p>
        </w:tc>
        <w:tc>
          <w:tcPr>
            <w:tcW w:w="709" w:type="dxa"/>
          </w:tcPr>
          <w:p w:rsidR="00094445" w:rsidRPr="002A3FB6" w:rsidRDefault="00094445" w:rsidP="002A3FB6">
            <w:pPr>
              <w:widowControl w:val="0"/>
              <w:suppressAutoHyphens/>
              <w:jc w:val="center"/>
              <w:rPr>
                <w:sz w:val="22"/>
                <w:szCs w:val="22"/>
                <w:lang w:eastAsia="ar-SA"/>
              </w:rPr>
            </w:pPr>
            <w:r w:rsidRPr="002A3FB6">
              <w:rPr>
                <w:sz w:val="22"/>
                <w:szCs w:val="22"/>
                <w:lang w:eastAsia="ar-SA"/>
              </w:rPr>
              <w:lastRenderedPageBreak/>
              <w:t>штук</w:t>
            </w:r>
          </w:p>
        </w:tc>
        <w:tc>
          <w:tcPr>
            <w:tcW w:w="850" w:type="dxa"/>
          </w:tcPr>
          <w:p w:rsidR="00094445" w:rsidRPr="002A3FB6" w:rsidRDefault="007722BE" w:rsidP="0037518D">
            <w:pPr>
              <w:widowControl w:val="0"/>
              <w:suppressAutoHyphens/>
              <w:jc w:val="center"/>
              <w:rPr>
                <w:sz w:val="22"/>
                <w:szCs w:val="22"/>
                <w:lang w:eastAsia="ar-SA"/>
              </w:rPr>
            </w:pPr>
            <w:r>
              <w:rPr>
                <w:sz w:val="22"/>
                <w:szCs w:val="22"/>
                <w:lang w:eastAsia="ar-SA"/>
              </w:rPr>
              <w:t>10</w:t>
            </w:r>
            <w:bookmarkStart w:id="0" w:name="_GoBack"/>
            <w:bookmarkEnd w:id="0"/>
          </w:p>
        </w:tc>
      </w:tr>
    </w:tbl>
    <w:p w:rsidR="004948B9" w:rsidRDefault="004948B9" w:rsidP="002A3FB6">
      <w:pPr>
        <w:ind w:firstLine="708"/>
        <w:jc w:val="both"/>
        <w:rPr>
          <w:color w:val="000000"/>
          <w:sz w:val="22"/>
          <w:szCs w:val="22"/>
        </w:rPr>
      </w:pPr>
    </w:p>
    <w:p w:rsidR="002A3FB6" w:rsidRPr="002A3FB6" w:rsidRDefault="002A3FB6" w:rsidP="002A3FB6">
      <w:pPr>
        <w:ind w:firstLine="708"/>
        <w:jc w:val="both"/>
        <w:rPr>
          <w:color w:val="000000"/>
          <w:sz w:val="22"/>
          <w:szCs w:val="22"/>
        </w:rPr>
      </w:pPr>
      <w:r w:rsidRPr="002A3FB6">
        <w:rPr>
          <w:color w:val="000000"/>
          <w:sz w:val="22"/>
          <w:szCs w:val="22"/>
        </w:rPr>
        <w:t>Товар должен иметь действующее регистрационное удостоверение, выданное Федеральной службой по надзору в сфере здравоохранения, декларацию о соответствии.</w:t>
      </w:r>
    </w:p>
    <w:p w:rsidR="002A3FB6" w:rsidRPr="002A3FB6" w:rsidRDefault="002A3FB6" w:rsidP="002A3FB6">
      <w:pPr>
        <w:widowControl w:val="0"/>
        <w:ind w:firstLine="720"/>
        <w:jc w:val="both"/>
        <w:rPr>
          <w:color w:val="000000"/>
          <w:sz w:val="22"/>
          <w:szCs w:val="22"/>
        </w:rPr>
      </w:pPr>
      <w:r w:rsidRPr="002A3FB6">
        <w:rPr>
          <w:color w:val="000000"/>
          <w:sz w:val="22"/>
          <w:szCs w:val="22"/>
        </w:rPr>
        <w:lastRenderedPageBreak/>
        <w:t>Товар должен быть новым, свободным от прав третьих лиц.</w:t>
      </w:r>
    </w:p>
    <w:p w:rsidR="002A3FB6" w:rsidRPr="002A3FB6" w:rsidRDefault="002A3FB6" w:rsidP="002A3FB6">
      <w:pPr>
        <w:widowControl w:val="0"/>
        <w:ind w:firstLine="708"/>
        <w:jc w:val="both"/>
        <w:rPr>
          <w:color w:val="000000"/>
          <w:sz w:val="22"/>
          <w:szCs w:val="22"/>
        </w:rPr>
      </w:pPr>
      <w:r w:rsidRPr="002A3FB6">
        <w:rPr>
          <w:color w:val="000000"/>
          <w:sz w:val="22"/>
          <w:szCs w:val="22"/>
        </w:rPr>
        <w:t>Маркировка Товара должна содержать:</w:t>
      </w:r>
    </w:p>
    <w:p w:rsidR="002A3FB6" w:rsidRPr="002A3FB6" w:rsidRDefault="002A3FB6" w:rsidP="002A3FB6">
      <w:pPr>
        <w:widowControl w:val="0"/>
        <w:ind w:firstLine="709"/>
        <w:jc w:val="both"/>
        <w:rPr>
          <w:color w:val="000000"/>
          <w:sz w:val="22"/>
          <w:szCs w:val="22"/>
        </w:rPr>
      </w:pPr>
      <w:r w:rsidRPr="002A3FB6">
        <w:rPr>
          <w:color w:val="000000"/>
          <w:sz w:val="22"/>
          <w:szCs w:val="22"/>
        </w:rPr>
        <w:t>- наименование изготовителя;</w:t>
      </w:r>
    </w:p>
    <w:p w:rsidR="002A3FB6" w:rsidRPr="002A3FB6" w:rsidRDefault="002A3FB6" w:rsidP="002A3FB6">
      <w:pPr>
        <w:widowControl w:val="0"/>
        <w:ind w:firstLine="709"/>
        <w:jc w:val="both"/>
        <w:rPr>
          <w:color w:val="000000"/>
          <w:sz w:val="22"/>
          <w:szCs w:val="22"/>
        </w:rPr>
      </w:pPr>
      <w:r w:rsidRPr="002A3FB6">
        <w:rPr>
          <w:color w:val="000000"/>
          <w:sz w:val="22"/>
          <w:szCs w:val="22"/>
        </w:rPr>
        <w:t>- адрес изготовителя;</w:t>
      </w:r>
    </w:p>
    <w:p w:rsidR="002A3FB6" w:rsidRPr="002A3FB6" w:rsidRDefault="002A3FB6" w:rsidP="002A3FB6">
      <w:pPr>
        <w:widowControl w:val="0"/>
        <w:ind w:firstLine="709"/>
        <w:jc w:val="both"/>
        <w:rPr>
          <w:color w:val="000000"/>
          <w:sz w:val="22"/>
          <w:szCs w:val="22"/>
        </w:rPr>
      </w:pPr>
      <w:r w:rsidRPr="002A3FB6">
        <w:rPr>
          <w:color w:val="000000"/>
          <w:sz w:val="22"/>
          <w:szCs w:val="22"/>
        </w:rPr>
        <w:t xml:space="preserve">- обозначение типа (модели) кресла-коляски (в зависимости от модификации): </w:t>
      </w:r>
    </w:p>
    <w:p w:rsidR="002A3FB6" w:rsidRPr="002A3FB6" w:rsidRDefault="002A3FB6" w:rsidP="002A3FB6">
      <w:pPr>
        <w:widowControl w:val="0"/>
        <w:ind w:firstLine="709"/>
        <w:jc w:val="both"/>
        <w:rPr>
          <w:color w:val="000000"/>
          <w:sz w:val="22"/>
          <w:szCs w:val="22"/>
        </w:rPr>
      </w:pPr>
      <w:r w:rsidRPr="002A3FB6">
        <w:rPr>
          <w:color w:val="000000"/>
          <w:sz w:val="22"/>
          <w:szCs w:val="22"/>
        </w:rPr>
        <w:t>- артикул модификации кресла-коляски;</w:t>
      </w:r>
    </w:p>
    <w:p w:rsidR="002A3FB6" w:rsidRPr="002A3FB6" w:rsidRDefault="002A3FB6" w:rsidP="002A3FB6">
      <w:pPr>
        <w:widowControl w:val="0"/>
        <w:ind w:firstLine="709"/>
        <w:jc w:val="both"/>
        <w:rPr>
          <w:color w:val="000000"/>
          <w:sz w:val="22"/>
          <w:szCs w:val="22"/>
        </w:rPr>
      </w:pPr>
    </w:p>
    <w:p w:rsidR="002A3FB6" w:rsidRPr="002A3FB6" w:rsidRDefault="002A3FB6" w:rsidP="002A3FB6">
      <w:pPr>
        <w:widowControl w:val="0"/>
        <w:ind w:firstLine="709"/>
        <w:jc w:val="both"/>
        <w:rPr>
          <w:color w:val="000000"/>
          <w:sz w:val="22"/>
          <w:szCs w:val="22"/>
        </w:rPr>
      </w:pPr>
      <w:r w:rsidRPr="002A3FB6">
        <w:rPr>
          <w:color w:val="000000"/>
          <w:sz w:val="22"/>
          <w:szCs w:val="22"/>
        </w:rPr>
        <w:t>- серийный номер кресла-коляски;</w:t>
      </w:r>
    </w:p>
    <w:p w:rsidR="002A3FB6" w:rsidRPr="002A3FB6" w:rsidRDefault="002A3FB6" w:rsidP="002A3FB6">
      <w:pPr>
        <w:widowControl w:val="0"/>
        <w:ind w:firstLine="709"/>
        <w:jc w:val="both"/>
        <w:rPr>
          <w:color w:val="000000"/>
          <w:sz w:val="22"/>
          <w:szCs w:val="22"/>
        </w:rPr>
      </w:pPr>
      <w:r w:rsidRPr="002A3FB6">
        <w:rPr>
          <w:color w:val="000000"/>
          <w:sz w:val="22"/>
          <w:szCs w:val="22"/>
        </w:rPr>
        <w:t>- дату выпуска (месяц, год)</w:t>
      </w:r>
    </w:p>
    <w:p w:rsidR="002A3FB6" w:rsidRPr="002A3FB6" w:rsidRDefault="002A3FB6" w:rsidP="002A3FB6">
      <w:pPr>
        <w:widowControl w:val="0"/>
        <w:ind w:firstLine="709"/>
        <w:jc w:val="both"/>
        <w:rPr>
          <w:color w:val="000000"/>
          <w:sz w:val="22"/>
          <w:szCs w:val="22"/>
        </w:rPr>
      </w:pPr>
      <w:r w:rsidRPr="002A3FB6">
        <w:rPr>
          <w:color w:val="000000"/>
          <w:sz w:val="22"/>
          <w:szCs w:val="22"/>
        </w:rPr>
        <w:t>- максимальную массу пользователя.</w:t>
      </w:r>
    </w:p>
    <w:p w:rsidR="002A3FB6" w:rsidRDefault="002A3FB6" w:rsidP="002A3FB6">
      <w:pPr>
        <w:widowControl w:val="0"/>
        <w:suppressAutoHyphens/>
        <w:ind w:firstLine="709"/>
        <w:jc w:val="both"/>
        <w:rPr>
          <w:color w:val="000000"/>
          <w:sz w:val="22"/>
          <w:szCs w:val="22"/>
        </w:rPr>
      </w:pPr>
      <w:r w:rsidRPr="002A3FB6">
        <w:rPr>
          <w:color w:val="000000"/>
          <w:sz w:val="22"/>
          <w:szCs w:val="22"/>
        </w:rPr>
        <w:t xml:space="preserve">Гарантийный срок кресло-коляски должен составлять не менее </w:t>
      </w:r>
      <w:r w:rsidR="00094445">
        <w:rPr>
          <w:color w:val="000000"/>
          <w:sz w:val="22"/>
          <w:szCs w:val="22"/>
        </w:rPr>
        <w:t>24</w:t>
      </w:r>
      <w:r w:rsidRPr="002A3FB6">
        <w:rPr>
          <w:color w:val="000000"/>
          <w:sz w:val="22"/>
          <w:szCs w:val="22"/>
        </w:rPr>
        <w:t xml:space="preserve"> месяцев со дня ввода в эксплуатацию. Гарантийный ремонт или замена изделия в связи с обеспечением изделием ненадлежащего качества должен осуществляться за счет поставщика в период гарантийного срока</w:t>
      </w:r>
      <w:r>
        <w:rPr>
          <w:color w:val="000000"/>
          <w:sz w:val="22"/>
          <w:szCs w:val="22"/>
        </w:rPr>
        <w:t>.</w:t>
      </w:r>
    </w:p>
    <w:p w:rsidR="00271133" w:rsidRPr="00271133" w:rsidRDefault="00271133" w:rsidP="002A3FB6">
      <w:pPr>
        <w:widowControl w:val="0"/>
        <w:suppressAutoHyphens/>
        <w:ind w:firstLine="709"/>
        <w:jc w:val="both"/>
        <w:rPr>
          <w:sz w:val="22"/>
          <w:szCs w:val="22"/>
          <w:lang w:eastAsia="ar-SA"/>
        </w:rPr>
      </w:pPr>
      <w:r w:rsidRPr="00271133">
        <w:rPr>
          <w:b/>
          <w:sz w:val="22"/>
          <w:szCs w:val="22"/>
          <w:lang w:eastAsia="ar-SA"/>
        </w:rPr>
        <w:t>Место поставки товаров:</w:t>
      </w:r>
      <w:r w:rsidRPr="00271133">
        <w:rPr>
          <w:rFonts w:ascii="Calibri" w:hAnsi="Calibri"/>
          <w:sz w:val="22"/>
          <w:szCs w:val="22"/>
          <w:lang w:eastAsia="ar-SA"/>
        </w:rPr>
        <w:t xml:space="preserve"> </w:t>
      </w:r>
      <w:r w:rsidRPr="00271133">
        <w:rPr>
          <w:sz w:val="22"/>
          <w:szCs w:val="22"/>
          <w:lang w:eastAsia="ar-SA"/>
        </w:rPr>
        <w:t>Республика Тыва.  Выдача Товара по выбору инвалида: по адресу места жительства, либо в пункте выдачи, организованным Поставщиком.</w:t>
      </w:r>
    </w:p>
    <w:p w:rsidR="00271133" w:rsidRPr="00271133" w:rsidRDefault="00271133" w:rsidP="008C5A47">
      <w:pPr>
        <w:widowControl w:val="0"/>
        <w:ind w:firstLine="567"/>
        <w:jc w:val="both"/>
        <w:rPr>
          <w:rFonts w:eastAsia="Andale Sans UI" w:cs="Tahoma"/>
          <w:kern w:val="3"/>
          <w:sz w:val="22"/>
          <w:szCs w:val="22"/>
          <w:lang w:eastAsia="ja-JP" w:bidi="fa-IR"/>
        </w:rPr>
      </w:pPr>
      <w:proofErr w:type="spellStart"/>
      <w:r w:rsidRPr="00271133">
        <w:rPr>
          <w:rFonts w:eastAsia="Andale Sans UI" w:cs="Tahoma"/>
          <w:b/>
          <w:kern w:val="3"/>
          <w:sz w:val="22"/>
          <w:szCs w:val="22"/>
          <w:lang w:val="de-DE" w:eastAsia="ja-JP" w:bidi="fa-IR"/>
        </w:rPr>
        <w:t>Сроки</w:t>
      </w:r>
      <w:proofErr w:type="spellEnd"/>
      <w:r w:rsidRPr="00271133">
        <w:rPr>
          <w:rFonts w:eastAsia="Andale Sans UI" w:cs="Tahoma"/>
          <w:b/>
          <w:kern w:val="3"/>
          <w:sz w:val="22"/>
          <w:szCs w:val="22"/>
          <w:lang w:val="de-DE" w:eastAsia="ja-JP" w:bidi="fa-IR"/>
        </w:rPr>
        <w:t xml:space="preserve"> </w:t>
      </w:r>
      <w:r w:rsidRPr="00271133">
        <w:rPr>
          <w:rFonts w:eastAsia="Andale Sans UI" w:cs="Tahoma"/>
          <w:b/>
          <w:kern w:val="3"/>
          <w:sz w:val="22"/>
          <w:szCs w:val="22"/>
          <w:lang w:eastAsia="ja-JP" w:bidi="fa-IR"/>
        </w:rPr>
        <w:t>поставки товаров</w:t>
      </w:r>
      <w:r w:rsidRPr="00271133">
        <w:rPr>
          <w:rFonts w:eastAsia="Andale Sans UI" w:cs="Tahoma"/>
          <w:b/>
          <w:kern w:val="3"/>
          <w:sz w:val="22"/>
          <w:szCs w:val="22"/>
          <w:lang w:val="de-DE" w:eastAsia="ja-JP" w:bidi="fa-IR"/>
        </w:rPr>
        <w:t>:</w:t>
      </w:r>
      <w:r w:rsidRPr="00271133">
        <w:rPr>
          <w:rFonts w:eastAsia="Andale Sans UI" w:cs="Tahoma"/>
          <w:color w:val="FF0000"/>
          <w:kern w:val="3"/>
          <w:sz w:val="22"/>
          <w:szCs w:val="22"/>
          <w:lang w:eastAsia="ja-JP" w:bidi="fa-IR"/>
        </w:rPr>
        <w:t xml:space="preserve"> </w:t>
      </w:r>
      <w:r w:rsidR="008C5A47">
        <w:t xml:space="preserve">Срок поставки и выдачи с даты получения от Заказчика реестра получателей Товара не позднее </w:t>
      </w:r>
      <w:r w:rsidR="00094445">
        <w:t>30</w:t>
      </w:r>
      <w:r w:rsidR="008C5A47">
        <w:t xml:space="preserve"> </w:t>
      </w:r>
      <w:r w:rsidR="00094445">
        <w:t>сентя</w:t>
      </w:r>
      <w:r w:rsidR="0037518D">
        <w:t>бря</w:t>
      </w:r>
      <w:r w:rsidR="008C5A47">
        <w:t xml:space="preserve"> 202</w:t>
      </w:r>
      <w:r w:rsidR="00094445">
        <w:t>1</w:t>
      </w:r>
      <w:r w:rsidR="008C5A47">
        <w:t xml:space="preserve"> года.</w:t>
      </w:r>
    </w:p>
    <w:p w:rsidR="003634D3" w:rsidRDefault="003634D3" w:rsidP="003634D3">
      <w:pPr>
        <w:autoSpaceDE w:val="0"/>
        <w:autoSpaceDN w:val="0"/>
        <w:adjustRightInd w:val="0"/>
        <w:ind w:firstLine="708"/>
        <w:jc w:val="both"/>
        <w:rPr>
          <w:sz w:val="22"/>
          <w:szCs w:val="22"/>
        </w:rPr>
      </w:pPr>
    </w:p>
    <w:p w:rsidR="00164F16" w:rsidRDefault="00164F16" w:rsidP="003634D3">
      <w:pPr>
        <w:autoSpaceDE w:val="0"/>
        <w:autoSpaceDN w:val="0"/>
        <w:adjustRightInd w:val="0"/>
        <w:ind w:firstLine="708"/>
        <w:jc w:val="both"/>
        <w:rPr>
          <w:sz w:val="22"/>
          <w:szCs w:val="22"/>
        </w:rPr>
      </w:pPr>
    </w:p>
    <w:p w:rsidR="00164F16" w:rsidRDefault="00164F16" w:rsidP="003634D3">
      <w:pPr>
        <w:autoSpaceDE w:val="0"/>
        <w:autoSpaceDN w:val="0"/>
        <w:adjustRightInd w:val="0"/>
        <w:ind w:firstLine="708"/>
        <w:jc w:val="both"/>
        <w:rPr>
          <w:sz w:val="22"/>
          <w:szCs w:val="22"/>
        </w:rPr>
      </w:pPr>
    </w:p>
    <w:p w:rsidR="00164F16" w:rsidRDefault="00164F16" w:rsidP="003634D3">
      <w:pPr>
        <w:autoSpaceDE w:val="0"/>
        <w:autoSpaceDN w:val="0"/>
        <w:adjustRightInd w:val="0"/>
        <w:ind w:firstLine="708"/>
        <w:jc w:val="both"/>
        <w:rPr>
          <w:sz w:val="22"/>
          <w:szCs w:val="22"/>
        </w:rPr>
      </w:pPr>
    </w:p>
    <w:p w:rsidR="00164F16" w:rsidRDefault="00164F16" w:rsidP="003634D3">
      <w:pPr>
        <w:autoSpaceDE w:val="0"/>
        <w:autoSpaceDN w:val="0"/>
        <w:adjustRightInd w:val="0"/>
        <w:ind w:firstLine="708"/>
        <w:jc w:val="both"/>
        <w:rPr>
          <w:sz w:val="22"/>
          <w:szCs w:val="22"/>
        </w:rPr>
      </w:pPr>
    </w:p>
    <w:p w:rsidR="00164F16" w:rsidRDefault="00164F16" w:rsidP="003634D3">
      <w:pPr>
        <w:autoSpaceDE w:val="0"/>
        <w:autoSpaceDN w:val="0"/>
        <w:adjustRightInd w:val="0"/>
        <w:ind w:firstLine="708"/>
        <w:jc w:val="both"/>
        <w:rPr>
          <w:sz w:val="22"/>
          <w:szCs w:val="22"/>
        </w:rPr>
      </w:pPr>
    </w:p>
    <w:p w:rsidR="00164F16" w:rsidRDefault="00164F16" w:rsidP="003634D3">
      <w:pPr>
        <w:autoSpaceDE w:val="0"/>
        <w:autoSpaceDN w:val="0"/>
        <w:adjustRightInd w:val="0"/>
        <w:ind w:firstLine="708"/>
        <w:jc w:val="both"/>
        <w:rPr>
          <w:sz w:val="22"/>
          <w:szCs w:val="22"/>
        </w:rPr>
      </w:pPr>
    </w:p>
    <w:p w:rsidR="00164F16" w:rsidRDefault="00164F16" w:rsidP="003634D3">
      <w:pPr>
        <w:autoSpaceDE w:val="0"/>
        <w:autoSpaceDN w:val="0"/>
        <w:adjustRightInd w:val="0"/>
        <w:ind w:firstLine="708"/>
        <w:jc w:val="both"/>
        <w:rPr>
          <w:sz w:val="22"/>
          <w:szCs w:val="22"/>
        </w:rPr>
      </w:pPr>
    </w:p>
    <w:p w:rsidR="00164F16" w:rsidRDefault="00164F16" w:rsidP="003634D3">
      <w:pPr>
        <w:autoSpaceDE w:val="0"/>
        <w:autoSpaceDN w:val="0"/>
        <w:adjustRightInd w:val="0"/>
        <w:ind w:firstLine="708"/>
        <w:jc w:val="both"/>
        <w:rPr>
          <w:sz w:val="22"/>
          <w:szCs w:val="22"/>
        </w:rPr>
      </w:pPr>
    </w:p>
    <w:p w:rsidR="00164F16" w:rsidRDefault="00164F16" w:rsidP="004948B9">
      <w:pPr>
        <w:autoSpaceDE w:val="0"/>
        <w:autoSpaceDN w:val="0"/>
        <w:adjustRightInd w:val="0"/>
        <w:jc w:val="both"/>
        <w:rPr>
          <w:sz w:val="22"/>
          <w:szCs w:val="22"/>
        </w:rPr>
      </w:pPr>
    </w:p>
    <w:sectPr w:rsidR="00164F16" w:rsidSect="00271133">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5F" w:rsidRDefault="0072035F">
      <w:r>
        <w:separator/>
      </w:r>
    </w:p>
  </w:endnote>
  <w:endnote w:type="continuationSeparator" w:id="0">
    <w:p w:rsidR="0072035F" w:rsidRDefault="0072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3B" w:rsidRDefault="00E349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3B" w:rsidRDefault="00E3493B">
    <w:pPr>
      <w:widowControl w:val="0"/>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3B" w:rsidRDefault="00E34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5F" w:rsidRDefault="0072035F">
      <w:r>
        <w:separator/>
      </w:r>
    </w:p>
  </w:footnote>
  <w:footnote w:type="continuationSeparator" w:id="0">
    <w:p w:rsidR="0072035F" w:rsidRDefault="0072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3B" w:rsidRDefault="00E349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3B" w:rsidRDefault="00E3493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3B" w:rsidRDefault="00E349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in;height:6in" o:bullet="t" filled="t">
        <v:fill color2="black"/>
        <v:imagedata r:id="rId1" o:title=""/>
      </v:shape>
    </w:pict>
  </w:numPicBullet>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5"/>
    <w:multiLevelType w:val="multilevel"/>
    <w:tmpl w:val="0000000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6"/>
    <w:multiLevelType w:val="multilevel"/>
    <w:tmpl w:val="0000000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7"/>
    <w:multiLevelType w:val="multilevel"/>
    <w:tmpl w:val="00000007"/>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692"/>
        </w:tabs>
        <w:ind w:left="692"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64232C1"/>
    <w:multiLevelType w:val="hybridMultilevel"/>
    <w:tmpl w:val="A3706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27F6132"/>
    <w:multiLevelType w:val="hybridMultilevel"/>
    <w:tmpl w:val="629E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3CF28EB"/>
    <w:multiLevelType w:val="hybridMultilevel"/>
    <w:tmpl w:val="0F708E02"/>
    <w:lvl w:ilvl="0" w:tplc="7F58B9E8">
      <w:start w:val="1"/>
      <w:numFmt w:val="bullet"/>
      <w:lvlText w:val=""/>
      <w:lvlPicBulletId w:val="0"/>
      <w:lvlJc w:val="left"/>
      <w:pPr>
        <w:tabs>
          <w:tab w:val="num" w:pos="720"/>
        </w:tabs>
        <w:ind w:left="720" w:hanging="360"/>
      </w:pPr>
      <w:rPr>
        <w:rFonts w:ascii="Symbol" w:hAnsi="Symbol" w:cs="Symbol" w:hint="default"/>
      </w:rPr>
    </w:lvl>
    <w:lvl w:ilvl="1" w:tplc="69344B9C">
      <w:start w:val="1"/>
      <w:numFmt w:val="bullet"/>
      <w:lvlText w:val=""/>
      <w:lvlJc w:val="left"/>
      <w:pPr>
        <w:tabs>
          <w:tab w:val="num" w:pos="1440"/>
        </w:tabs>
        <w:ind w:left="1440" w:hanging="360"/>
      </w:pPr>
      <w:rPr>
        <w:rFonts w:ascii="Symbol" w:hAnsi="Symbol" w:cs="Symbol" w:hint="default"/>
      </w:rPr>
    </w:lvl>
    <w:lvl w:ilvl="2" w:tplc="2FEE4384">
      <w:start w:val="1"/>
      <w:numFmt w:val="bullet"/>
      <w:lvlText w:val=""/>
      <w:lvlJc w:val="left"/>
      <w:pPr>
        <w:tabs>
          <w:tab w:val="num" w:pos="2160"/>
        </w:tabs>
        <w:ind w:left="2160" w:hanging="360"/>
      </w:pPr>
      <w:rPr>
        <w:rFonts w:ascii="Symbol" w:hAnsi="Symbol" w:cs="Symbol" w:hint="default"/>
      </w:rPr>
    </w:lvl>
    <w:lvl w:ilvl="3" w:tplc="A7C6C9B4">
      <w:start w:val="1"/>
      <w:numFmt w:val="bullet"/>
      <w:lvlText w:val=""/>
      <w:lvlJc w:val="left"/>
      <w:pPr>
        <w:tabs>
          <w:tab w:val="num" w:pos="2880"/>
        </w:tabs>
        <w:ind w:left="2880" w:hanging="360"/>
      </w:pPr>
      <w:rPr>
        <w:rFonts w:ascii="Symbol" w:hAnsi="Symbol" w:cs="Symbol" w:hint="default"/>
      </w:rPr>
    </w:lvl>
    <w:lvl w:ilvl="4" w:tplc="A0A087E6">
      <w:start w:val="1"/>
      <w:numFmt w:val="bullet"/>
      <w:lvlText w:val=""/>
      <w:lvlJc w:val="left"/>
      <w:pPr>
        <w:tabs>
          <w:tab w:val="num" w:pos="3600"/>
        </w:tabs>
        <w:ind w:left="3600" w:hanging="360"/>
      </w:pPr>
      <w:rPr>
        <w:rFonts w:ascii="Symbol" w:hAnsi="Symbol" w:cs="Symbol" w:hint="default"/>
      </w:rPr>
    </w:lvl>
    <w:lvl w:ilvl="5" w:tplc="E7649008">
      <w:start w:val="1"/>
      <w:numFmt w:val="bullet"/>
      <w:lvlText w:val=""/>
      <w:lvlJc w:val="left"/>
      <w:pPr>
        <w:tabs>
          <w:tab w:val="num" w:pos="4320"/>
        </w:tabs>
        <w:ind w:left="4320" w:hanging="360"/>
      </w:pPr>
      <w:rPr>
        <w:rFonts w:ascii="Symbol" w:hAnsi="Symbol" w:cs="Symbol" w:hint="default"/>
      </w:rPr>
    </w:lvl>
    <w:lvl w:ilvl="6" w:tplc="E96672C0">
      <w:start w:val="1"/>
      <w:numFmt w:val="bullet"/>
      <w:lvlText w:val=""/>
      <w:lvlJc w:val="left"/>
      <w:pPr>
        <w:tabs>
          <w:tab w:val="num" w:pos="5040"/>
        </w:tabs>
        <w:ind w:left="5040" w:hanging="360"/>
      </w:pPr>
      <w:rPr>
        <w:rFonts w:ascii="Symbol" w:hAnsi="Symbol" w:cs="Symbol" w:hint="default"/>
      </w:rPr>
    </w:lvl>
    <w:lvl w:ilvl="7" w:tplc="B4DA8E0C">
      <w:start w:val="1"/>
      <w:numFmt w:val="bullet"/>
      <w:lvlText w:val=""/>
      <w:lvlJc w:val="left"/>
      <w:pPr>
        <w:tabs>
          <w:tab w:val="num" w:pos="5760"/>
        </w:tabs>
        <w:ind w:left="5760" w:hanging="360"/>
      </w:pPr>
      <w:rPr>
        <w:rFonts w:ascii="Symbol" w:hAnsi="Symbol" w:cs="Symbol" w:hint="default"/>
      </w:rPr>
    </w:lvl>
    <w:lvl w:ilvl="8" w:tplc="F568274C">
      <w:start w:val="1"/>
      <w:numFmt w:val="bullet"/>
      <w:lvlText w:val=""/>
      <w:lvlJc w:val="left"/>
      <w:pPr>
        <w:tabs>
          <w:tab w:val="num" w:pos="6480"/>
        </w:tabs>
        <w:ind w:left="6480" w:hanging="360"/>
      </w:pPr>
      <w:rPr>
        <w:rFonts w:ascii="Symbol" w:hAnsi="Symbol" w:cs="Symbol" w:hint="default"/>
      </w:rPr>
    </w:lvl>
  </w:abstractNum>
  <w:abstractNum w:abstractNumId="7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9"/>
  </w:num>
  <w:num w:numId="15">
    <w:abstractNumId w:val="64"/>
  </w:num>
  <w:num w:numId="16">
    <w:abstractNumId w:val="39"/>
  </w:num>
  <w:num w:numId="17">
    <w:abstractNumId w:val="14"/>
  </w:num>
  <w:num w:numId="18">
    <w:abstractNumId w:val="73"/>
  </w:num>
  <w:num w:numId="19">
    <w:abstractNumId w:val="26"/>
  </w:num>
  <w:num w:numId="20">
    <w:abstractNumId w:val="19"/>
  </w:num>
  <w:num w:numId="21">
    <w:abstractNumId w:val="47"/>
  </w:num>
  <w:num w:numId="22">
    <w:abstractNumId w:val="20"/>
  </w:num>
  <w:num w:numId="23">
    <w:abstractNumId w:val="18"/>
  </w:num>
  <w:num w:numId="24">
    <w:abstractNumId w:val="27"/>
  </w:num>
  <w:num w:numId="25">
    <w:abstractNumId w:val="72"/>
  </w:num>
  <w:num w:numId="26">
    <w:abstractNumId w:val="66"/>
  </w:num>
  <w:num w:numId="27">
    <w:abstractNumId w:val="46"/>
  </w:num>
  <w:num w:numId="28">
    <w:abstractNumId w:val="44"/>
  </w:num>
  <w:num w:numId="29">
    <w:abstractNumId w:val="30"/>
  </w:num>
  <w:num w:numId="30">
    <w:abstractNumId w:val="60"/>
  </w:num>
  <w:num w:numId="31">
    <w:abstractNumId w:val="37"/>
  </w:num>
  <w:num w:numId="32">
    <w:abstractNumId w:val="28"/>
  </w:num>
  <w:num w:numId="33">
    <w:abstractNumId w:val="50"/>
  </w:num>
  <w:num w:numId="34">
    <w:abstractNumId w:val="53"/>
  </w:num>
  <w:num w:numId="35">
    <w:abstractNumId w:val="65"/>
  </w:num>
  <w:num w:numId="36">
    <w:abstractNumId w:val="52"/>
  </w:num>
  <w:num w:numId="37">
    <w:abstractNumId w:val="41"/>
  </w:num>
  <w:num w:numId="38">
    <w:abstractNumId w:val="70"/>
  </w:num>
  <w:num w:numId="39">
    <w:abstractNumId w:val="29"/>
  </w:num>
  <w:num w:numId="40">
    <w:abstractNumId w:val="11"/>
    <w:lvlOverride w:ilvl="0">
      <w:startOverride w:val="1"/>
    </w:lvlOverride>
  </w:num>
  <w:num w:numId="41">
    <w:abstractNumId w:val="25"/>
  </w:num>
  <w:num w:numId="42">
    <w:abstractNumId w:val="23"/>
  </w:num>
  <w:num w:numId="43">
    <w:abstractNumId w:val="54"/>
  </w:num>
  <w:num w:numId="44">
    <w:abstractNumId w:val="56"/>
  </w:num>
  <w:num w:numId="45">
    <w:abstractNumId w:val="15"/>
  </w:num>
  <w:num w:numId="46">
    <w:abstractNumId w:val="57"/>
  </w:num>
  <w:num w:numId="47">
    <w:abstractNumId w:val="31"/>
  </w:num>
  <w:num w:numId="48">
    <w:abstractNumId w:val="58"/>
  </w:num>
  <w:num w:numId="49">
    <w:abstractNumId w:val="17"/>
  </w:num>
  <w:num w:numId="50">
    <w:abstractNumId w:val="11"/>
  </w:num>
  <w:num w:numId="51">
    <w:abstractNumId w:val="43"/>
  </w:num>
  <w:num w:numId="52">
    <w:abstractNumId w:val="42"/>
  </w:num>
  <w:num w:numId="53">
    <w:abstractNumId w:val="63"/>
  </w:num>
  <w:num w:numId="54">
    <w:abstractNumId w:val="51"/>
  </w:num>
  <w:num w:numId="55">
    <w:abstractNumId w:val="24"/>
  </w:num>
  <w:num w:numId="56">
    <w:abstractNumId w:val="55"/>
  </w:num>
  <w:num w:numId="57">
    <w:abstractNumId w:val="61"/>
  </w:num>
  <w:num w:numId="58">
    <w:abstractNumId w:val="48"/>
  </w:num>
  <w:num w:numId="59">
    <w:abstractNumId w:val="32"/>
  </w:num>
  <w:num w:numId="60">
    <w:abstractNumId w:val="40"/>
  </w:num>
  <w:num w:numId="61">
    <w:abstractNumId w:val="71"/>
  </w:num>
  <w:num w:numId="62">
    <w:abstractNumId w:val="16"/>
  </w:num>
  <w:num w:numId="63">
    <w:abstractNumId w:val="67"/>
  </w:num>
  <w:num w:numId="64">
    <w:abstractNumId w:val="33"/>
  </w:num>
  <w:num w:numId="65">
    <w:abstractNumId w:val="45"/>
  </w:num>
  <w:num w:numId="66">
    <w:abstractNumId w:val="10"/>
  </w:num>
  <w:num w:numId="67">
    <w:abstractNumId w:val="69"/>
  </w:num>
  <w:num w:numId="68">
    <w:abstractNumId w:val="9"/>
  </w:num>
  <w:num w:numId="69">
    <w:abstractNumId w:val="62"/>
  </w:num>
  <w:num w:numId="70">
    <w:abstractNumId w:val="8"/>
  </w:num>
  <w:num w:numId="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D9D"/>
    <w:rsid w:val="00016EE3"/>
    <w:rsid w:val="00017326"/>
    <w:rsid w:val="00017CD8"/>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7D1"/>
    <w:rsid w:val="000470DA"/>
    <w:rsid w:val="00050689"/>
    <w:rsid w:val="00050B82"/>
    <w:rsid w:val="00050F12"/>
    <w:rsid w:val="00050F3A"/>
    <w:rsid w:val="0005124B"/>
    <w:rsid w:val="00052217"/>
    <w:rsid w:val="0005252F"/>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4F2"/>
    <w:rsid w:val="00066561"/>
    <w:rsid w:val="00066D93"/>
    <w:rsid w:val="00067910"/>
    <w:rsid w:val="000703A2"/>
    <w:rsid w:val="0007082E"/>
    <w:rsid w:val="00071A08"/>
    <w:rsid w:val="00072585"/>
    <w:rsid w:val="0007262A"/>
    <w:rsid w:val="00073620"/>
    <w:rsid w:val="00073C81"/>
    <w:rsid w:val="00073F5A"/>
    <w:rsid w:val="00073FE8"/>
    <w:rsid w:val="00074D71"/>
    <w:rsid w:val="0007512A"/>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445"/>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3E68"/>
    <w:rsid w:val="000A40C5"/>
    <w:rsid w:val="000A413A"/>
    <w:rsid w:val="000A4170"/>
    <w:rsid w:val="000A4473"/>
    <w:rsid w:val="000A467E"/>
    <w:rsid w:val="000A4722"/>
    <w:rsid w:val="000A4733"/>
    <w:rsid w:val="000A47FA"/>
    <w:rsid w:val="000A4928"/>
    <w:rsid w:val="000A4C32"/>
    <w:rsid w:val="000A4D6D"/>
    <w:rsid w:val="000A5348"/>
    <w:rsid w:val="000A5C1E"/>
    <w:rsid w:val="000A6581"/>
    <w:rsid w:val="000A667A"/>
    <w:rsid w:val="000A6686"/>
    <w:rsid w:val="000A671A"/>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2C9"/>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4F40"/>
    <w:rsid w:val="000D53B4"/>
    <w:rsid w:val="000D5E6F"/>
    <w:rsid w:val="000D5EB9"/>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2D20"/>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F5C"/>
    <w:rsid w:val="0012549A"/>
    <w:rsid w:val="001256A9"/>
    <w:rsid w:val="0012592F"/>
    <w:rsid w:val="00125E43"/>
    <w:rsid w:val="00125EC9"/>
    <w:rsid w:val="00125F31"/>
    <w:rsid w:val="0012622A"/>
    <w:rsid w:val="001270E6"/>
    <w:rsid w:val="00127B5E"/>
    <w:rsid w:val="00130506"/>
    <w:rsid w:val="001309BC"/>
    <w:rsid w:val="00130DF5"/>
    <w:rsid w:val="001315EB"/>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5F39"/>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57FE6"/>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4F16"/>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107"/>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191"/>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348B"/>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6E0"/>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081"/>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5FD"/>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2A"/>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681"/>
    <w:rsid w:val="002237C6"/>
    <w:rsid w:val="0022430B"/>
    <w:rsid w:val="0022441A"/>
    <w:rsid w:val="00224AED"/>
    <w:rsid w:val="002250CE"/>
    <w:rsid w:val="002255B6"/>
    <w:rsid w:val="00225BF2"/>
    <w:rsid w:val="00226618"/>
    <w:rsid w:val="00226E7C"/>
    <w:rsid w:val="002279AB"/>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63F"/>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39F"/>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133"/>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488C"/>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0F2E"/>
    <w:rsid w:val="002A123F"/>
    <w:rsid w:val="002A2196"/>
    <w:rsid w:val="002A352F"/>
    <w:rsid w:val="002A35A2"/>
    <w:rsid w:val="002A3717"/>
    <w:rsid w:val="002A3FB6"/>
    <w:rsid w:val="002A7227"/>
    <w:rsid w:val="002B0344"/>
    <w:rsid w:val="002B09CE"/>
    <w:rsid w:val="002B0B2E"/>
    <w:rsid w:val="002B0FB8"/>
    <w:rsid w:val="002B15F5"/>
    <w:rsid w:val="002B1B7E"/>
    <w:rsid w:val="002B200A"/>
    <w:rsid w:val="002B22FC"/>
    <w:rsid w:val="002B2A11"/>
    <w:rsid w:val="002B3061"/>
    <w:rsid w:val="002B3108"/>
    <w:rsid w:val="002B31BD"/>
    <w:rsid w:val="002B373C"/>
    <w:rsid w:val="002B3746"/>
    <w:rsid w:val="002B4281"/>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394"/>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A6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A81"/>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86C"/>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4D3"/>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18D"/>
    <w:rsid w:val="00375670"/>
    <w:rsid w:val="0037600B"/>
    <w:rsid w:val="003762C6"/>
    <w:rsid w:val="00376D6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12"/>
    <w:rsid w:val="0038716F"/>
    <w:rsid w:val="00387718"/>
    <w:rsid w:val="00387778"/>
    <w:rsid w:val="003879A6"/>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04F"/>
    <w:rsid w:val="003943B2"/>
    <w:rsid w:val="00394C89"/>
    <w:rsid w:val="003951C3"/>
    <w:rsid w:val="003954FA"/>
    <w:rsid w:val="0039573D"/>
    <w:rsid w:val="0039593F"/>
    <w:rsid w:val="00395991"/>
    <w:rsid w:val="00395A5F"/>
    <w:rsid w:val="00395A99"/>
    <w:rsid w:val="00395E21"/>
    <w:rsid w:val="00396A39"/>
    <w:rsid w:val="00396AAD"/>
    <w:rsid w:val="00396B06"/>
    <w:rsid w:val="003971F2"/>
    <w:rsid w:val="003973D2"/>
    <w:rsid w:val="0039777E"/>
    <w:rsid w:val="0039791C"/>
    <w:rsid w:val="00397D86"/>
    <w:rsid w:val="003A05AC"/>
    <w:rsid w:val="003A068B"/>
    <w:rsid w:val="003A0B36"/>
    <w:rsid w:val="003A1006"/>
    <w:rsid w:val="003A10A6"/>
    <w:rsid w:val="003A1733"/>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DD6"/>
    <w:rsid w:val="003B2FD5"/>
    <w:rsid w:val="003B3118"/>
    <w:rsid w:val="003B31DA"/>
    <w:rsid w:val="003B33C5"/>
    <w:rsid w:val="003B383E"/>
    <w:rsid w:val="003B39B8"/>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6A4"/>
    <w:rsid w:val="003C2C97"/>
    <w:rsid w:val="003C336B"/>
    <w:rsid w:val="003C342B"/>
    <w:rsid w:val="003C3743"/>
    <w:rsid w:val="003C3AD6"/>
    <w:rsid w:val="003C4522"/>
    <w:rsid w:val="003C46B2"/>
    <w:rsid w:val="003C54F1"/>
    <w:rsid w:val="003C56D3"/>
    <w:rsid w:val="003C5B26"/>
    <w:rsid w:val="003C5F7A"/>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DE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59"/>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AF5"/>
    <w:rsid w:val="003F4E56"/>
    <w:rsid w:val="003F5256"/>
    <w:rsid w:val="003F53A8"/>
    <w:rsid w:val="003F58AC"/>
    <w:rsid w:val="003F5B39"/>
    <w:rsid w:val="003F5F8C"/>
    <w:rsid w:val="003F6589"/>
    <w:rsid w:val="003F692A"/>
    <w:rsid w:val="003F6DB0"/>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A75"/>
    <w:rsid w:val="0040662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81E"/>
    <w:rsid w:val="00416D97"/>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14D"/>
    <w:rsid w:val="0042576C"/>
    <w:rsid w:val="00425EC5"/>
    <w:rsid w:val="004264CC"/>
    <w:rsid w:val="004268C7"/>
    <w:rsid w:val="004269A3"/>
    <w:rsid w:val="00426C75"/>
    <w:rsid w:val="00426E19"/>
    <w:rsid w:val="00427339"/>
    <w:rsid w:val="00427803"/>
    <w:rsid w:val="00430564"/>
    <w:rsid w:val="004308FA"/>
    <w:rsid w:val="00432A0B"/>
    <w:rsid w:val="00432C7D"/>
    <w:rsid w:val="004333FD"/>
    <w:rsid w:val="004334D5"/>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E90"/>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823"/>
    <w:rsid w:val="00456C50"/>
    <w:rsid w:val="0045753F"/>
    <w:rsid w:val="0046039F"/>
    <w:rsid w:val="00460646"/>
    <w:rsid w:val="00460DA5"/>
    <w:rsid w:val="00460E5F"/>
    <w:rsid w:val="00460F4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325"/>
    <w:rsid w:val="00474936"/>
    <w:rsid w:val="00474C2D"/>
    <w:rsid w:val="00474CB2"/>
    <w:rsid w:val="00474D6B"/>
    <w:rsid w:val="00474F63"/>
    <w:rsid w:val="0047585C"/>
    <w:rsid w:val="00475C8C"/>
    <w:rsid w:val="00475E97"/>
    <w:rsid w:val="0047670A"/>
    <w:rsid w:val="00476766"/>
    <w:rsid w:val="00476F6B"/>
    <w:rsid w:val="0047764A"/>
    <w:rsid w:val="00477681"/>
    <w:rsid w:val="004777D3"/>
    <w:rsid w:val="00477DAD"/>
    <w:rsid w:val="0048164F"/>
    <w:rsid w:val="0048181A"/>
    <w:rsid w:val="00481D78"/>
    <w:rsid w:val="0048215B"/>
    <w:rsid w:val="00482518"/>
    <w:rsid w:val="0048280E"/>
    <w:rsid w:val="00482C45"/>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213"/>
    <w:rsid w:val="004948B9"/>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E35"/>
    <w:rsid w:val="004A6A9D"/>
    <w:rsid w:val="004A73F0"/>
    <w:rsid w:val="004A75E0"/>
    <w:rsid w:val="004A78CC"/>
    <w:rsid w:val="004B0939"/>
    <w:rsid w:val="004B09A0"/>
    <w:rsid w:val="004B0E42"/>
    <w:rsid w:val="004B12D2"/>
    <w:rsid w:val="004B1AE2"/>
    <w:rsid w:val="004B1D2A"/>
    <w:rsid w:val="004B20E8"/>
    <w:rsid w:val="004B26EC"/>
    <w:rsid w:val="004B294F"/>
    <w:rsid w:val="004B2A33"/>
    <w:rsid w:val="004B3181"/>
    <w:rsid w:val="004B386B"/>
    <w:rsid w:val="004B38C7"/>
    <w:rsid w:val="004B4A5C"/>
    <w:rsid w:val="004B4DBB"/>
    <w:rsid w:val="004B5585"/>
    <w:rsid w:val="004B55ED"/>
    <w:rsid w:val="004B5EB4"/>
    <w:rsid w:val="004B5F9A"/>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6E4D"/>
    <w:rsid w:val="004D70CB"/>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429"/>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0E52"/>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506C"/>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7A2"/>
    <w:rsid w:val="00571AD5"/>
    <w:rsid w:val="00572597"/>
    <w:rsid w:val="005727DA"/>
    <w:rsid w:val="00572C27"/>
    <w:rsid w:val="00573721"/>
    <w:rsid w:val="0057446F"/>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4DF"/>
    <w:rsid w:val="00581DD1"/>
    <w:rsid w:val="005823C5"/>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988"/>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5B2"/>
    <w:rsid w:val="005A0FCA"/>
    <w:rsid w:val="005A1744"/>
    <w:rsid w:val="005A2061"/>
    <w:rsid w:val="005A2275"/>
    <w:rsid w:val="005A31E0"/>
    <w:rsid w:val="005A3473"/>
    <w:rsid w:val="005A40C4"/>
    <w:rsid w:val="005A4375"/>
    <w:rsid w:val="005A48B9"/>
    <w:rsid w:val="005A4BCE"/>
    <w:rsid w:val="005A4E63"/>
    <w:rsid w:val="005A50F7"/>
    <w:rsid w:val="005A536F"/>
    <w:rsid w:val="005A55DA"/>
    <w:rsid w:val="005A5A8B"/>
    <w:rsid w:val="005A636E"/>
    <w:rsid w:val="005A7229"/>
    <w:rsid w:val="005A741F"/>
    <w:rsid w:val="005A787F"/>
    <w:rsid w:val="005A7B07"/>
    <w:rsid w:val="005B0E99"/>
    <w:rsid w:val="005B22C5"/>
    <w:rsid w:val="005B253A"/>
    <w:rsid w:val="005B2979"/>
    <w:rsid w:val="005B2BCF"/>
    <w:rsid w:val="005B2F00"/>
    <w:rsid w:val="005B32AA"/>
    <w:rsid w:val="005B343C"/>
    <w:rsid w:val="005B3AA2"/>
    <w:rsid w:val="005B3AFE"/>
    <w:rsid w:val="005B4422"/>
    <w:rsid w:val="005B4875"/>
    <w:rsid w:val="005B56E1"/>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05"/>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1DF3"/>
    <w:rsid w:val="005F3054"/>
    <w:rsid w:val="005F30E5"/>
    <w:rsid w:val="005F4525"/>
    <w:rsid w:val="005F45FD"/>
    <w:rsid w:val="005F4BAE"/>
    <w:rsid w:val="005F52C9"/>
    <w:rsid w:val="005F54B6"/>
    <w:rsid w:val="005F5A09"/>
    <w:rsid w:val="005F5B94"/>
    <w:rsid w:val="005F638A"/>
    <w:rsid w:val="005F64CC"/>
    <w:rsid w:val="005F6787"/>
    <w:rsid w:val="005F6818"/>
    <w:rsid w:val="005F68DA"/>
    <w:rsid w:val="005F6EA7"/>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16"/>
    <w:rsid w:val="00611F57"/>
    <w:rsid w:val="00612789"/>
    <w:rsid w:val="0061439F"/>
    <w:rsid w:val="0061443C"/>
    <w:rsid w:val="006148A7"/>
    <w:rsid w:val="00614A4E"/>
    <w:rsid w:val="00614C5F"/>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009"/>
    <w:rsid w:val="006355E0"/>
    <w:rsid w:val="006358B4"/>
    <w:rsid w:val="00635B38"/>
    <w:rsid w:val="006360D8"/>
    <w:rsid w:val="00636A95"/>
    <w:rsid w:val="006370DD"/>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3B7"/>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90"/>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18E"/>
    <w:rsid w:val="006976AA"/>
    <w:rsid w:val="006978FE"/>
    <w:rsid w:val="00697BB9"/>
    <w:rsid w:val="00697CB4"/>
    <w:rsid w:val="00697F7F"/>
    <w:rsid w:val="006A01C2"/>
    <w:rsid w:val="006A189E"/>
    <w:rsid w:val="006A199A"/>
    <w:rsid w:val="006A1A8D"/>
    <w:rsid w:val="006A1C8F"/>
    <w:rsid w:val="006A2AAD"/>
    <w:rsid w:val="006A3549"/>
    <w:rsid w:val="006A35FE"/>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7E8"/>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216"/>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134"/>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AEE"/>
    <w:rsid w:val="006F7383"/>
    <w:rsid w:val="006F78F2"/>
    <w:rsid w:val="006F7D5F"/>
    <w:rsid w:val="006F7F95"/>
    <w:rsid w:val="00700579"/>
    <w:rsid w:val="00700618"/>
    <w:rsid w:val="00700A70"/>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662"/>
    <w:rsid w:val="00716A71"/>
    <w:rsid w:val="00716B9A"/>
    <w:rsid w:val="00716E3A"/>
    <w:rsid w:val="0071753F"/>
    <w:rsid w:val="00717CEF"/>
    <w:rsid w:val="00717E8B"/>
    <w:rsid w:val="00717FB7"/>
    <w:rsid w:val="0072035F"/>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18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1D9"/>
    <w:rsid w:val="00770522"/>
    <w:rsid w:val="00770745"/>
    <w:rsid w:val="00770A86"/>
    <w:rsid w:val="00770AE7"/>
    <w:rsid w:val="00770B9C"/>
    <w:rsid w:val="00770F62"/>
    <w:rsid w:val="0077119D"/>
    <w:rsid w:val="00771689"/>
    <w:rsid w:val="007722BE"/>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7B4"/>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15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416"/>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7FF"/>
    <w:rsid w:val="008065BC"/>
    <w:rsid w:val="008065C7"/>
    <w:rsid w:val="008067CC"/>
    <w:rsid w:val="008069CF"/>
    <w:rsid w:val="00807383"/>
    <w:rsid w:val="00810C8A"/>
    <w:rsid w:val="008110C2"/>
    <w:rsid w:val="0081149D"/>
    <w:rsid w:val="0081166B"/>
    <w:rsid w:val="00811C3C"/>
    <w:rsid w:val="008121A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885"/>
    <w:rsid w:val="00825CFC"/>
    <w:rsid w:val="00826004"/>
    <w:rsid w:val="008262E0"/>
    <w:rsid w:val="00826FDF"/>
    <w:rsid w:val="0082712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327"/>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03B"/>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0CB"/>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2AF"/>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5B57"/>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8E3"/>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A47"/>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518"/>
    <w:rsid w:val="00900666"/>
    <w:rsid w:val="009007B9"/>
    <w:rsid w:val="00900E78"/>
    <w:rsid w:val="00901558"/>
    <w:rsid w:val="009016F1"/>
    <w:rsid w:val="0090178B"/>
    <w:rsid w:val="0090206A"/>
    <w:rsid w:val="0090246D"/>
    <w:rsid w:val="009028FF"/>
    <w:rsid w:val="00902CB5"/>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78D"/>
    <w:rsid w:val="00911A14"/>
    <w:rsid w:val="0091201B"/>
    <w:rsid w:val="009120C1"/>
    <w:rsid w:val="00912903"/>
    <w:rsid w:val="00912A54"/>
    <w:rsid w:val="00912CAF"/>
    <w:rsid w:val="00913890"/>
    <w:rsid w:val="009138F6"/>
    <w:rsid w:val="009139AB"/>
    <w:rsid w:val="0091417B"/>
    <w:rsid w:val="0091464C"/>
    <w:rsid w:val="00914AD5"/>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64"/>
    <w:rsid w:val="009248EA"/>
    <w:rsid w:val="009249FF"/>
    <w:rsid w:val="00924CE9"/>
    <w:rsid w:val="00924FA4"/>
    <w:rsid w:val="00924FA5"/>
    <w:rsid w:val="0092513D"/>
    <w:rsid w:val="009256C1"/>
    <w:rsid w:val="00925B95"/>
    <w:rsid w:val="00925BF4"/>
    <w:rsid w:val="00925DAE"/>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8B6"/>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0BC"/>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52B"/>
    <w:rsid w:val="009A0694"/>
    <w:rsid w:val="009A0D14"/>
    <w:rsid w:val="009A1B07"/>
    <w:rsid w:val="009A2B24"/>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5B5"/>
    <w:rsid w:val="009B7E51"/>
    <w:rsid w:val="009C0637"/>
    <w:rsid w:val="009C0B42"/>
    <w:rsid w:val="009C0DBA"/>
    <w:rsid w:val="009C14E6"/>
    <w:rsid w:val="009C1789"/>
    <w:rsid w:val="009C2805"/>
    <w:rsid w:val="009C2C43"/>
    <w:rsid w:val="009C2E64"/>
    <w:rsid w:val="009C32AD"/>
    <w:rsid w:val="009C395B"/>
    <w:rsid w:val="009C4C44"/>
    <w:rsid w:val="009C5375"/>
    <w:rsid w:val="009C58E8"/>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D32"/>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2E9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4BFC"/>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87D"/>
    <w:rsid w:val="00A65CDB"/>
    <w:rsid w:val="00A661C0"/>
    <w:rsid w:val="00A668AD"/>
    <w:rsid w:val="00A66A90"/>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21"/>
    <w:rsid w:val="00AB4BFB"/>
    <w:rsid w:val="00AB4E54"/>
    <w:rsid w:val="00AB4F6C"/>
    <w:rsid w:val="00AB5E7B"/>
    <w:rsid w:val="00AB6ABE"/>
    <w:rsid w:val="00AB6FC8"/>
    <w:rsid w:val="00AB729B"/>
    <w:rsid w:val="00AB7390"/>
    <w:rsid w:val="00AB7C28"/>
    <w:rsid w:val="00AB7FDC"/>
    <w:rsid w:val="00AC0B89"/>
    <w:rsid w:val="00AC1648"/>
    <w:rsid w:val="00AC20F7"/>
    <w:rsid w:val="00AC21BF"/>
    <w:rsid w:val="00AC2241"/>
    <w:rsid w:val="00AC2763"/>
    <w:rsid w:val="00AC2B41"/>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A16"/>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471"/>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32A"/>
    <w:rsid w:val="00AF1594"/>
    <w:rsid w:val="00AF18EC"/>
    <w:rsid w:val="00AF1CE8"/>
    <w:rsid w:val="00AF1EF8"/>
    <w:rsid w:val="00AF250E"/>
    <w:rsid w:val="00AF29F1"/>
    <w:rsid w:val="00AF2D94"/>
    <w:rsid w:val="00AF40C5"/>
    <w:rsid w:val="00AF4515"/>
    <w:rsid w:val="00AF454D"/>
    <w:rsid w:val="00AF45A4"/>
    <w:rsid w:val="00AF4CCA"/>
    <w:rsid w:val="00AF4F70"/>
    <w:rsid w:val="00AF504E"/>
    <w:rsid w:val="00AF5F70"/>
    <w:rsid w:val="00AF69DE"/>
    <w:rsid w:val="00AF72E2"/>
    <w:rsid w:val="00AF773A"/>
    <w:rsid w:val="00AF7A30"/>
    <w:rsid w:val="00AF7A8F"/>
    <w:rsid w:val="00AF7CC5"/>
    <w:rsid w:val="00AF7DCD"/>
    <w:rsid w:val="00B001DA"/>
    <w:rsid w:val="00B008C9"/>
    <w:rsid w:val="00B00F84"/>
    <w:rsid w:val="00B013F3"/>
    <w:rsid w:val="00B01566"/>
    <w:rsid w:val="00B01F71"/>
    <w:rsid w:val="00B02447"/>
    <w:rsid w:val="00B02550"/>
    <w:rsid w:val="00B026C4"/>
    <w:rsid w:val="00B027FD"/>
    <w:rsid w:val="00B02B46"/>
    <w:rsid w:val="00B02B85"/>
    <w:rsid w:val="00B02E7E"/>
    <w:rsid w:val="00B02EFB"/>
    <w:rsid w:val="00B030ED"/>
    <w:rsid w:val="00B03904"/>
    <w:rsid w:val="00B03B41"/>
    <w:rsid w:val="00B03BC9"/>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EB5"/>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8ED"/>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5BB5"/>
    <w:rsid w:val="00B76179"/>
    <w:rsid w:val="00B76413"/>
    <w:rsid w:val="00B76E5D"/>
    <w:rsid w:val="00B76FAB"/>
    <w:rsid w:val="00B77119"/>
    <w:rsid w:val="00B77886"/>
    <w:rsid w:val="00B77980"/>
    <w:rsid w:val="00B809B4"/>
    <w:rsid w:val="00B80B9C"/>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62"/>
    <w:rsid w:val="00BB0BD4"/>
    <w:rsid w:val="00BB0BF8"/>
    <w:rsid w:val="00BB0D99"/>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9EA"/>
    <w:rsid w:val="00BC379E"/>
    <w:rsid w:val="00BC3F84"/>
    <w:rsid w:val="00BC49A8"/>
    <w:rsid w:val="00BC4E76"/>
    <w:rsid w:val="00BC6623"/>
    <w:rsid w:val="00BC6971"/>
    <w:rsid w:val="00BC6CEB"/>
    <w:rsid w:val="00BC7090"/>
    <w:rsid w:val="00BC70C5"/>
    <w:rsid w:val="00BC7ADC"/>
    <w:rsid w:val="00BD0140"/>
    <w:rsid w:val="00BD076B"/>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390"/>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BAF"/>
    <w:rsid w:val="00C13DC4"/>
    <w:rsid w:val="00C146CC"/>
    <w:rsid w:val="00C149B2"/>
    <w:rsid w:val="00C14AF1"/>
    <w:rsid w:val="00C1528B"/>
    <w:rsid w:val="00C152D8"/>
    <w:rsid w:val="00C1624B"/>
    <w:rsid w:val="00C1629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8FC"/>
    <w:rsid w:val="00C25E8A"/>
    <w:rsid w:val="00C2629F"/>
    <w:rsid w:val="00C262D9"/>
    <w:rsid w:val="00C2652B"/>
    <w:rsid w:val="00C26B06"/>
    <w:rsid w:val="00C271F4"/>
    <w:rsid w:val="00C27D9F"/>
    <w:rsid w:val="00C301B9"/>
    <w:rsid w:val="00C303FA"/>
    <w:rsid w:val="00C30B67"/>
    <w:rsid w:val="00C30CAD"/>
    <w:rsid w:val="00C30EBC"/>
    <w:rsid w:val="00C311CD"/>
    <w:rsid w:val="00C31919"/>
    <w:rsid w:val="00C3256A"/>
    <w:rsid w:val="00C32DBB"/>
    <w:rsid w:val="00C32F7F"/>
    <w:rsid w:val="00C3336F"/>
    <w:rsid w:val="00C33BA0"/>
    <w:rsid w:val="00C33C3B"/>
    <w:rsid w:val="00C33C63"/>
    <w:rsid w:val="00C33CD2"/>
    <w:rsid w:val="00C33D6D"/>
    <w:rsid w:val="00C34296"/>
    <w:rsid w:val="00C34298"/>
    <w:rsid w:val="00C3584B"/>
    <w:rsid w:val="00C358EA"/>
    <w:rsid w:val="00C359E0"/>
    <w:rsid w:val="00C35BC4"/>
    <w:rsid w:val="00C35C1C"/>
    <w:rsid w:val="00C35DB2"/>
    <w:rsid w:val="00C35F36"/>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28F"/>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063"/>
    <w:rsid w:val="00C914A1"/>
    <w:rsid w:val="00C917A3"/>
    <w:rsid w:val="00C91B30"/>
    <w:rsid w:val="00C9373F"/>
    <w:rsid w:val="00C937FD"/>
    <w:rsid w:val="00C94B30"/>
    <w:rsid w:val="00C95CDA"/>
    <w:rsid w:val="00C95F0D"/>
    <w:rsid w:val="00C96857"/>
    <w:rsid w:val="00C96C05"/>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BED"/>
    <w:rsid w:val="00CB7DAA"/>
    <w:rsid w:val="00CC015E"/>
    <w:rsid w:val="00CC02CF"/>
    <w:rsid w:val="00CC04F3"/>
    <w:rsid w:val="00CC08BF"/>
    <w:rsid w:val="00CC122D"/>
    <w:rsid w:val="00CC13DA"/>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1E63"/>
    <w:rsid w:val="00CD2B40"/>
    <w:rsid w:val="00CD2E4C"/>
    <w:rsid w:val="00CD307F"/>
    <w:rsid w:val="00CD3257"/>
    <w:rsid w:val="00CD32D5"/>
    <w:rsid w:val="00CD40F4"/>
    <w:rsid w:val="00CD4304"/>
    <w:rsid w:val="00CD4D85"/>
    <w:rsid w:val="00CD505C"/>
    <w:rsid w:val="00CD5361"/>
    <w:rsid w:val="00CD5CA0"/>
    <w:rsid w:val="00CD622E"/>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207"/>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E5"/>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EC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19B"/>
    <w:rsid w:val="00D2030A"/>
    <w:rsid w:val="00D208B1"/>
    <w:rsid w:val="00D2097A"/>
    <w:rsid w:val="00D20FF0"/>
    <w:rsid w:val="00D21A1D"/>
    <w:rsid w:val="00D2217C"/>
    <w:rsid w:val="00D22190"/>
    <w:rsid w:val="00D22AF0"/>
    <w:rsid w:val="00D22C9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95F"/>
    <w:rsid w:val="00D274F3"/>
    <w:rsid w:val="00D27819"/>
    <w:rsid w:val="00D3057C"/>
    <w:rsid w:val="00D30E46"/>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5E92"/>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A8B"/>
    <w:rsid w:val="00D85FF4"/>
    <w:rsid w:val="00D86005"/>
    <w:rsid w:val="00D8677B"/>
    <w:rsid w:val="00D869F9"/>
    <w:rsid w:val="00D86C0D"/>
    <w:rsid w:val="00D86C27"/>
    <w:rsid w:val="00D86CED"/>
    <w:rsid w:val="00D8712E"/>
    <w:rsid w:val="00D900B0"/>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B01"/>
    <w:rsid w:val="00D97D1B"/>
    <w:rsid w:val="00DA03FA"/>
    <w:rsid w:val="00DA0422"/>
    <w:rsid w:val="00DA0734"/>
    <w:rsid w:val="00DA0900"/>
    <w:rsid w:val="00DA0BAC"/>
    <w:rsid w:val="00DA1161"/>
    <w:rsid w:val="00DA1B62"/>
    <w:rsid w:val="00DA1BE2"/>
    <w:rsid w:val="00DA1F38"/>
    <w:rsid w:val="00DA250F"/>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B5C"/>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32"/>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4A1A"/>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BA"/>
    <w:rsid w:val="00DE26F8"/>
    <w:rsid w:val="00DE286E"/>
    <w:rsid w:val="00DE29A7"/>
    <w:rsid w:val="00DE2E09"/>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8"/>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140"/>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493B"/>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57A"/>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0BAC"/>
    <w:rsid w:val="00E61282"/>
    <w:rsid w:val="00E6149A"/>
    <w:rsid w:val="00E616BD"/>
    <w:rsid w:val="00E6204B"/>
    <w:rsid w:val="00E62082"/>
    <w:rsid w:val="00E622D1"/>
    <w:rsid w:val="00E622FD"/>
    <w:rsid w:val="00E6245E"/>
    <w:rsid w:val="00E62E4D"/>
    <w:rsid w:val="00E62E88"/>
    <w:rsid w:val="00E63126"/>
    <w:rsid w:val="00E63187"/>
    <w:rsid w:val="00E63CC6"/>
    <w:rsid w:val="00E63DD3"/>
    <w:rsid w:val="00E644D3"/>
    <w:rsid w:val="00E64DE1"/>
    <w:rsid w:val="00E6532E"/>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4"/>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38"/>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743"/>
    <w:rsid w:val="00E86D21"/>
    <w:rsid w:val="00E86F0A"/>
    <w:rsid w:val="00E86F71"/>
    <w:rsid w:val="00E9001A"/>
    <w:rsid w:val="00E90382"/>
    <w:rsid w:val="00E90906"/>
    <w:rsid w:val="00E90A15"/>
    <w:rsid w:val="00E90D4C"/>
    <w:rsid w:val="00E90E95"/>
    <w:rsid w:val="00E91458"/>
    <w:rsid w:val="00E914B4"/>
    <w:rsid w:val="00E915CF"/>
    <w:rsid w:val="00E91D74"/>
    <w:rsid w:val="00E9202E"/>
    <w:rsid w:val="00E9262D"/>
    <w:rsid w:val="00E92F7F"/>
    <w:rsid w:val="00E93373"/>
    <w:rsid w:val="00E935B3"/>
    <w:rsid w:val="00E93FC5"/>
    <w:rsid w:val="00E9427F"/>
    <w:rsid w:val="00E96839"/>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D39"/>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54E2"/>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53"/>
    <w:rsid w:val="00EE4544"/>
    <w:rsid w:val="00EE4640"/>
    <w:rsid w:val="00EE58AC"/>
    <w:rsid w:val="00EE5962"/>
    <w:rsid w:val="00EE6695"/>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59"/>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39AD"/>
    <w:rsid w:val="00F242D8"/>
    <w:rsid w:val="00F24302"/>
    <w:rsid w:val="00F24A2E"/>
    <w:rsid w:val="00F24AF0"/>
    <w:rsid w:val="00F24B50"/>
    <w:rsid w:val="00F24DB5"/>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76A"/>
    <w:rsid w:val="00F31F47"/>
    <w:rsid w:val="00F321CA"/>
    <w:rsid w:val="00F325E9"/>
    <w:rsid w:val="00F3272F"/>
    <w:rsid w:val="00F340E8"/>
    <w:rsid w:val="00F35490"/>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BA2"/>
    <w:rsid w:val="00F47A7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80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BE8"/>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199"/>
    <w:rsid w:val="00FA7C08"/>
    <w:rsid w:val="00FA7F58"/>
    <w:rsid w:val="00FB1368"/>
    <w:rsid w:val="00FB167B"/>
    <w:rsid w:val="00FB171F"/>
    <w:rsid w:val="00FB1954"/>
    <w:rsid w:val="00FB1FB9"/>
    <w:rsid w:val="00FB215B"/>
    <w:rsid w:val="00FB2387"/>
    <w:rsid w:val="00FB2655"/>
    <w:rsid w:val="00FB2B4B"/>
    <w:rsid w:val="00FB2F27"/>
    <w:rsid w:val="00FB2F41"/>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78"/>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6A0"/>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40DA1-4BBF-4612-B430-015D3CAF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F2394"/>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8">
    <w:name w:val="Основной шрифт абзаца2"/>
    <w:rsid w:val="00CF44E5"/>
  </w:style>
  <w:style w:type="paragraph" w:customStyle="1" w:styleId="31b">
    <w:name w:val="Основной текст с отступом 31"/>
    <w:basedOn w:val="a8"/>
    <w:rsid w:val="00124F5C"/>
    <w:pPr>
      <w:suppressAutoHyphens/>
      <w:spacing w:after="120"/>
      <w:ind w:left="283"/>
    </w:pPr>
    <w:rPr>
      <w:sz w:val="16"/>
      <w:szCs w:val="16"/>
      <w:lang w:eastAsia="ar-SA"/>
    </w:rPr>
  </w:style>
  <w:style w:type="paragraph" w:customStyle="1" w:styleId="4f7">
    <w:name w:val="Обычный4"/>
    <w:rsid w:val="00396AAD"/>
    <w:pPr>
      <w:widowControl w:val="0"/>
      <w:suppressAutoHyphens/>
      <w:spacing w:before="100" w:after="100"/>
    </w:pPr>
    <w:rPr>
      <w:rFonts w:ascii="Times New Roman" w:eastAsia="Arial" w:hAnsi="Times New Roman"/>
      <w:kern w:val="1"/>
      <w:sz w:val="24"/>
      <w:lang w:eastAsia="ar-SA"/>
    </w:rPr>
  </w:style>
  <w:style w:type="paragraph" w:customStyle="1" w:styleId="5f3">
    <w:name w:val="Обычный5"/>
    <w:rsid w:val="00E83138"/>
    <w:pPr>
      <w:widowControl w:val="0"/>
      <w:suppressAutoHyphens/>
      <w:spacing w:before="100" w:after="100"/>
    </w:pPr>
    <w:rPr>
      <w:rFonts w:ascii="Times New Roman" w:eastAsia="Arial" w:hAnsi="Times New Roman"/>
      <w:kern w:val="1"/>
      <w:sz w:val="24"/>
      <w:lang w:eastAsia="ar-SA"/>
    </w:rPr>
  </w:style>
  <w:style w:type="paragraph" w:customStyle="1" w:styleId="6b">
    <w:name w:val="Обычный6"/>
    <w:rsid w:val="005B0E99"/>
    <w:pPr>
      <w:widowControl w:val="0"/>
      <w:snapToGrid w:val="0"/>
      <w:spacing w:line="300" w:lineRule="auto"/>
      <w:ind w:firstLine="720"/>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C0FE-4855-41B9-A3BB-39AC2E55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Кара-Сал Чойганмаа Маадыр-ооловна</cp:lastModifiedBy>
  <cp:revision>128</cp:revision>
  <cp:lastPrinted>2019-01-25T10:25:00Z</cp:lastPrinted>
  <dcterms:created xsi:type="dcterms:W3CDTF">2018-07-10T09:50:00Z</dcterms:created>
  <dcterms:modified xsi:type="dcterms:W3CDTF">2020-11-10T14:12:00Z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