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633" w:rsidRPr="00C66633" w:rsidRDefault="00C66633" w:rsidP="00C66633">
      <w:pPr>
        <w:keepNext/>
        <w:keepLines/>
        <w:tabs>
          <w:tab w:val="right" w:pos="9368"/>
        </w:tabs>
        <w:ind w:left="641"/>
        <w:jc w:val="center"/>
        <w:rPr>
          <w:b/>
          <w:lang w:eastAsia="en-US" w:bidi="en-US"/>
        </w:rPr>
      </w:pPr>
      <w:r w:rsidRPr="00C66633">
        <w:rPr>
          <w:b/>
          <w:lang w:eastAsia="en-US" w:bidi="en-US"/>
        </w:rPr>
        <w:t>Техническое задание</w:t>
      </w:r>
    </w:p>
    <w:p w:rsidR="00C66633" w:rsidRPr="00FE76E1" w:rsidRDefault="00C66633" w:rsidP="00C66633">
      <w:pPr>
        <w:keepNext/>
        <w:keepLines/>
        <w:tabs>
          <w:tab w:val="right" w:pos="9368"/>
        </w:tabs>
        <w:ind w:left="641"/>
        <w:jc w:val="center"/>
        <w:rPr>
          <w:color w:val="0000CC"/>
          <w:lang w:eastAsia="en-US" w:bidi="en-US"/>
        </w:rPr>
      </w:pPr>
      <w:r w:rsidRPr="00FE76E1">
        <w:rPr>
          <w:color w:val="0000CC"/>
          <w:lang w:eastAsia="en-US" w:bidi="en-US"/>
        </w:rPr>
        <w:t>Поставка инвалидам технических средств реабилитации: пеленок</w:t>
      </w:r>
    </w:p>
    <w:p w:rsidR="00C66633" w:rsidRPr="00455A0C" w:rsidRDefault="00C66633" w:rsidP="00C66633">
      <w:pPr>
        <w:keepNext/>
        <w:keepLines/>
        <w:tabs>
          <w:tab w:val="right" w:pos="9368"/>
        </w:tabs>
        <w:ind w:left="641"/>
        <w:jc w:val="center"/>
        <w:rPr>
          <w:color w:val="0070C0"/>
          <w:lang w:eastAsia="en-US" w:bidi="en-US"/>
        </w:rPr>
      </w:pPr>
    </w:p>
    <w:p w:rsidR="00C66633" w:rsidRPr="00455A0C" w:rsidRDefault="00C66633" w:rsidP="00C66633">
      <w:pPr>
        <w:tabs>
          <w:tab w:val="right" w:pos="9368"/>
        </w:tabs>
        <w:ind w:left="641"/>
        <w:jc w:val="both"/>
        <w:rPr>
          <w:color w:val="000000"/>
          <w:lang w:eastAsia="en-US" w:bidi="en-US"/>
        </w:rPr>
      </w:pPr>
      <w:r w:rsidRPr="00455A0C">
        <w:rPr>
          <w:b/>
          <w:bCs/>
          <w:color w:val="000000"/>
          <w:lang w:eastAsia="en-US" w:bidi="en-US"/>
        </w:rPr>
        <w:t>Наименование Товара</w:t>
      </w:r>
      <w:bookmarkStart w:id="0" w:name="_GoBack"/>
      <w:bookmarkEnd w:id="0"/>
      <w:r w:rsidRPr="00455A0C">
        <w:rPr>
          <w:b/>
          <w:bCs/>
          <w:color w:val="000000"/>
          <w:lang w:eastAsia="en-US" w:bidi="en-US"/>
        </w:rPr>
        <w:t xml:space="preserve">: </w:t>
      </w:r>
      <w:r w:rsidRPr="00455A0C">
        <w:rPr>
          <w:color w:val="000000"/>
          <w:lang w:eastAsia="en-US" w:bidi="en-US"/>
        </w:rPr>
        <w:t>Пеленки</w:t>
      </w:r>
      <w:r>
        <w:rPr>
          <w:color w:val="000000"/>
          <w:lang w:eastAsia="en-US" w:bidi="en-US"/>
        </w:rPr>
        <w:t xml:space="preserve"> (абсорбирующее белье)</w:t>
      </w:r>
    </w:p>
    <w:p w:rsidR="00C66633" w:rsidRPr="00455A0C" w:rsidRDefault="00C66633" w:rsidP="00C66633">
      <w:pPr>
        <w:tabs>
          <w:tab w:val="right" w:pos="9368"/>
        </w:tabs>
        <w:ind w:left="641"/>
        <w:jc w:val="both"/>
        <w:rPr>
          <w:color w:val="000000"/>
          <w:lang w:eastAsia="en-US" w:bidi="en-US"/>
        </w:rPr>
      </w:pPr>
    </w:p>
    <w:p w:rsidR="00C66633" w:rsidRPr="00455A0C" w:rsidRDefault="00C66633" w:rsidP="00C66633">
      <w:pPr>
        <w:jc w:val="center"/>
        <w:rPr>
          <w:b/>
          <w:bCs/>
        </w:rPr>
      </w:pPr>
      <w:r w:rsidRPr="00455A0C">
        <w:rPr>
          <w:b/>
          <w:bCs/>
        </w:rPr>
        <w:t>Требования к качеству Товара</w:t>
      </w:r>
    </w:p>
    <w:p w:rsidR="00C66633" w:rsidRPr="00455A0C" w:rsidRDefault="00C66633" w:rsidP="00C66633">
      <w:pPr>
        <w:jc w:val="center"/>
        <w:rPr>
          <w:bCs/>
        </w:rPr>
      </w:pPr>
    </w:p>
    <w:p w:rsidR="00C66633" w:rsidRPr="00455A0C" w:rsidRDefault="00C66633" w:rsidP="00C66633">
      <w:r w:rsidRPr="00455A0C">
        <w:rPr>
          <w:bCs/>
        </w:rPr>
        <w:tab/>
        <w:t>В абсорбирующем белье не допускаются механические повреждения (разрыв края, разрезы и т.п.), пятна различного происхождения, посторонние включения.</w:t>
      </w:r>
      <w:r w:rsidRPr="00455A0C">
        <w:t xml:space="preserve"> </w:t>
      </w:r>
    </w:p>
    <w:p w:rsidR="00C66633" w:rsidRPr="00455A0C" w:rsidRDefault="00C66633" w:rsidP="00C66633">
      <w:pPr>
        <w:rPr>
          <w:b/>
        </w:rPr>
      </w:pPr>
      <w:r w:rsidRPr="00455A0C">
        <w:t xml:space="preserve">           Печатное изображение на Товарах должно быть четким без искажений и пробелов. Не допускаются следы </w:t>
      </w:r>
      <w:proofErr w:type="spellStart"/>
      <w:r w:rsidRPr="00455A0C">
        <w:t>выщипывания</w:t>
      </w:r>
      <w:proofErr w:type="spellEnd"/>
      <w:r w:rsidRPr="00455A0C">
        <w:t xml:space="preserve"> волокон с поверхности изделий и </w:t>
      </w:r>
      <w:proofErr w:type="spellStart"/>
      <w:r w:rsidRPr="00455A0C">
        <w:t>отмарывания</w:t>
      </w:r>
      <w:proofErr w:type="spellEnd"/>
      <w:r w:rsidRPr="00455A0C">
        <w:t xml:space="preserve"> краски. </w:t>
      </w:r>
    </w:p>
    <w:p w:rsidR="00C66633" w:rsidRPr="00455A0C" w:rsidRDefault="00C66633" w:rsidP="00C66633">
      <w:pPr>
        <w:ind w:firstLine="708"/>
        <w:rPr>
          <w:b/>
        </w:rPr>
      </w:pPr>
    </w:p>
    <w:p w:rsidR="00C66633" w:rsidRPr="00455A0C" w:rsidRDefault="00C66633" w:rsidP="00C66633">
      <w:pPr>
        <w:ind w:firstLine="709"/>
        <w:jc w:val="center"/>
        <w:rPr>
          <w:b/>
        </w:rPr>
      </w:pPr>
      <w:r w:rsidRPr="00455A0C">
        <w:rPr>
          <w:b/>
        </w:rPr>
        <w:t>Требования к техническим характеристикам Товара</w:t>
      </w:r>
    </w:p>
    <w:p w:rsidR="00C66633" w:rsidRPr="00455A0C" w:rsidRDefault="00C66633" w:rsidP="00C66633">
      <w:pPr>
        <w:ind w:firstLine="709"/>
        <w:jc w:val="center"/>
        <w:rPr>
          <w:b/>
        </w:rPr>
      </w:pPr>
    </w:p>
    <w:p w:rsidR="00C66633" w:rsidRPr="00455A0C" w:rsidRDefault="00C66633" w:rsidP="00C66633">
      <w:pPr>
        <w:ind w:firstLine="709"/>
        <w:jc w:val="both"/>
        <w:rPr>
          <w:bCs/>
        </w:rPr>
      </w:pPr>
      <w:r w:rsidRPr="00455A0C">
        <w:rPr>
          <w:bCs/>
        </w:rPr>
        <w:t>Абсорбирующее белье должно обеспечивать соблюдение санитарно-гигиенических условий для инвалидов с нарушениями функций выделения и соответствовать требованиям настоящего ГОСТ Р 57762-2017 «</w:t>
      </w:r>
      <w:proofErr w:type="gramStart"/>
      <w:r w:rsidRPr="00455A0C">
        <w:rPr>
          <w:bCs/>
        </w:rPr>
        <w:t>Белье</w:t>
      </w:r>
      <w:proofErr w:type="gramEnd"/>
      <w:r w:rsidRPr="00455A0C">
        <w:rPr>
          <w:bCs/>
        </w:rPr>
        <w:t xml:space="preserve"> абсорбирующее для инвалидов. Общие технические условия».</w:t>
      </w:r>
    </w:p>
    <w:p w:rsidR="00C66633" w:rsidRPr="00455A0C" w:rsidRDefault="00C66633" w:rsidP="00C66633">
      <w:pPr>
        <w:ind w:firstLine="709"/>
        <w:jc w:val="both"/>
        <w:rPr>
          <w:bCs/>
        </w:rPr>
      </w:pPr>
      <w:r w:rsidRPr="00455A0C">
        <w:rPr>
          <w:bCs/>
          <w:color w:val="000000"/>
          <w:lang w:eastAsia="en-US" w:bidi="en-US"/>
        </w:rPr>
        <w:t>Обязательная государственная регистрация в соответствии с Федера</w:t>
      </w:r>
      <w:r w:rsidR="00085D24">
        <w:rPr>
          <w:bCs/>
          <w:color w:val="000000"/>
          <w:lang w:eastAsia="en-US" w:bidi="en-US"/>
        </w:rPr>
        <w:t>льным законом от 31.11.2011</w:t>
      </w:r>
      <w:r w:rsidRPr="00455A0C">
        <w:rPr>
          <w:bCs/>
          <w:color w:val="000000"/>
          <w:lang w:eastAsia="en-US" w:bidi="en-US"/>
        </w:rPr>
        <w:t xml:space="preserve"> № 323-ФЗ «Об основах охраны здоровья граждан в Российской Федерации».</w:t>
      </w:r>
    </w:p>
    <w:p w:rsidR="00C66633" w:rsidRPr="00455A0C" w:rsidRDefault="00C66633" w:rsidP="00C66633">
      <w:pPr>
        <w:ind w:firstLine="709"/>
        <w:jc w:val="both"/>
        <w:rPr>
          <w:bCs/>
        </w:rPr>
      </w:pPr>
    </w:p>
    <w:p w:rsidR="00C66633" w:rsidRPr="00455A0C" w:rsidRDefault="00C66633" w:rsidP="00C66633">
      <w:pPr>
        <w:ind w:firstLine="708"/>
        <w:jc w:val="center"/>
        <w:rPr>
          <w:b/>
        </w:rPr>
      </w:pPr>
      <w:r w:rsidRPr="00455A0C">
        <w:rPr>
          <w:b/>
          <w:bCs/>
        </w:rPr>
        <w:t xml:space="preserve">Требования к безопасности </w:t>
      </w:r>
      <w:r w:rsidRPr="00455A0C">
        <w:rPr>
          <w:b/>
        </w:rPr>
        <w:t>Товара</w:t>
      </w:r>
    </w:p>
    <w:p w:rsidR="00C66633" w:rsidRPr="00455A0C" w:rsidRDefault="00C66633" w:rsidP="00C66633">
      <w:pPr>
        <w:ind w:firstLine="708"/>
        <w:jc w:val="center"/>
        <w:rPr>
          <w:bCs/>
        </w:rPr>
      </w:pPr>
      <w:r w:rsidRPr="00455A0C">
        <w:rPr>
          <w:bCs/>
        </w:rPr>
        <w:t xml:space="preserve"> </w:t>
      </w:r>
    </w:p>
    <w:p w:rsidR="00C66633" w:rsidRPr="00455A0C" w:rsidRDefault="00C66633" w:rsidP="00C66633">
      <w:pPr>
        <w:jc w:val="both"/>
        <w:rPr>
          <w:rFonts w:cs="Tahoma"/>
          <w:bCs/>
          <w:color w:val="000000"/>
          <w:lang w:eastAsia="en-US" w:bidi="en-US"/>
        </w:rPr>
      </w:pPr>
      <w:r w:rsidRPr="00455A0C">
        <w:rPr>
          <w:bCs/>
        </w:rPr>
        <w:t xml:space="preserve">           </w:t>
      </w:r>
      <w:r w:rsidRPr="00455A0C">
        <w:rPr>
          <w:rFonts w:cs="Tahoma"/>
          <w:bCs/>
          <w:color w:val="000000"/>
          <w:lang w:eastAsia="en-US" w:bidi="en-US"/>
        </w:rPr>
        <w:t xml:space="preserve">Сырье и материалы для изготовления </w:t>
      </w:r>
      <w:r w:rsidRPr="00455A0C">
        <w:rPr>
          <w:bCs/>
          <w:color w:val="000000"/>
          <w:lang w:eastAsia="en-US" w:bidi="en-US"/>
        </w:rPr>
        <w:t>абсорбирующе</w:t>
      </w:r>
      <w:r w:rsidRPr="00455A0C">
        <w:rPr>
          <w:rFonts w:cs="Tahoma"/>
          <w:bCs/>
          <w:color w:val="000000"/>
          <w:lang w:eastAsia="en-US" w:bidi="en-US"/>
        </w:rPr>
        <w:t>го белья должны быть разрешены к применению Министерством здравоохранения и социального развития Российской Федерации.</w:t>
      </w:r>
    </w:p>
    <w:p w:rsidR="00C66633" w:rsidRPr="00455A0C" w:rsidRDefault="00C66633" w:rsidP="00C66633">
      <w:pPr>
        <w:jc w:val="both"/>
        <w:rPr>
          <w:rFonts w:cs="Tahoma"/>
          <w:color w:val="000000"/>
          <w:lang w:eastAsia="en-US" w:bidi="en-US"/>
        </w:rPr>
      </w:pPr>
    </w:p>
    <w:p w:rsidR="00C66633" w:rsidRPr="00455A0C" w:rsidRDefault="00C66633" w:rsidP="00C66633">
      <w:pPr>
        <w:keepLines/>
        <w:jc w:val="center"/>
        <w:rPr>
          <w:b/>
        </w:rPr>
      </w:pPr>
      <w:r w:rsidRPr="00455A0C">
        <w:rPr>
          <w:b/>
        </w:rPr>
        <w:t xml:space="preserve">              Требования к размерам, упаковке и отгрузке Товара</w:t>
      </w:r>
    </w:p>
    <w:p w:rsidR="00C66633" w:rsidRPr="00455A0C" w:rsidRDefault="00C66633" w:rsidP="00C66633">
      <w:pPr>
        <w:keepLines/>
        <w:jc w:val="center"/>
      </w:pP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 xml:space="preserve">           Маркировка упаковки пеленок должна включать:</w:t>
      </w: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 xml:space="preserve">- условное обозначение группы Товара, товарную марку (при наличии), обозначение номера </w:t>
      </w:r>
      <w:r>
        <w:t xml:space="preserve">Товара </w:t>
      </w:r>
      <w:r w:rsidRPr="00455A0C">
        <w:t>(при наличии);</w:t>
      </w: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 xml:space="preserve">- обозначение </w:t>
      </w:r>
      <w:proofErr w:type="spellStart"/>
      <w:r w:rsidRPr="00455A0C">
        <w:t>впитываемости</w:t>
      </w:r>
      <w:proofErr w:type="spellEnd"/>
      <w:r w:rsidRPr="00455A0C">
        <w:t xml:space="preserve"> Товара (при наличии);</w:t>
      </w: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>- страну-изготовителя;</w:t>
      </w: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>- наименование предприятия-изготовителя, юридический адрес, товарный знак (при наличии);</w:t>
      </w: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>- отличительные характеристики Товара в соответствии с их техническим исполнением (при наличии);</w:t>
      </w:r>
    </w:p>
    <w:p w:rsidR="00C66633" w:rsidRPr="00455A0C" w:rsidRDefault="00C66633" w:rsidP="00C66633">
      <w:pPr>
        <w:keepLines/>
        <w:tabs>
          <w:tab w:val="left" w:pos="708"/>
        </w:tabs>
        <w:jc w:val="both"/>
      </w:pPr>
      <w:r w:rsidRPr="00455A0C">
        <w:t>- номер артикула (при наличии);</w:t>
      </w:r>
    </w:p>
    <w:p w:rsidR="00C66633" w:rsidRPr="00455A0C" w:rsidRDefault="00C66633" w:rsidP="00C66633">
      <w:pPr>
        <w:jc w:val="both"/>
      </w:pPr>
      <w:r w:rsidRPr="00455A0C">
        <w:t>- количество Товара в упаковке;</w:t>
      </w:r>
    </w:p>
    <w:p w:rsidR="00C66633" w:rsidRPr="00455A0C" w:rsidRDefault="00C66633" w:rsidP="00C66633">
      <w:pPr>
        <w:jc w:val="both"/>
      </w:pPr>
      <w:r w:rsidRPr="00455A0C">
        <w:t>- дату (месяц, год) изготовления;</w:t>
      </w:r>
    </w:p>
    <w:p w:rsidR="00C66633" w:rsidRPr="00455A0C" w:rsidRDefault="00C66633" w:rsidP="00C66633">
      <w:pPr>
        <w:jc w:val="both"/>
      </w:pPr>
      <w:r w:rsidRPr="00455A0C">
        <w:t>- правила использования (при необходимости);</w:t>
      </w:r>
    </w:p>
    <w:p w:rsidR="00C66633" w:rsidRPr="00455A0C" w:rsidRDefault="00C66633" w:rsidP="00C66633">
      <w:pPr>
        <w:jc w:val="both"/>
      </w:pPr>
      <w:r w:rsidRPr="00455A0C">
        <w:t>- штриховой код Товара (при наличии);</w:t>
      </w:r>
    </w:p>
    <w:p w:rsidR="00C66633" w:rsidRPr="00455A0C" w:rsidRDefault="00C66633" w:rsidP="00C66633">
      <w:pPr>
        <w:jc w:val="both"/>
      </w:pPr>
      <w:r w:rsidRPr="00455A0C">
        <w:t xml:space="preserve">- информацию о сертификации (при наличии). Абсорбирующее белье должно быть упакованы в тару, обеспечивающую сохранность подгузников при транспортировании и хранении. </w:t>
      </w:r>
    </w:p>
    <w:p w:rsidR="00C66633" w:rsidRPr="00455A0C" w:rsidRDefault="00C66633" w:rsidP="00C66633">
      <w:pPr>
        <w:keepNext/>
        <w:autoSpaceDE w:val="0"/>
        <w:ind w:firstLine="709"/>
        <w:jc w:val="both"/>
      </w:pPr>
      <w:r w:rsidRPr="00455A0C">
        <w:lastRenderedPageBreak/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реабилитации, а также наиболее полное использование грузоподъемности (вместимости) транспортных средств и удобство выполнения погрузочно-разгрузочных работ.</w:t>
      </w:r>
    </w:p>
    <w:p w:rsidR="00C66633" w:rsidRPr="00455A0C" w:rsidRDefault="00C66633" w:rsidP="00C66633">
      <w:pPr>
        <w:keepNext/>
        <w:tabs>
          <w:tab w:val="left" w:pos="708"/>
        </w:tabs>
        <w:ind w:firstLine="709"/>
        <w:jc w:val="both"/>
        <w:rPr>
          <w:b/>
        </w:rPr>
      </w:pPr>
      <w:r w:rsidRPr="00455A0C">
        <w:t xml:space="preserve">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C66633" w:rsidRPr="00455A0C" w:rsidRDefault="00C66633" w:rsidP="00C66633">
      <w:pPr>
        <w:jc w:val="center"/>
        <w:rPr>
          <w:b/>
          <w:bCs/>
        </w:rPr>
      </w:pPr>
    </w:p>
    <w:p w:rsidR="00C66633" w:rsidRPr="00455A0C" w:rsidRDefault="00C66633" w:rsidP="00C66633">
      <w:pPr>
        <w:jc w:val="center"/>
        <w:rPr>
          <w:b/>
          <w:bCs/>
        </w:rPr>
      </w:pPr>
      <w:r w:rsidRPr="00455A0C">
        <w:rPr>
          <w:b/>
          <w:bCs/>
        </w:rPr>
        <w:t>Требования к сроку и (или) объему предоставленных гарантий качества</w:t>
      </w:r>
    </w:p>
    <w:p w:rsidR="00C66633" w:rsidRPr="00455A0C" w:rsidRDefault="00C66633" w:rsidP="00C66633">
      <w:pPr>
        <w:jc w:val="center"/>
        <w:rPr>
          <w:b/>
          <w:bCs/>
        </w:rPr>
      </w:pPr>
    </w:p>
    <w:p w:rsidR="00C66633" w:rsidRPr="00455A0C" w:rsidRDefault="00C66633" w:rsidP="00C66633">
      <w:pPr>
        <w:ind w:firstLine="723"/>
        <w:jc w:val="both"/>
      </w:pPr>
      <w:r w:rsidRPr="00455A0C">
        <w:t xml:space="preserve">Абсорбирующее белье должно соответствовать требованиям государственных стандартов. Срок годности пеленок - не менее 70% от установленного начала срока годности Товара. </w:t>
      </w:r>
    </w:p>
    <w:p w:rsidR="00C66633" w:rsidRPr="00455A0C" w:rsidRDefault="00C66633" w:rsidP="00C66633">
      <w:pPr>
        <w:ind w:firstLine="723"/>
        <w:jc w:val="both"/>
      </w:pPr>
      <w:r w:rsidRPr="00455A0C">
        <w:t xml:space="preserve">Поставщик гарантирует, что Товар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 Данная гарантия должна быть </w:t>
      </w:r>
      <w:r w:rsidRPr="00455A0C">
        <w:rPr>
          <w:u w:val="single"/>
        </w:rPr>
        <w:t>не менее 12 (двенадцати) месяцев</w:t>
      </w:r>
      <w:r w:rsidRPr="00455A0C">
        <w:t xml:space="preserve"> после подписания Акта приема-передачи товара.</w:t>
      </w:r>
    </w:p>
    <w:p w:rsidR="00C66633" w:rsidRPr="00455A0C" w:rsidRDefault="00C66633" w:rsidP="00C66633">
      <w:pPr>
        <w:ind w:firstLine="709"/>
        <w:jc w:val="both"/>
        <w:rPr>
          <w:bCs/>
          <w:color w:val="000000"/>
          <w:lang w:eastAsia="en-US" w:bidi="en-US"/>
        </w:rPr>
      </w:pPr>
      <w:r w:rsidRPr="00455A0C">
        <w:rPr>
          <w:rFonts w:cs="Tahoma"/>
          <w:color w:val="000000"/>
          <w:lang w:eastAsia="en-US" w:bidi="en-US"/>
        </w:rPr>
        <w:t xml:space="preserve">Абсорбирующее белье (пеленки) должно соответствовать требованиям </w:t>
      </w:r>
      <w:r w:rsidRPr="00455A0C">
        <w:rPr>
          <w:color w:val="000000"/>
          <w:lang w:eastAsia="en-US" w:bidi="en-US"/>
        </w:rPr>
        <w:t xml:space="preserve">настоящего </w:t>
      </w:r>
      <w:r w:rsidRPr="00455A0C">
        <w:rPr>
          <w:bCs/>
          <w:color w:val="000000"/>
          <w:lang w:eastAsia="en-US" w:bidi="en-US"/>
        </w:rPr>
        <w:t>ГОСТ Р 57762-2017 «</w:t>
      </w:r>
      <w:proofErr w:type="gramStart"/>
      <w:r w:rsidRPr="00455A0C">
        <w:rPr>
          <w:bCs/>
          <w:color w:val="000000"/>
          <w:lang w:eastAsia="en-US" w:bidi="en-US"/>
        </w:rPr>
        <w:t>Белье</w:t>
      </w:r>
      <w:proofErr w:type="gramEnd"/>
      <w:r w:rsidRPr="00455A0C">
        <w:rPr>
          <w:bCs/>
          <w:color w:val="000000"/>
          <w:lang w:eastAsia="en-US" w:bidi="en-US"/>
        </w:rPr>
        <w:t xml:space="preserve"> абсорбирующее для инвалидов. Общие технические условия».</w:t>
      </w:r>
    </w:p>
    <w:p w:rsidR="00C66633" w:rsidRPr="00455A0C" w:rsidRDefault="00C66633" w:rsidP="00C66633">
      <w:pPr>
        <w:ind w:firstLine="709"/>
        <w:jc w:val="both"/>
        <w:rPr>
          <w:rFonts w:cs="Tahoma"/>
          <w:bCs/>
          <w:color w:val="000000"/>
          <w:lang w:eastAsia="en-US" w:bidi="en-US"/>
        </w:rPr>
      </w:pPr>
      <w:r w:rsidRPr="00455A0C">
        <w:rPr>
          <w:rFonts w:cs="Tahoma"/>
          <w:bCs/>
          <w:color w:val="000000"/>
          <w:lang w:eastAsia="en-US" w:bidi="en-US"/>
        </w:rPr>
        <w:t xml:space="preserve">Сырье и материалы для изготовления </w:t>
      </w:r>
      <w:r w:rsidRPr="00455A0C">
        <w:rPr>
          <w:bCs/>
          <w:color w:val="000000"/>
          <w:lang w:eastAsia="en-US" w:bidi="en-US"/>
        </w:rPr>
        <w:t>абсорбирующе</w:t>
      </w:r>
      <w:r w:rsidRPr="00455A0C">
        <w:rPr>
          <w:rFonts w:cs="Tahoma"/>
          <w:bCs/>
          <w:color w:val="000000"/>
          <w:lang w:eastAsia="en-US" w:bidi="en-US"/>
        </w:rPr>
        <w:t>го белья должны быть разрешены к применению Министерством здравоохранения и социального развития Российской Федерации.</w:t>
      </w:r>
    </w:p>
    <w:p w:rsidR="00C66633" w:rsidRPr="00455A0C" w:rsidRDefault="00C66633" w:rsidP="00C66633">
      <w:pPr>
        <w:widowControl w:val="0"/>
        <w:suppressAutoHyphens/>
        <w:ind w:firstLine="723"/>
        <w:jc w:val="center"/>
        <w:rPr>
          <w:rFonts w:eastAsia="Lucida Sans Unicode"/>
          <w:kern w:val="1"/>
        </w:rPr>
      </w:pPr>
    </w:p>
    <w:p w:rsidR="00C66633" w:rsidRPr="00455A0C" w:rsidRDefault="00C66633" w:rsidP="00C66633">
      <w:pPr>
        <w:widowControl w:val="0"/>
        <w:tabs>
          <w:tab w:val="left" w:pos="450"/>
        </w:tabs>
        <w:suppressAutoHyphens/>
        <w:spacing w:line="100" w:lineRule="atLeast"/>
        <w:ind w:left="567"/>
        <w:jc w:val="center"/>
        <w:rPr>
          <w:rFonts w:eastAsia="Lucida Sans Unicode"/>
          <w:b/>
          <w:kern w:val="1"/>
        </w:rPr>
      </w:pPr>
      <w:r w:rsidRPr="00455A0C">
        <w:rPr>
          <w:rFonts w:eastAsia="Lucida Sans Unicode"/>
          <w:b/>
          <w:kern w:val="1"/>
        </w:rPr>
        <w:t>Требования к количественным и качественным характеристикам</w:t>
      </w:r>
    </w:p>
    <w:p w:rsidR="00C66633" w:rsidRPr="00484075" w:rsidRDefault="00C66633" w:rsidP="00C66633">
      <w:pPr>
        <w:tabs>
          <w:tab w:val="left" w:pos="2590"/>
        </w:tabs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1501"/>
        <w:gridCol w:w="1139"/>
        <w:gridCol w:w="627"/>
        <w:gridCol w:w="1777"/>
        <w:gridCol w:w="1746"/>
        <w:gridCol w:w="1600"/>
      </w:tblGrid>
      <w:tr w:rsidR="00C66633" w:rsidRPr="003D3DE3" w:rsidTr="00E836E9">
        <w:tc>
          <w:tcPr>
            <w:tcW w:w="418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№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C66633" w:rsidRPr="00AA4237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 xml:space="preserve">Наименование </w:t>
            </w:r>
            <w:r>
              <w:rPr>
                <w:sz w:val="21"/>
                <w:szCs w:val="21"/>
              </w:rPr>
              <w:t>изделий по</w:t>
            </w:r>
            <w:r w:rsidRPr="003D3DE3">
              <w:rPr>
                <w:sz w:val="21"/>
                <w:szCs w:val="21"/>
              </w:rPr>
              <w:t xml:space="preserve"> КТРУ</w:t>
            </w:r>
            <w:r w:rsidRPr="00AA4237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(при наличии)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Кол-во</w:t>
            </w: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sz w:val="21"/>
                <w:szCs w:val="21"/>
              </w:rPr>
            </w:pPr>
            <w:r w:rsidRPr="003D3DE3">
              <w:rPr>
                <w:b/>
                <w:sz w:val="21"/>
                <w:szCs w:val="21"/>
              </w:rPr>
              <w:t xml:space="preserve">Характеристики </w:t>
            </w:r>
            <w:r>
              <w:rPr>
                <w:b/>
                <w:sz w:val="21"/>
                <w:szCs w:val="21"/>
              </w:rPr>
              <w:t>изделий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Единица измерения характеристики</w:t>
            </w:r>
          </w:p>
        </w:tc>
      </w:tr>
      <w:tr w:rsidR="00C66633" w:rsidRPr="003D3DE3" w:rsidTr="00E836E9">
        <w:tc>
          <w:tcPr>
            <w:tcW w:w="418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1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1A011D">
              <w:rPr>
                <w:rFonts w:eastAsia="Arial CYR" w:cs="Arial CYR"/>
                <w:b/>
                <w:bCs/>
                <w:spacing w:val="-3"/>
                <w:sz w:val="21"/>
                <w:szCs w:val="21"/>
              </w:rPr>
              <w:t>КТРУ</w:t>
            </w:r>
            <w:r w:rsidRPr="001A011D">
              <w:rPr>
                <w:rFonts w:eastAsia="Arial CYR" w:cs="Arial CYR"/>
                <w:spacing w:val="-3"/>
                <w:sz w:val="21"/>
                <w:szCs w:val="21"/>
              </w:rPr>
              <w:t xml:space="preserve">: </w:t>
            </w:r>
            <w:hyperlink r:id="rId5" w:tgtFrame="_blank" w:history="1">
              <w:r w:rsidRPr="001A011D">
                <w:rPr>
                  <w:rStyle w:val="a3"/>
                  <w:rFonts w:eastAsia="Arial CYR" w:cs="Arial CYR"/>
                  <w:b/>
                  <w:spacing w:val="-3"/>
                  <w:sz w:val="21"/>
                  <w:szCs w:val="21"/>
                </w:rPr>
                <w:t>17.22.12.130-00000002</w:t>
              </w:r>
            </w:hyperlink>
            <w:r>
              <w:rPr>
                <w:rFonts w:eastAsia="Arial CYR" w:cs="Arial CYR"/>
                <w:spacing w:val="-3"/>
                <w:sz w:val="21"/>
                <w:szCs w:val="21"/>
              </w:rPr>
              <w:t>-Пеленка впитывающая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5100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i/>
                <w:sz w:val="21"/>
                <w:szCs w:val="21"/>
              </w:rPr>
            </w:pPr>
            <w:r w:rsidRPr="003D3DE3">
              <w:rPr>
                <w:b/>
                <w:i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i/>
                <w:sz w:val="21"/>
                <w:szCs w:val="21"/>
              </w:rPr>
            </w:pPr>
            <w:r w:rsidRPr="003D3DE3">
              <w:rPr>
                <w:b/>
                <w:i/>
                <w:sz w:val="21"/>
                <w:szCs w:val="21"/>
              </w:rPr>
              <w:t xml:space="preserve">Дополнительные потребительские свойства, в том числе функциональные. Технические, качественные, эксплуатационные характеристики </w:t>
            </w:r>
            <w:r>
              <w:rPr>
                <w:b/>
                <w:i/>
                <w:sz w:val="21"/>
                <w:szCs w:val="21"/>
              </w:rPr>
              <w:t>изделий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Количественные: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</w:t>
            </w:r>
            <w:proofErr w:type="spellStart"/>
            <w:r>
              <w:rPr>
                <w:sz w:val="21"/>
                <w:szCs w:val="21"/>
              </w:rPr>
              <w:t>впитываемости</w:t>
            </w:r>
            <w:proofErr w:type="spellEnd"/>
            <w:r>
              <w:rPr>
                <w:sz w:val="21"/>
                <w:szCs w:val="21"/>
              </w:rPr>
              <w:t>, мл</w:t>
            </w:r>
            <w:r w:rsidRPr="003D3D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≥  400</w:t>
            </w:r>
            <w:proofErr w:type="gramEnd"/>
            <w:r>
              <w:rPr>
                <w:sz w:val="21"/>
                <w:szCs w:val="21"/>
              </w:rPr>
              <w:t xml:space="preserve"> ≤ 500 мл</w:t>
            </w:r>
          </w:p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Миллилитры (мл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 w:val="restart"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простыни, мм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C66633" w:rsidRPr="003D3DE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400 мм</w:t>
            </w:r>
          </w:p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Миллиметр</w:t>
            </w:r>
            <w:r w:rsidRPr="003D3DE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мм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600 мм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Миллиметр</w:t>
            </w:r>
            <w:r w:rsidRPr="003D3DE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мм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 w:val="restart"/>
            <w:shd w:val="clear" w:color="auto" w:fill="auto"/>
          </w:tcPr>
          <w:p w:rsidR="00C66633" w:rsidRPr="006F57FC" w:rsidRDefault="00C66633" w:rsidP="00E836E9">
            <w:pPr>
              <w:rPr>
                <w:sz w:val="21"/>
                <w:szCs w:val="21"/>
              </w:rPr>
            </w:pPr>
            <w:r w:rsidRPr="006F57FC">
              <w:rPr>
                <w:sz w:val="21"/>
                <w:szCs w:val="21"/>
              </w:rPr>
              <w:t>Размер простыни, см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40 см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Сантиметр (см)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 см</w:t>
            </w: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Сантиметр (см)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Качественные: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Пеленка</w:t>
            </w:r>
          </w:p>
        </w:tc>
        <w:tc>
          <w:tcPr>
            <w:tcW w:w="4962" w:type="dxa"/>
            <w:shd w:val="clear" w:color="auto" w:fill="auto"/>
          </w:tcPr>
          <w:p w:rsidR="00C66633" w:rsidRPr="006F57FC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Должна обеспечивать впитывание мочи и защиту постели и/или сиденья от </w:t>
            </w:r>
            <w:r>
              <w:rPr>
                <w:color w:val="000000"/>
                <w:sz w:val="21"/>
                <w:szCs w:val="21"/>
              </w:rPr>
              <w:lastRenderedPageBreak/>
              <w:t>протекания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поверхность пеленки</w:t>
            </w:r>
          </w:p>
        </w:tc>
        <w:tc>
          <w:tcPr>
            <w:tcW w:w="4962" w:type="dxa"/>
            <w:shd w:val="clear" w:color="auto" w:fill="auto"/>
          </w:tcPr>
          <w:p w:rsidR="00C6663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должна оставаться сухой на протяжении всего периода использования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впитанная жидкость</w:t>
            </w:r>
          </w:p>
        </w:tc>
        <w:tc>
          <w:tcPr>
            <w:tcW w:w="4962" w:type="dxa"/>
            <w:shd w:val="clear" w:color="auto" w:fill="auto"/>
          </w:tcPr>
          <w:p w:rsidR="00C6663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должна выделяться наружу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7362D2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Верхний слой</w:t>
            </w:r>
          </w:p>
        </w:tc>
        <w:tc>
          <w:tcPr>
            <w:tcW w:w="4962" w:type="dxa"/>
            <w:shd w:val="clear" w:color="auto" w:fill="auto"/>
          </w:tcPr>
          <w:p w:rsidR="00C66633" w:rsidRPr="007362D2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должен быть выполнен из тонкого нетканого материала, подобного текстилю</w:t>
            </w:r>
            <w:r w:rsidRPr="003D3DE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 w:rsidRPr="003D3DE3">
              <w:rPr>
                <w:color w:val="000000"/>
                <w:sz w:val="21"/>
                <w:szCs w:val="21"/>
              </w:rPr>
              <w:t>Впитывающий слой</w:t>
            </w:r>
          </w:p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D0328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должен быть абсорбент и (или) распущенная целлюлоза, которые должны позволять впитанной жидкости равномерно распределяться по всей площади изделия до заявленной </w:t>
            </w:r>
            <w:proofErr w:type="spellStart"/>
            <w:r>
              <w:rPr>
                <w:color w:val="000000"/>
                <w:sz w:val="21"/>
                <w:szCs w:val="21"/>
              </w:rPr>
              <w:t>впитываемости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9F594B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Нижний слой</w:t>
            </w:r>
          </w:p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D0328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 w:rsidRPr="00F14211">
              <w:rPr>
                <w:color w:val="000000"/>
                <w:sz w:val="21"/>
                <w:szCs w:val="21"/>
              </w:rPr>
              <w:t xml:space="preserve">должен быть </w:t>
            </w:r>
            <w:r>
              <w:rPr>
                <w:color w:val="000000"/>
                <w:sz w:val="21"/>
                <w:szCs w:val="21"/>
              </w:rPr>
              <w:t>выполнен из полипропилена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9F594B" w:rsidRDefault="00C66633" w:rsidP="00E836E9">
            <w:pPr>
              <w:rPr>
                <w:color w:val="000000"/>
                <w:sz w:val="21"/>
                <w:szCs w:val="21"/>
              </w:rPr>
            </w:pPr>
            <w:r w:rsidRPr="003D3DE3">
              <w:rPr>
                <w:color w:val="000000"/>
                <w:sz w:val="21"/>
                <w:szCs w:val="21"/>
              </w:rPr>
              <w:t>Форма</w:t>
            </w:r>
            <w:r>
              <w:rPr>
                <w:color w:val="000000"/>
                <w:sz w:val="21"/>
                <w:szCs w:val="21"/>
              </w:rPr>
              <w:t xml:space="preserve"> пеленки</w:t>
            </w:r>
          </w:p>
          <w:p w:rsidR="00C66633" w:rsidRPr="003D3DE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7362D2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должна представлять собой многослойное изделия с впитывающим слоем 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C66633" w:rsidRDefault="00C66633" w:rsidP="00C66633">
      <w:pPr>
        <w:widowControl w:val="0"/>
        <w:suppressAutoHyphens/>
        <w:autoSpaceDE w:val="0"/>
        <w:rPr>
          <w:rFonts w:eastAsia="Lucida Sans Unicode"/>
          <w:b/>
          <w:kern w:val="1"/>
          <w:sz w:val="21"/>
          <w:szCs w:val="21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"/>
        <w:gridCol w:w="1514"/>
        <w:gridCol w:w="801"/>
        <w:gridCol w:w="636"/>
        <w:gridCol w:w="1799"/>
        <w:gridCol w:w="2033"/>
        <w:gridCol w:w="1692"/>
      </w:tblGrid>
      <w:tr w:rsidR="00C66633" w:rsidRPr="003D3DE3" w:rsidTr="00E836E9">
        <w:trPr>
          <w:trHeight w:val="532"/>
        </w:trPr>
        <w:tc>
          <w:tcPr>
            <w:tcW w:w="418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Единица измерения характеристики</w:t>
            </w:r>
          </w:p>
        </w:tc>
      </w:tr>
      <w:tr w:rsidR="00C66633" w:rsidRPr="003D3DE3" w:rsidTr="00E836E9">
        <w:tc>
          <w:tcPr>
            <w:tcW w:w="418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1A011D">
              <w:rPr>
                <w:rFonts w:eastAsia="Arial CYR"/>
                <w:b/>
                <w:bCs/>
                <w:spacing w:val="-3"/>
                <w:sz w:val="21"/>
                <w:szCs w:val="21"/>
              </w:rPr>
              <w:t>КТРУ</w:t>
            </w:r>
            <w:r w:rsidRPr="001A011D">
              <w:rPr>
                <w:rFonts w:eastAsia="Arial CYR"/>
                <w:spacing w:val="-3"/>
                <w:sz w:val="21"/>
                <w:szCs w:val="21"/>
              </w:rPr>
              <w:t xml:space="preserve">: </w:t>
            </w:r>
            <w:hyperlink r:id="rId6" w:tgtFrame="_blank" w:history="1">
              <w:r w:rsidRPr="001A011D">
                <w:rPr>
                  <w:rStyle w:val="a3"/>
                  <w:rFonts w:ascii="Roboto" w:hAnsi="Roboto"/>
                  <w:b/>
                  <w:color w:val="000000"/>
                  <w:sz w:val="21"/>
                  <w:szCs w:val="21"/>
                  <w:shd w:val="clear" w:color="auto" w:fill="FFFFFF"/>
                </w:rPr>
                <w:t>17.22.12.130-00000002</w:t>
              </w:r>
            </w:hyperlink>
            <w:r w:rsidRPr="001A011D">
              <w:rPr>
                <w:b/>
                <w:color w:val="000000"/>
                <w:sz w:val="21"/>
                <w:szCs w:val="21"/>
              </w:rPr>
              <w:t>-</w:t>
            </w:r>
            <w:r>
              <w:rPr>
                <w:rFonts w:eastAsia="Arial CYR" w:cs="Arial CYR"/>
                <w:spacing w:val="-3"/>
                <w:sz w:val="21"/>
                <w:szCs w:val="21"/>
              </w:rPr>
              <w:t>Пеленка впитывающая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штука</w:t>
            </w:r>
          </w:p>
        </w:tc>
        <w:tc>
          <w:tcPr>
            <w:tcW w:w="636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4900</w:t>
            </w:r>
          </w:p>
        </w:tc>
        <w:tc>
          <w:tcPr>
            <w:tcW w:w="10917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i/>
                <w:sz w:val="21"/>
                <w:szCs w:val="21"/>
              </w:rPr>
            </w:pPr>
            <w:r w:rsidRPr="003D3DE3">
              <w:rPr>
                <w:b/>
                <w:i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7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i/>
                <w:sz w:val="21"/>
                <w:szCs w:val="21"/>
              </w:rPr>
            </w:pPr>
            <w:r w:rsidRPr="003D3DE3">
              <w:rPr>
                <w:b/>
                <w:i/>
                <w:sz w:val="21"/>
                <w:szCs w:val="21"/>
              </w:rPr>
              <w:t xml:space="preserve">Дополнительные потребительские свойства, в том числе функциональные. Технические, качественные, эксплуатационные характеристики </w:t>
            </w:r>
            <w:r>
              <w:rPr>
                <w:b/>
                <w:i/>
                <w:sz w:val="21"/>
                <w:szCs w:val="21"/>
              </w:rPr>
              <w:t>изделий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7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Количественные: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</w:t>
            </w:r>
            <w:proofErr w:type="spellStart"/>
            <w:r>
              <w:rPr>
                <w:sz w:val="21"/>
                <w:szCs w:val="21"/>
              </w:rPr>
              <w:t>впитываемости</w:t>
            </w:r>
            <w:proofErr w:type="spellEnd"/>
            <w:r>
              <w:rPr>
                <w:sz w:val="21"/>
                <w:szCs w:val="21"/>
              </w:rPr>
              <w:t>, мл</w:t>
            </w:r>
            <w:r w:rsidRPr="003D3D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>≥  800</w:t>
            </w:r>
            <w:proofErr w:type="gramEnd"/>
            <w:r>
              <w:rPr>
                <w:sz w:val="21"/>
                <w:szCs w:val="21"/>
              </w:rPr>
              <w:t xml:space="preserve"> ≤ 1200 мл</w:t>
            </w:r>
          </w:p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Миллилитры (мл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vMerge w:val="restart"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простыни, мм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C66633" w:rsidRPr="003D3DE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600 мм</w:t>
            </w:r>
          </w:p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Миллиметр</w:t>
            </w:r>
            <w:r w:rsidRPr="003D3DE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мм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vMerge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600 мм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Миллиметр</w:t>
            </w:r>
            <w:r w:rsidRPr="003D3DE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мм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vMerge w:val="restart"/>
            <w:shd w:val="clear" w:color="auto" w:fill="auto"/>
          </w:tcPr>
          <w:p w:rsidR="00C66633" w:rsidRPr="006F57FC" w:rsidRDefault="00C66633" w:rsidP="00E836E9">
            <w:pPr>
              <w:rPr>
                <w:sz w:val="21"/>
                <w:szCs w:val="21"/>
              </w:rPr>
            </w:pPr>
            <w:r w:rsidRPr="006F57FC">
              <w:rPr>
                <w:sz w:val="21"/>
                <w:szCs w:val="21"/>
              </w:rPr>
              <w:t>Размер простыни, см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 см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Сантиметр (см)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vMerge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 см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Сантиметр (см)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917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Качественные: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Пеленка</w:t>
            </w:r>
          </w:p>
        </w:tc>
        <w:tc>
          <w:tcPr>
            <w:tcW w:w="4962" w:type="dxa"/>
            <w:shd w:val="clear" w:color="auto" w:fill="auto"/>
          </w:tcPr>
          <w:p w:rsidR="00C66633" w:rsidRPr="004F1E6B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Должна обеспечивать впитывание мочи и защиту постели и/или сиденья от протекания</w:t>
            </w:r>
          </w:p>
          <w:p w:rsidR="00C66633" w:rsidRDefault="00C66633" w:rsidP="00E836E9">
            <w:pPr>
              <w:snapToGrid w:val="0"/>
              <w:ind w:left="176"/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поверхность пеленки</w:t>
            </w:r>
          </w:p>
        </w:tc>
        <w:tc>
          <w:tcPr>
            <w:tcW w:w="4962" w:type="dxa"/>
            <w:shd w:val="clear" w:color="auto" w:fill="auto"/>
          </w:tcPr>
          <w:p w:rsidR="00C66633" w:rsidRPr="00A84DC0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 должна оставаться сухой на протяжении всего периода использования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впитанная жидкость</w:t>
            </w:r>
          </w:p>
        </w:tc>
        <w:tc>
          <w:tcPr>
            <w:tcW w:w="4962" w:type="dxa"/>
            <w:shd w:val="clear" w:color="auto" w:fill="auto"/>
          </w:tcPr>
          <w:p w:rsidR="00C6663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должна выделяться наружу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Pr="007362D2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Верхний слой</w:t>
            </w:r>
          </w:p>
        </w:tc>
        <w:tc>
          <w:tcPr>
            <w:tcW w:w="4962" w:type="dxa"/>
            <w:shd w:val="clear" w:color="auto" w:fill="auto"/>
          </w:tcPr>
          <w:p w:rsidR="00C66633" w:rsidRPr="007362D2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должен быть выполнен из тонкого нетканого материала, подобного текстилю</w:t>
            </w:r>
            <w:r w:rsidRPr="003D3DE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 w:rsidRPr="003D3DE3">
              <w:rPr>
                <w:color w:val="000000"/>
                <w:sz w:val="21"/>
                <w:szCs w:val="21"/>
              </w:rPr>
              <w:t>Впитывающий слой</w:t>
            </w:r>
          </w:p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D0328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должен быть абсорбент и (или) распущенная целлюлоза, которые должны позволять впитанной жидкости равномерно распределяться по всей площади изделия до заявленной </w:t>
            </w:r>
            <w:proofErr w:type="spellStart"/>
            <w:r>
              <w:rPr>
                <w:color w:val="000000"/>
                <w:sz w:val="21"/>
                <w:szCs w:val="21"/>
              </w:rPr>
              <w:t>впитываемости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Pr="009F594B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Нижний слой</w:t>
            </w:r>
          </w:p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D0328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 w:rsidRPr="00F14211">
              <w:rPr>
                <w:color w:val="000000"/>
                <w:sz w:val="21"/>
                <w:szCs w:val="21"/>
              </w:rPr>
              <w:t xml:space="preserve">должен быть </w:t>
            </w:r>
            <w:r>
              <w:rPr>
                <w:color w:val="000000"/>
                <w:sz w:val="21"/>
                <w:szCs w:val="21"/>
              </w:rPr>
              <w:t>выполнен из полипропилена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36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546" w:type="dxa"/>
            <w:shd w:val="clear" w:color="auto" w:fill="auto"/>
          </w:tcPr>
          <w:p w:rsidR="00C66633" w:rsidRPr="009F594B" w:rsidRDefault="00C66633" w:rsidP="00E836E9">
            <w:pPr>
              <w:rPr>
                <w:color w:val="000000"/>
                <w:sz w:val="21"/>
                <w:szCs w:val="21"/>
              </w:rPr>
            </w:pPr>
            <w:r w:rsidRPr="003D3DE3">
              <w:rPr>
                <w:color w:val="000000"/>
                <w:sz w:val="21"/>
                <w:szCs w:val="21"/>
              </w:rPr>
              <w:t>Форма</w:t>
            </w:r>
            <w:r>
              <w:rPr>
                <w:color w:val="000000"/>
                <w:sz w:val="21"/>
                <w:szCs w:val="21"/>
              </w:rPr>
              <w:t xml:space="preserve"> пеленки</w:t>
            </w:r>
          </w:p>
          <w:p w:rsidR="00C66633" w:rsidRPr="003D3DE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7362D2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должна представлять собой многослойное изделия с впитывающим слоем 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C66633" w:rsidRPr="009053EB" w:rsidRDefault="00C66633" w:rsidP="00C66633">
      <w:pPr>
        <w:widowControl w:val="0"/>
        <w:suppressAutoHyphens/>
        <w:autoSpaceDE w:val="0"/>
        <w:rPr>
          <w:rFonts w:eastAsia="Lucida Sans Unicode"/>
          <w:b/>
          <w:kern w:val="1"/>
          <w:sz w:val="21"/>
          <w:szCs w:val="21"/>
        </w:rPr>
      </w:pPr>
    </w:p>
    <w:p w:rsidR="00C66633" w:rsidRPr="009053EB" w:rsidRDefault="00C66633" w:rsidP="00C66633">
      <w:pPr>
        <w:widowControl w:val="0"/>
        <w:suppressAutoHyphens/>
        <w:ind w:firstLine="723"/>
        <w:jc w:val="center"/>
        <w:rPr>
          <w:rFonts w:eastAsia="Lucida Sans Unicode"/>
          <w:kern w:val="1"/>
          <w:sz w:val="21"/>
          <w:szCs w:val="21"/>
        </w:rPr>
      </w:pPr>
    </w:p>
    <w:tbl>
      <w:tblPr>
        <w:tblW w:w="0" w:type="auto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  <w:gridCol w:w="1502"/>
        <w:gridCol w:w="796"/>
        <w:gridCol w:w="741"/>
        <w:gridCol w:w="1767"/>
        <w:gridCol w:w="1990"/>
        <w:gridCol w:w="1681"/>
      </w:tblGrid>
      <w:tr w:rsidR="00C66633" w:rsidRPr="003D3DE3" w:rsidTr="00E836E9">
        <w:tc>
          <w:tcPr>
            <w:tcW w:w="418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Единица измерения характеристики</w:t>
            </w:r>
          </w:p>
        </w:tc>
      </w:tr>
      <w:tr w:rsidR="00C66633" w:rsidRPr="003D3DE3" w:rsidTr="00E836E9">
        <w:tc>
          <w:tcPr>
            <w:tcW w:w="418" w:type="dxa"/>
            <w:vMerge w:val="restart"/>
            <w:shd w:val="clear" w:color="auto" w:fill="auto"/>
          </w:tcPr>
          <w:p w:rsidR="00C66633" w:rsidRPr="00AA4237" w:rsidRDefault="00C66633" w:rsidP="00E836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1A011D">
              <w:rPr>
                <w:rFonts w:eastAsia="Arial CYR" w:cs="Arial CYR"/>
                <w:b/>
                <w:bCs/>
                <w:spacing w:val="-3"/>
                <w:sz w:val="21"/>
                <w:szCs w:val="21"/>
              </w:rPr>
              <w:t>КТРУ</w:t>
            </w:r>
            <w:r w:rsidRPr="001A011D">
              <w:rPr>
                <w:rFonts w:eastAsia="Arial CYR" w:cs="Arial CYR"/>
                <w:spacing w:val="-3"/>
                <w:sz w:val="21"/>
                <w:szCs w:val="21"/>
              </w:rPr>
              <w:t xml:space="preserve">: </w:t>
            </w:r>
            <w:hyperlink r:id="rId7" w:tgtFrame="_blank" w:history="1">
              <w:r w:rsidRPr="001A011D">
                <w:rPr>
                  <w:rStyle w:val="a3"/>
                  <w:rFonts w:eastAsia="Arial CYR" w:cs="Arial CYR"/>
                  <w:b/>
                  <w:spacing w:val="-3"/>
                  <w:sz w:val="21"/>
                  <w:szCs w:val="21"/>
                </w:rPr>
                <w:t>17.22.12.130-00000002</w:t>
              </w:r>
            </w:hyperlink>
            <w:r>
              <w:rPr>
                <w:rFonts w:eastAsia="Arial CYR" w:cs="Arial CYR"/>
                <w:spacing w:val="-3"/>
                <w:sz w:val="21"/>
                <w:szCs w:val="21"/>
              </w:rPr>
              <w:t>-Пеленка впитывающая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 w:rsidRPr="003D3DE3">
              <w:rPr>
                <w:sz w:val="21"/>
                <w:szCs w:val="21"/>
              </w:rPr>
              <w:t>штука</w:t>
            </w:r>
          </w:p>
        </w:tc>
        <w:tc>
          <w:tcPr>
            <w:tcW w:w="741" w:type="dxa"/>
            <w:vMerge w:val="restart"/>
            <w:shd w:val="clear" w:color="auto" w:fill="auto"/>
          </w:tcPr>
          <w:p w:rsidR="00C66633" w:rsidRPr="00AA4237" w:rsidRDefault="00C66633" w:rsidP="00E836E9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98000</w:t>
            </w: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i/>
                <w:sz w:val="21"/>
                <w:szCs w:val="21"/>
              </w:rPr>
            </w:pPr>
            <w:r w:rsidRPr="003D3DE3">
              <w:rPr>
                <w:b/>
                <w:i/>
                <w:sz w:val="21"/>
                <w:szCs w:val="21"/>
              </w:rPr>
              <w:t>Каталогом товаров, работ, услуг не предусмотрено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b/>
                <w:i/>
                <w:sz w:val="21"/>
                <w:szCs w:val="21"/>
              </w:rPr>
            </w:pPr>
            <w:r w:rsidRPr="003D3DE3">
              <w:rPr>
                <w:b/>
                <w:i/>
                <w:sz w:val="21"/>
                <w:szCs w:val="21"/>
              </w:rPr>
              <w:t xml:space="preserve">Дополнительные потребительские свойства, в том числе функциональные. Технические, качественные, эксплуатационные характеристики </w:t>
            </w:r>
            <w:r>
              <w:rPr>
                <w:b/>
                <w:i/>
                <w:sz w:val="21"/>
                <w:szCs w:val="21"/>
              </w:rPr>
              <w:t>изделий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Количественные: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Объем </w:t>
            </w:r>
            <w:proofErr w:type="spellStart"/>
            <w:r>
              <w:rPr>
                <w:sz w:val="21"/>
                <w:szCs w:val="21"/>
              </w:rPr>
              <w:t>впитываемости</w:t>
            </w:r>
            <w:proofErr w:type="spellEnd"/>
            <w:r>
              <w:rPr>
                <w:sz w:val="21"/>
                <w:szCs w:val="21"/>
              </w:rPr>
              <w:t>, мл</w:t>
            </w:r>
            <w:r w:rsidRPr="003D3DE3">
              <w:rPr>
                <w:sz w:val="21"/>
                <w:szCs w:val="21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≥  1200</w:t>
            </w:r>
            <w:proofErr w:type="gramEnd"/>
            <w:r>
              <w:rPr>
                <w:sz w:val="21"/>
                <w:szCs w:val="21"/>
              </w:rPr>
              <w:t xml:space="preserve"> ≤ 1900 мл</w:t>
            </w:r>
          </w:p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Миллилитры (мл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 w:val="restart"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простыни, мм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:rsidR="00C66633" w:rsidRPr="003D3DE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600 мм</w:t>
            </w:r>
          </w:p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Миллиметр</w:t>
            </w:r>
            <w:r w:rsidRPr="003D3DE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мм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900 мм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Миллиметр</w:t>
            </w:r>
            <w:r w:rsidRPr="003D3DE3">
              <w:rPr>
                <w:sz w:val="21"/>
                <w:szCs w:val="21"/>
              </w:rPr>
              <w:t xml:space="preserve"> (</w:t>
            </w:r>
            <w:r>
              <w:rPr>
                <w:sz w:val="21"/>
                <w:szCs w:val="21"/>
              </w:rPr>
              <w:t>мм</w:t>
            </w:r>
            <w:r w:rsidRPr="003D3DE3">
              <w:rPr>
                <w:sz w:val="21"/>
                <w:szCs w:val="21"/>
              </w:rPr>
              <w:t>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 w:val="restart"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Размер простыни, см</w:t>
            </w:r>
          </w:p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60 см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Сантиметр (см)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vMerge/>
            <w:shd w:val="clear" w:color="auto" w:fill="auto"/>
          </w:tcPr>
          <w:p w:rsidR="00C66633" w:rsidRDefault="00C66633" w:rsidP="00E836E9">
            <w:pPr>
              <w:rPr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3D3DE3" w:rsidRDefault="00C66633" w:rsidP="00E836E9">
            <w:pPr>
              <w:pStyle w:val="a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≥ 90 см</w:t>
            </w:r>
          </w:p>
          <w:p w:rsidR="00C66633" w:rsidRDefault="00C66633" w:rsidP="00E836E9">
            <w:pPr>
              <w:pStyle w:val="a4"/>
              <w:rPr>
                <w:sz w:val="21"/>
                <w:szCs w:val="21"/>
              </w:rPr>
            </w:pPr>
          </w:p>
        </w:tc>
        <w:tc>
          <w:tcPr>
            <w:tcW w:w="2409" w:type="dxa"/>
            <w:shd w:val="clear" w:color="auto" w:fill="auto"/>
          </w:tcPr>
          <w:p w:rsidR="00C6663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Сантиметр (см)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12" w:type="dxa"/>
            <w:gridSpan w:val="3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Качественные:</w:t>
            </w: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3D3DE3" w:rsidRDefault="00C66633" w:rsidP="00E836E9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Пеленка</w:t>
            </w:r>
          </w:p>
        </w:tc>
        <w:tc>
          <w:tcPr>
            <w:tcW w:w="4962" w:type="dxa"/>
            <w:shd w:val="clear" w:color="auto" w:fill="auto"/>
          </w:tcPr>
          <w:p w:rsidR="00C66633" w:rsidRPr="00A84DC0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Должна обеспечивать впитывание мочи и защиту постели и/или сиденья от протекания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рабочая поверхность пеленки</w:t>
            </w:r>
          </w:p>
        </w:tc>
        <w:tc>
          <w:tcPr>
            <w:tcW w:w="4962" w:type="dxa"/>
            <w:shd w:val="clear" w:color="auto" w:fill="auto"/>
          </w:tcPr>
          <w:p w:rsidR="00C6663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должна оставаться сухой на протяжении всего периода использования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впитанная жидкость</w:t>
            </w:r>
          </w:p>
        </w:tc>
        <w:tc>
          <w:tcPr>
            <w:tcW w:w="4962" w:type="dxa"/>
            <w:shd w:val="clear" w:color="auto" w:fill="auto"/>
          </w:tcPr>
          <w:p w:rsidR="00C6663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не должна выделяться наружу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7362D2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Верхний слой</w:t>
            </w:r>
          </w:p>
        </w:tc>
        <w:tc>
          <w:tcPr>
            <w:tcW w:w="4962" w:type="dxa"/>
            <w:shd w:val="clear" w:color="auto" w:fill="auto"/>
          </w:tcPr>
          <w:p w:rsidR="00C66633" w:rsidRPr="007362D2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должен быть выполнен из тонкого нетканого материала, подобного текстилю</w:t>
            </w:r>
            <w:r w:rsidRPr="003D3DE3">
              <w:rPr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  <w:r w:rsidRPr="003D3DE3">
              <w:rPr>
                <w:color w:val="000000"/>
                <w:sz w:val="21"/>
                <w:szCs w:val="21"/>
              </w:rPr>
              <w:t>Впитывающий слой</w:t>
            </w:r>
          </w:p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D0328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должен быть абсорбент и (или) распущенная целлюлоза, которые должны позволять впитанной жидкости равномерно распределяться по всей площади изделия до заявленной </w:t>
            </w:r>
            <w:proofErr w:type="spellStart"/>
            <w:r>
              <w:rPr>
                <w:color w:val="000000"/>
                <w:sz w:val="21"/>
                <w:szCs w:val="21"/>
              </w:rPr>
              <w:t>впитываемости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9F594B" w:rsidRDefault="00C66633" w:rsidP="00E836E9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Нижний слой</w:t>
            </w:r>
          </w:p>
          <w:p w:rsidR="00C6663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D03283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 w:rsidRPr="00F14211">
              <w:rPr>
                <w:color w:val="000000"/>
                <w:sz w:val="21"/>
                <w:szCs w:val="21"/>
              </w:rPr>
              <w:t xml:space="preserve">должен быть </w:t>
            </w:r>
            <w:r>
              <w:rPr>
                <w:color w:val="000000"/>
                <w:sz w:val="21"/>
                <w:szCs w:val="21"/>
              </w:rPr>
              <w:t>выполнен из полипропилена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  <w:tr w:rsidR="00C66633" w:rsidRPr="003D3DE3" w:rsidTr="00E836E9">
        <w:trPr>
          <w:trHeight w:val="890"/>
        </w:trPr>
        <w:tc>
          <w:tcPr>
            <w:tcW w:w="418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1" w:type="dxa"/>
            <w:vMerge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41" w:type="dxa"/>
            <w:shd w:val="clear" w:color="auto" w:fill="auto"/>
          </w:tcPr>
          <w:p w:rsidR="00C66633" w:rsidRPr="009F594B" w:rsidRDefault="00C66633" w:rsidP="00E836E9">
            <w:pPr>
              <w:rPr>
                <w:color w:val="000000"/>
                <w:sz w:val="21"/>
                <w:szCs w:val="21"/>
              </w:rPr>
            </w:pPr>
            <w:r w:rsidRPr="003D3DE3">
              <w:rPr>
                <w:color w:val="000000"/>
                <w:sz w:val="21"/>
                <w:szCs w:val="21"/>
              </w:rPr>
              <w:t>Форма</w:t>
            </w:r>
            <w:r>
              <w:rPr>
                <w:color w:val="000000"/>
                <w:sz w:val="21"/>
                <w:szCs w:val="21"/>
              </w:rPr>
              <w:t xml:space="preserve"> пеленки</w:t>
            </w:r>
          </w:p>
          <w:p w:rsidR="00C66633" w:rsidRPr="003D3DE3" w:rsidRDefault="00C66633" w:rsidP="00E836E9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4962" w:type="dxa"/>
            <w:shd w:val="clear" w:color="auto" w:fill="auto"/>
          </w:tcPr>
          <w:p w:rsidR="00C66633" w:rsidRPr="007362D2" w:rsidRDefault="00C66633" w:rsidP="00C66633">
            <w:pPr>
              <w:widowControl w:val="0"/>
              <w:numPr>
                <w:ilvl w:val="0"/>
                <w:numId w:val="1"/>
              </w:numPr>
              <w:snapToGrid w:val="0"/>
              <w:ind w:left="176" w:hanging="142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должна представлять собой многослойное изделия с впитывающим слоем </w:t>
            </w:r>
          </w:p>
        </w:tc>
        <w:tc>
          <w:tcPr>
            <w:tcW w:w="2409" w:type="dxa"/>
            <w:shd w:val="clear" w:color="auto" w:fill="auto"/>
          </w:tcPr>
          <w:p w:rsidR="00C66633" w:rsidRPr="003D3DE3" w:rsidRDefault="00C66633" w:rsidP="00E836E9">
            <w:pPr>
              <w:jc w:val="center"/>
              <w:rPr>
                <w:sz w:val="21"/>
                <w:szCs w:val="21"/>
              </w:rPr>
            </w:pPr>
          </w:p>
        </w:tc>
      </w:tr>
    </w:tbl>
    <w:p w:rsidR="00C66633" w:rsidRDefault="00C66633" w:rsidP="00C66633">
      <w:pPr>
        <w:widowControl w:val="0"/>
        <w:suppressAutoHyphens/>
        <w:ind w:firstLine="723"/>
        <w:jc w:val="both"/>
        <w:rPr>
          <w:rFonts w:eastAsia="Lucida Sans Unicode"/>
          <w:kern w:val="1"/>
          <w:sz w:val="21"/>
          <w:szCs w:val="21"/>
        </w:rPr>
      </w:pPr>
    </w:p>
    <w:p w:rsidR="00C66633" w:rsidRPr="009F14C1" w:rsidRDefault="00C66633" w:rsidP="00C66633">
      <w:pPr>
        <w:ind w:firstLine="567"/>
        <w:jc w:val="both"/>
        <w:rPr>
          <w:kern w:val="2"/>
          <w:szCs w:val="20"/>
        </w:rPr>
      </w:pPr>
      <w:r w:rsidRPr="009F14C1">
        <w:rPr>
          <w:szCs w:val="20"/>
        </w:rPr>
        <w:t>В силу пункта 5 «Правил использования каталога товаров, работ, услуг для обеспечения государственных и муниципальных нужд» (далее – Правила использования КТРУ), утвержденных  Постановлением Правительства РФ от 08.02.2017 № 145 Заказчик вправе указать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 учетом Приказа Минтруда России от 13.02.2018г. №86н «Об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предоставляемых инвалиду», утвержденного распоряжением Пра</w:t>
      </w:r>
      <w:r>
        <w:rPr>
          <w:szCs w:val="20"/>
        </w:rPr>
        <w:t xml:space="preserve">вительства РФ от 30.12.2005г. № </w:t>
      </w:r>
      <w:r w:rsidRPr="009F14C1">
        <w:rPr>
          <w:szCs w:val="20"/>
        </w:rPr>
        <w:t xml:space="preserve">2347-Р. </w:t>
      </w:r>
    </w:p>
    <w:p w:rsidR="00C66633" w:rsidRDefault="00C66633" w:rsidP="00C66633">
      <w:pPr>
        <w:widowControl w:val="0"/>
        <w:suppressAutoHyphens/>
        <w:ind w:firstLine="142"/>
        <w:jc w:val="both"/>
        <w:rPr>
          <w:rFonts w:eastAsia="Lucida Sans Unicode"/>
          <w:kern w:val="1"/>
        </w:rPr>
      </w:pPr>
      <w:r>
        <w:rPr>
          <w:sz w:val="21"/>
          <w:szCs w:val="21"/>
        </w:rPr>
        <w:t xml:space="preserve">     </w:t>
      </w:r>
      <w:r w:rsidRPr="00455A0C">
        <w:rPr>
          <w:b/>
        </w:rPr>
        <w:t>Место поставки Товара:</w:t>
      </w:r>
      <w:r w:rsidRPr="00455A0C">
        <w:rPr>
          <w:color w:val="000000"/>
          <w:lang w:bidi="en-US"/>
        </w:rPr>
        <w:t xml:space="preserve"> </w:t>
      </w:r>
      <w:r w:rsidRPr="00455A0C">
        <w:t>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</w:t>
      </w:r>
      <w:r>
        <w:rPr>
          <w:rFonts w:eastAsia="Lucida Sans Unicode"/>
          <w:kern w:val="1"/>
        </w:rPr>
        <w:t>:</w:t>
      </w:r>
    </w:p>
    <w:p w:rsidR="00C66633" w:rsidRPr="00455A0C" w:rsidRDefault="00C66633" w:rsidP="00C66633">
      <w:pPr>
        <w:widowControl w:val="0"/>
        <w:suppressAutoHyphens/>
        <w:ind w:firstLine="72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</w:t>
      </w:r>
      <w:r w:rsidRPr="00455A0C">
        <w:rPr>
          <w:rFonts w:eastAsia="Lucida Sans Unicode"/>
          <w:kern w:val="1"/>
        </w:rPr>
        <w:t xml:space="preserve"> по месту жительства Получателя,</w:t>
      </w:r>
    </w:p>
    <w:p w:rsidR="00C66633" w:rsidRPr="00455A0C" w:rsidRDefault="00C66633" w:rsidP="00C66633">
      <w:pPr>
        <w:widowControl w:val="0"/>
        <w:suppressAutoHyphens/>
        <w:ind w:firstLine="723"/>
        <w:jc w:val="both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-</w:t>
      </w:r>
      <w:r w:rsidRPr="00455A0C">
        <w:rPr>
          <w:rFonts w:eastAsia="Lucida Sans Unicode"/>
          <w:kern w:val="1"/>
        </w:rPr>
        <w:t xml:space="preserve"> в пунктах выдачи.</w:t>
      </w:r>
    </w:p>
    <w:p w:rsidR="00C66633" w:rsidRPr="00455A0C" w:rsidRDefault="00C66633" w:rsidP="00C66633">
      <w:pPr>
        <w:widowControl w:val="0"/>
        <w:suppressAutoHyphens/>
        <w:ind w:firstLine="723"/>
        <w:jc w:val="both"/>
        <w:rPr>
          <w:rFonts w:eastAsia="Lucida Sans Unicode"/>
          <w:kern w:val="1"/>
        </w:rPr>
      </w:pPr>
      <w:r w:rsidRPr="00455A0C">
        <w:rPr>
          <w:rFonts w:eastAsia="Lucida Sans Unicode"/>
          <w:b/>
          <w:bCs/>
          <w:kern w:val="1"/>
        </w:rPr>
        <w:t>1.</w:t>
      </w:r>
      <w:r w:rsidRPr="00455A0C">
        <w:rPr>
          <w:rFonts w:eastAsia="Lucida Sans Unicode"/>
          <w:b/>
          <w:kern w:val="1"/>
        </w:rPr>
        <w:t>Выборочная проверка</w:t>
      </w:r>
      <w:r w:rsidRPr="00455A0C">
        <w:rPr>
          <w:rFonts w:eastAsia="Lucida Sans Unicode"/>
          <w:kern w:val="1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C66633" w:rsidRPr="00455A0C" w:rsidRDefault="00C66633" w:rsidP="00C66633">
      <w:pPr>
        <w:widowControl w:val="0"/>
        <w:suppressAutoHyphens/>
        <w:ind w:firstLine="723"/>
        <w:jc w:val="both"/>
        <w:rPr>
          <w:rFonts w:eastAsia="Lucida Sans Unicode"/>
          <w:kern w:val="1"/>
        </w:rPr>
      </w:pPr>
      <w:r w:rsidRPr="00455A0C">
        <w:rPr>
          <w:rFonts w:eastAsia="Lucida Sans Unicode"/>
          <w:b/>
          <w:kern w:val="1"/>
        </w:rPr>
        <w:t>2.</w:t>
      </w:r>
      <w:r w:rsidRPr="00455A0C">
        <w:rPr>
          <w:rFonts w:eastAsia="Lucida Sans Unicode"/>
          <w:kern w:val="1"/>
        </w:rPr>
        <w:t xml:space="preserve"> </w:t>
      </w:r>
      <w:r w:rsidRPr="00455A0C">
        <w:rPr>
          <w:rFonts w:eastAsia="Lucida Sans Unicode"/>
          <w:b/>
          <w:kern w:val="1"/>
        </w:rPr>
        <w:t>Срок поставки Товара</w:t>
      </w:r>
      <w:r w:rsidRPr="00455A0C">
        <w:rPr>
          <w:rFonts w:eastAsia="Lucida Sans Unicode"/>
          <w:kern w:val="1"/>
        </w:rPr>
        <w:t xml:space="preserve"> </w:t>
      </w:r>
      <w:r w:rsidRPr="00455A0C">
        <w:rPr>
          <w:rFonts w:eastAsia="Lucida Sans Unicode"/>
          <w:b/>
          <w:kern w:val="1"/>
        </w:rPr>
        <w:t>для выборочной проверки:</w:t>
      </w:r>
      <w:r w:rsidRPr="00455A0C">
        <w:rPr>
          <w:rFonts w:eastAsia="Lucida Sans Unicode"/>
          <w:kern w:val="1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                                                                                           </w:t>
      </w:r>
    </w:p>
    <w:p w:rsidR="00C66633" w:rsidRPr="00455A0C" w:rsidRDefault="00C66633" w:rsidP="00C66633">
      <w:pPr>
        <w:widowControl w:val="0"/>
        <w:suppressAutoHyphens/>
        <w:ind w:firstLine="723"/>
        <w:jc w:val="both"/>
        <w:rPr>
          <w:rFonts w:eastAsia="Lucida Sans Unicode"/>
          <w:kern w:val="1"/>
        </w:rPr>
      </w:pPr>
      <w:r w:rsidRPr="00455A0C">
        <w:rPr>
          <w:rFonts w:eastAsia="Lucida Sans Unicode"/>
          <w:b/>
          <w:kern w:val="1"/>
        </w:rPr>
        <w:t>3.Срок поставки Товара до получателей:</w:t>
      </w:r>
      <w:r w:rsidRPr="00455A0C">
        <w:rPr>
          <w:rFonts w:eastAsia="Lucida Sans Unicode"/>
          <w:kern w:val="1"/>
        </w:rPr>
        <w:t xml:space="preserve"> с даты получения от Заказчика реестра получателей Товара до 16 августа 2021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По выданному после 19.07.2021 Товару документы для расчетов предоставляются Поставщиком не позднее 17.08.2021.</w:t>
      </w:r>
    </w:p>
    <w:p w:rsidR="003D1DC9" w:rsidRDefault="003D1DC9"/>
    <w:sectPr w:rsidR="003D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6A7FAB"/>
    <w:multiLevelType w:val="hybridMultilevel"/>
    <w:tmpl w:val="B19C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87"/>
    <w:rsid w:val="000003DB"/>
    <w:rsid w:val="0000159A"/>
    <w:rsid w:val="00015F64"/>
    <w:rsid w:val="00021D5C"/>
    <w:rsid w:val="000229C6"/>
    <w:rsid w:val="00022C46"/>
    <w:rsid w:val="00030A12"/>
    <w:rsid w:val="00031EDD"/>
    <w:rsid w:val="000343E2"/>
    <w:rsid w:val="00042412"/>
    <w:rsid w:val="0005197B"/>
    <w:rsid w:val="00055319"/>
    <w:rsid w:val="000579B9"/>
    <w:rsid w:val="000678C8"/>
    <w:rsid w:val="00074404"/>
    <w:rsid w:val="000749FB"/>
    <w:rsid w:val="000763A3"/>
    <w:rsid w:val="000807D4"/>
    <w:rsid w:val="000814F5"/>
    <w:rsid w:val="00085D24"/>
    <w:rsid w:val="00087AC8"/>
    <w:rsid w:val="00092947"/>
    <w:rsid w:val="000B7047"/>
    <w:rsid w:val="000C1E4D"/>
    <w:rsid w:val="000C2E46"/>
    <w:rsid w:val="000E1039"/>
    <w:rsid w:val="000F0A7F"/>
    <w:rsid w:val="000F0F5C"/>
    <w:rsid w:val="000F7C73"/>
    <w:rsid w:val="00100F7A"/>
    <w:rsid w:val="00104DB8"/>
    <w:rsid w:val="001104FA"/>
    <w:rsid w:val="00116B15"/>
    <w:rsid w:val="00120C61"/>
    <w:rsid w:val="00127578"/>
    <w:rsid w:val="00127B67"/>
    <w:rsid w:val="00135FD5"/>
    <w:rsid w:val="0013716B"/>
    <w:rsid w:val="00143C5A"/>
    <w:rsid w:val="001536BC"/>
    <w:rsid w:val="00155D53"/>
    <w:rsid w:val="001562FA"/>
    <w:rsid w:val="00157CD8"/>
    <w:rsid w:val="00167CD5"/>
    <w:rsid w:val="00170B19"/>
    <w:rsid w:val="00171410"/>
    <w:rsid w:val="00174D5F"/>
    <w:rsid w:val="00191274"/>
    <w:rsid w:val="001922D9"/>
    <w:rsid w:val="0019531E"/>
    <w:rsid w:val="001A1A88"/>
    <w:rsid w:val="001C3D99"/>
    <w:rsid w:val="001D2D26"/>
    <w:rsid w:val="001D536E"/>
    <w:rsid w:val="001D699B"/>
    <w:rsid w:val="001E27B8"/>
    <w:rsid w:val="001E5180"/>
    <w:rsid w:val="001E6C6D"/>
    <w:rsid w:val="002052D4"/>
    <w:rsid w:val="0020790F"/>
    <w:rsid w:val="00210CB0"/>
    <w:rsid w:val="00216F76"/>
    <w:rsid w:val="00217C4A"/>
    <w:rsid w:val="00220C8A"/>
    <w:rsid w:val="00223181"/>
    <w:rsid w:val="00223B0B"/>
    <w:rsid w:val="00232E60"/>
    <w:rsid w:val="00237C90"/>
    <w:rsid w:val="00246044"/>
    <w:rsid w:val="0025503C"/>
    <w:rsid w:val="00255528"/>
    <w:rsid w:val="00255E36"/>
    <w:rsid w:val="002652F4"/>
    <w:rsid w:val="0027063C"/>
    <w:rsid w:val="00275CF2"/>
    <w:rsid w:val="00283024"/>
    <w:rsid w:val="00284E4B"/>
    <w:rsid w:val="0029001B"/>
    <w:rsid w:val="00291EAD"/>
    <w:rsid w:val="002A1A7E"/>
    <w:rsid w:val="002A7DD1"/>
    <w:rsid w:val="002B05F8"/>
    <w:rsid w:val="002B29BD"/>
    <w:rsid w:val="002B55C3"/>
    <w:rsid w:val="002C39ED"/>
    <w:rsid w:val="002D302C"/>
    <w:rsid w:val="002E5C5E"/>
    <w:rsid w:val="002E7BC4"/>
    <w:rsid w:val="002F3500"/>
    <w:rsid w:val="002F6DB9"/>
    <w:rsid w:val="002F7490"/>
    <w:rsid w:val="00303B04"/>
    <w:rsid w:val="00307573"/>
    <w:rsid w:val="003210F9"/>
    <w:rsid w:val="00326333"/>
    <w:rsid w:val="0033040E"/>
    <w:rsid w:val="00330D28"/>
    <w:rsid w:val="00337ACC"/>
    <w:rsid w:val="00337BDE"/>
    <w:rsid w:val="00337E33"/>
    <w:rsid w:val="003440D3"/>
    <w:rsid w:val="00344B6A"/>
    <w:rsid w:val="00345D46"/>
    <w:rsid w:val="003509F6"/>
    <w:rsid w:val="00366F00"/>
    <w:rsid w:val="003704E0"/>
    <w:rsid w:val="0037519D"/>
    <w:rsid w:val="00375733"/>
    <w:rsid w:val="00377298"/>
    <w:rsid w:val="00380167"/>
    <w:rsid w:val="00385078"/>
    <w:rsid w:val="003859AD"/>
    <w:rsid w:val="003B2148"/>
    <w:rsid w:val="003B4014"/>
    <w:rsid w:val="003B7E7A"/>
    <w:rsid w:val="003D1DC9"/>
    <w:rsid w:val="003D558C"/>
    <w:rsid w:val="003D6364"/>
    <w:rsid w:val="003D7BFF"/>
    <w:rsid w:val="003E3183"/>
    <w:rsid w:val="003E3CB6"/>
    <w:rsid w:val="003E79D4"/>
    <w:rsid w:val="003F0F2B"/>
    <w:rsid w:val="003F32B5"/>
    <w:rsid w:val="00403D64"/>
    <w:rsid w:val="00407A10"/>
    <w:rsid w:val="004113BD"/>
    <w:rsid w:val="00417FDC"/>
    <w:rsid w:val="00425E8A"/>
    <w:rsid w:val="00426457"/>
    <w:rsid w:val="00430395"/>
    <w:rsid w:val="004323FE"/>
    <w:rsid w:val="00433E41"/>
    <w:rsid w:val="0044072D"/>
    <w:rsid w:val="00451661"/>
    <w:rsid w:val="00453BC2"/>
    <w:rsid w:val="00456765"/>
    <w:rsid w:val="0046129C"/>
    <w:rsid w:val="00470AF5"/>
    <w:rsid w:val="00481522"/>
    <w:rsid w:val="00482851"/>
    <w:rsid w:val="00486BCF"/>
    <w:rsid w:val="00491F27"/>
    <w:rsid w:val="0049299A"/>
    <w:rsid w:val="00495BA3"/>
    <w:rsid w:val="004965D3"/>
    <w:rsid w:val="004A1C63"/>
    <w:rsid w:val="004A3870"/>
    <w:rsid w:val="004A77B4"/>
    <w:rsid w:val="004B5C0F"/>
    <w:rsid w:val="004B5DD2"/>
    <w:rsid w:val="004C784D"/>
    <w:rsid w:val="004D328D"/>
    <w:rsid w:val="004E2D03"/>
    <w:rsid w:val="004E2FE2"/>
    <w:rsid w:val="004E5C98"/>
    <w:rsid w:val="004F4129"/>
    <w:rsid w:val="004F5C44"/>
    <w:rsid w:val="004F7B9C"/>
    <w:rsid w:val="0050738D"/>
    <w:rsid w:val="005135A3"/>
    <w:rsid w:val="0051371B"/>
    <w:rsid w:val="00526E8C"/>
    <w:rsid w:val="005302A2"/>
    <w:rsid w:val="00530D8E"/>
    <w:rsid w:val="00532210"/>
    <w:rsid w:val="0053795A"/>
    <w:rsid w:val="0054573D"/>
    <w:rsid w:val="00552398"/>
    <w:rsid w:val="005545D6"/>
    <w:rsid w:val="005625A2"/>
    <w:rsid w:val="005651D1"/>
    <w:rsid w:val="005661AB"/>
    <w:rsid w:val="0057281F"/>
    <w:rsid w:val="00574842"/>
    <w:rsid w:val="00580FC4"/>
    <w:rsid w:val="00581A7F"/>
    <w:rsid w:val="00582630"/>
    <w:rsid w:val="00584B9E"/>
    <w:rsid w:val="005858B2"/>
    <w:rsid w:val="00595811"/>
    <w:rsid w:val="00595B36"/>
    <w:rsid w:val="005A171D"/>
    <w:rsid w:val="005A3B9E"/>
    <w:rsid w:val="005B3CAC"/>
    <w:rsid w:val="005C06DE"/>
    <w:rsid w:val="005C2AE7"/>
    <w:rsid w:val="005D113C"/>
    <w:rsid w:val="005D176C"/>
    <w:rsid w:val="005E7123"/>
    <w:rsid w:val="005F1F59"/>
    <w:rsid w:val="005F343F"/>
    <w:rsid w:val="005F62C6"/>
    <w:rsid w:val="005F6F84"/>
    <w:rsid w:val="00607564"/>
    <w:rsid w:val="00611958"/>
    <w:rsid w:val="00620C76"/>
    <w:rsid w:val="006276E9"/>
    <w:rsid w:val="00632007"/>
    <w:rsid w:val="006421C5"/>
    <w:rsid w:val="006461FE"/>
    <w:rsid w:val="00657BD7"/>
    <w:rsid w:val="00657C26"/>
    <w:rsid w:val="00657CAB"/>
    <w:rsid w:val="00662215"/>
    <w:rsid w:val="00663012"/>
    <w:rsid w:val="0066592C"/>
    <w:rsid w:val="0067439B"/>
    <w:rsid w:val="006905F1"/>
    <w:rsid w:val="00695518"/>
    <w:rsid w:val="00696C94"/>
    <w:rsid w:val="006A20E1"/>
    <w:rsid w:val="006B589C"/>
    <w:rsid w:val="006B7815"/>
    <w:rsid w:val="006C0B05"/>
    <w:rsid w:val="006C4E99"/>
    <w:rsid w:val="006C7194"/>
    <w:rsid w:val="006D1BB3"/>
    <w:rsid w:val="006E729B"/>
    <w:rsid w:val="007008B2"/>
    <w:rsid w:val="00710BE0"/>
    <w:rsid w:val="007169EB"/>
    <w:rsid w:val="00717750"/>
    <w:rsid w:val="0071790D"/>
    <w:rsid w:val="007232B7"/>
    <w:rsid w:val="007325A1"/>
    <w:rsid w:val="00745E54"/>
    <w:rsid w:val="00756C84"/>
    <w:rsid w:val="0076358E"/>
    <w:rsid w:val="00772093"/>
    <w:rsid w:val="00777E3C"/>
    <w:rsid w:val="00782C9F"/>
    <w:rsid w:val="0078486E"/>
    <w:rsid w:val="00785451"/>
    <w:rsid w:val="007B4ADD"/>
    <w:rsid w:val="007C070A"/>
    <w:rsid w:val="007C41C1"/>
    <w:rsid w:val="007C4C87"/>
    <w:rsid w:val="007D1877"/>
    <w:rsid w:val="007D1C2D"/>
    <w:rsid w:val="007D5D31"/>
    <w:rsid w:val="007D6472"/>
    <w:rsid w:val="007D7154"/>
    <w:rsid w:val="007E560F"/>
    <w:rsid w:val="007F196E"/>
    <w:rsid w:val="007F4FDA"/>
    <w:rsid w:val="00801CDE"/>
    <w:rsid w:val="00802C45"/>
    <w:rsid w:val="0080490C"/>
    <w:rsid w:val="00813836"/>
    <w:rsid w:val="00813F03"/>
    <w:rsid w:val="00830C24"/>
    <w:rsid w:val="00834CCC"/>
    <w:rsid w:val="0083500E"/>
    <w:rsid w:val="0083583E"/>
    <w:rsid w:val="00835955"/>
    <w:rsid w:val="008412B0"/>
    <w:rsid w:val="00842FF5"/>
    <w:rsid w:val="00853A15"/>
    <w:rsid w:val="00853A25"/>
    <w:rsid w:val="00867442"/>
    <w:rsid w:val="0087223E"/>
    <w:rsid w:val="0087340C"/>
    <w:rsid w:val="00881A8B"/>
    <w:rsid w:val="0089147C"/>
    <w:rsid w:val="00894897"/>
    <w:rsid w:val="00895513"/>
    <w:rsid w:val="008A5FD6"/>
    <w:rsid w:val="008B7A34"/>
    <w:rsid w:val="008C732D"/>
    <w:rsid w:val="008D22D6"/>
    <w:rsid w:val="008D271F"/>
    <w:rsid w:val="008E185A"/>
    <w:rsid w:val="008E2F24"/>
    <w:rsid w:val="008E47C0"/>
    <w:rsid w:val="008E7B3B"/>
    <w:rsid w:val="009009C7"/>
    <w:rsid w:val="00915B9A"/>
    <w:rsid w:val="00920C47"/>
    <w:rsid w:val="0092136B"/>
    <w:rsid w:val="00931A99"/>
    <w:rsid w:val="00937E12"/>
    <w:rsid w:val="00941716"/>
    <w:rsid w:val="00942E38"/>
    <w:rsid w:val="00947670"/>
    <w:rsid w:val="009610B7"/>
    <w:rsid w:val="0096410F"/>
    <w:rsid w:val="0096660E"/>
    <w:rsid w:val="009748C0"/>
    <w:rsid w:val="009806DB"/>
    <w:rsid w:val="009812D9"/>
    <w:rsid w:val="00990BA9"/>
    <w:rsid w:val="00990E7C"/>
    <w:rsid w:val="0099198C"/>
    <w:rsid w:val="00991A65"/>
    <w:rsid w:val="009971FB"/>
    <w:rsid w:val="009A08BC"/>
    <w:rsid w:val="009B52AE"/>
    <w:rsid w:val="009C24E0"/>
    <w:rsid w:val="009C3A35"/>
    <w:rsid w:val="009C48A0"/>
    <w:rsid w:val="009C55F5"/>
    <w:rsid w:val="009C7B50"/>
    <w:rsid w:val="009D18D4"/>
    <w:rsid w:val="009D7F14"/>
    <w:rsid w:val="009E135F"/>
    <w:rsid w:val="009E7661"/>
    <w:rsid w:val="009F0FD3"/>
    <w:rsid w:val="009F7C69"/>
    <w:rsid w:val="00A073F1"/>
    <w:rsid w:val="00A143EE"/>
    <w:rsid w:val="00A21D60"/>
    <w:rsid w:val="00A242CF"/>
    <w:rsid w:val="00A345A7"/>
    <w:rsid w:val="00A40F55"/>
    <w:rsid w:val="00A45E2D"/>
    <w:rsid w:val="00A46D7D"/>
    <w:rsid w:val="00A47EDF"/>
    <w:rsid w:val="00A50D04"/>
    <w:rsid w:val="00A557AB"/>
    <w:rsid w:val="00A55FA1"/>
    <w:rsid w:val="00A62E2A"/>
    <w:rsid w:val="00A6471C"/>
    <w:rsid w:val="00A663A1"/>
    <w:rsid w:val="00A70346"/>
    <w:rsid w:val="00A73F9E"/>
    <w:rsid w:val="00A834B0"/>
    <w:rsid w:val="00A92595"/>
    <w:rsid w:val="00A9270B"/>
    <w:rsid w:val="00AA00E2"/>
    <w:rsid w:val="00AA1BFA"/>
    <w:rsid w:val="00AA40CC"/>
    <w:rsid w:val="00AB2BC5"/>
    <w:rsid w:val="00AB4368"/>
    <w:rsid w:val="00AB5310"/>
    <w:rsid w:val="00AB5CD2"/>
    <w:rsid w:val="00AC2708"/>
    <w:rsid w:val="00AC2C9E"/>
    <w:rsid w:val="00AC500E"/>
    <w:rsid w:val="00AD1186"/>
    <w:rsid w:val="00AD755F"/>
    <w:rsid w:val="00AE10BE"/>
    <w:rsid w:val="00AE5306"/>
    <w:rsid w:val="00AE66D2"/>
    <w:rsid w:val="00AF747A"/>
    <w:rsid w:val="00B22663"/>
    <w:rsid w:val="00B25C18"/>
    <w:rsid w:val="00B275E2"/>
    <w:rsid w:val="00B27F25"/>
    <w:rsid w:val="00B30036"/>
    <w:rsid w:val="00B314F0"/>
    <w:rsid w:val="00B3627B"/>
    <w:rsid w:val="00B367F5"/>
    <w:rsid w:val="00B41832"/>
    <w:rsid w:val="00B4230A"/>
    <w:rsid w:val="00B442C2"/>
    <w:rsid w:val="00B460BA"/>
    <w:rsid w:val="00B51649"/>
    <w:rsid w:val="00B52BA5"/>
    <w:rsid w:val="00B56A42"/>
    <w:rsid w:val="00B572E0"/>
    <w:rsid w:val="00B57869"/>
    <w:rsid w:val="00B66C4B"/>
    <w:rsid w:val="00B70C60"/>
    <w:rsid w:val="00B7463C"/>
    <w:rsid w:val="00B84A11"/>
    <w:rsid w:val="00B91F1F"/>
    <w:rsid w:val="00BA3B05"/>
    <w:rsid w:val="00BB778D"/>
    <w:rsid w:val="00BC2E77"/>
    <w:rsid w:val="00BC5CC5"/>
    <w:rsid w:val="00BD17E6"/>
    <w:rsid w:val="00BE05CB"/>
    <w:rsid w:val="00BE35E2"/>
    <w:rsid w:val="00BE6759"/>
    <w:rsid w:val="00BE6FCC"/>
    <w:rsid w:val="00BF3A30"/>
    <w:rsid w:val="00C00488"/>
    <w:rsid w:val="00C03D2B"/>
    <w:rsid w:val="00C05480"/>
    <w:rsid w:val="00C06FE5"/>
    <w:rsid w:val="00C172B3"/>
    <w:rsid w:val="00C220E6"/>
    <w:rsid w:val="00C23EE8"/>
    <w:rsid w:val="00C243D0"/>
    <w:rsid w:val="00C27677"/>
    <w:rsid w:val="00C3567D"/>
    <w:rsid w:val="00C3585E"/>
    <w:rsid w:val="00C442CA"/>
    <w:rsid w:val="00C44338"/>
    <w:rsid w:val="00C47B57"/>
    <w:rsid w:val="00C50A59"/>
    <w:rsid w:val="00C56CEC"/>
    <w:rsid w:val="00C57C2F"/>
    <w:rsid w:val="00C60EBB"/>
    <w:rsid w:val="00C619D9"/>
    <w:rsid w:val="00C66633"/>
    <w:rsid w:val="00C67BBC"/>
    <w:rsid w:val="00C91F85"/>
    <w:rsid w:val="00C97F3B"/>
    <w:rsid w:val="00CB0B67"/>
    <w:rsid w:val="00CB1EDA"/>
    <w:rsid w:val="00CB4987"/>
    <w:rsid w:val="00CC2B89"/>
    <w:rsid w:val="00CC4D5B"/>
    <w:rsid w:val="00CD37A7"/>
    <w:rsid w:val="00CD4F8D"/>
    <w:rsid w:val="00CD6182"/>
    <w:rsid w:val="00CE4EE0"/>
    <w:rsid w:val="00CE5DFC"/>
    <w:rsid w:val="00CE656E"/>
    <w:rsid w:val="00CE7CB4"/>
    <w:rsid w:val="00CF211A"/>
    <w:rsid w:val="00CF2ED2"/>
    <w:rsid w:val="00CF30E1"/>
    <w:rsid w:val="00CF4C46"/>
    <w:rsid w:val="00CF5C33"/>
    <w:rsid w:val="00D07F0C"/>
    <w:rsid w:val="00D07F42"/>
    <w:rsid w:val="00D13577"/>
    <w:rsid w:val="00D142A6"/>
    <w:rsid w:val="00D14BAD"/>
    <w:rsid w:val="00D15A13"/>
    <w:rsid w:val="00D24046"/>
    <w:rsid w:val="00D25D75"/>
    <w:rsid w:val="00D265D7"/>
    <w:rsid w:val="00D276C1"/>
    <w:rsid w:val="00D35A35"/>
    <w:rsid w:val="00D47101"/>
    <w:rsid w:val="00D50A68"/>
    <w:rsid w:val="00D82D61"/>
    <w:rsid w:val="00DA0336"/>
    <w:rsid w:val="00DA6A36"/>
    <w:rsid w:val="00DB1481"/>
    <w:rsid w:val="00DB667E"/>
    <w:rsid w:val="00DD0662"/>
    <w:rsid w:val="00DD227B"/>
    <w:rsid w:val="00DD2D94"/>
    <w:rsid w:val="00DD6822"/>
    <w:rsid w:val="00E02538"/>
    <w:rsid w:val="00E211E7"/>
    <w:rsid w:val="00E27060"/>
    <w:rsid w:val="00E315D3"/>
    <w:rsid w:val="00E32CF2"/>
    <w:rsid w:val="00E33A41"/>
    <w:rsid w:val="00E37C9B"/>
    <w:rsid w:val="00E51717"/>
    <w:rsid w:val="00E61032"/>
    <w:rsid w:val="00E622CB"/>
    <w:rsid w:val="00E8499C"/>
    <w:rsid w:val="00E978A3"/>
    <w:rsid w:val="00EA0AFF"/>
    <w:rsid w:val="00EA258A"/>
    <w:rsid w:val="00EA59E7"/>
    <w:rsid w:val="00EB4471"/>
    <w:rsid w:val="00EC1D81"/>
    <w:rsid w:val="00EC3292"/>
    <w:rsid w:val="00EC6331"/>
    <w:rsid w:val="00EC6B44"/>
    <w:rsid w:val="00ED474D"/>
    <w:rsid w:val="00ED72AA"/>
    <w:rsid w:val="00EE1EA3"/>
    <w:rsid w:val="00EF1968"/>
    <w:rsid w:val="00EF3F79"/>
    <w:rsid w:val="00EF776C"/>
    <w:rsid w:val="00F02EC8"/>
    <w:rsid w:val="00F1506A"/>
    <w:rsid w:val="00F173CB"/>
    <w:rsid w:val="00F211CB"/>
    <w:rsid w:val="00F27427"/>
    <w:rsid w:val="00F35176"/>
    <w:rsid w:val="00F365F2"/>
    <w:rsid w:val="00F45D78"/>
    <w:rsid w:val="00F502D3"/>
    <w:rsid w:val="00F53180"/>
    <w:rsid w:val="00F70081"/>
    <w:rsid w:val="00F74C76"/>
    <w:rsid w:val="00F77EBD"/>
    <w:rsid w:val="00F83969"/>
    <w:rsid w:val="00F844AE"/>
    <w:rsid w:val="00F859F8"/>
    <w:rsid w:val="00F93C62"/>
    <w:rsid w:val="00FA4BF2"/>
    <w:rsid w:val="00FA4EC7"/>
    <w:rsid w:val="00FB2684"/>
    <w:rsid w:val="00FB3082"/>
    <w:rsid w:val="00FB4FBB"/>
    <w:rsid w:val="00FC14D2"/>
    <w:rsid w:val="00FC292B"/>
    <w:rsid w:val="00FC2B6F"/>
    <w:rsid w:val="00FC51FF"/>
    <w:rsid w:val="00FC79D8"/>
    <w:rsid w:val="00FD4BB4"/>
    <w:rsid w:val="00FD68F3"/>
    <w:rsid w:val="00FE26D6"/>
    <w:rsid w:val="00FE3E0F"/>
    <w:rsid w:val="00FF053B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2DDC-9907-4890-91DE-4EADDC61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liases w:val="%Hyperlink"/>
    <w:rsid w:val="00C66633"/>
    <w:rPr>
      <w:color w:val="0000FF"/>
      <w:u w:val="single"/>
    </w:rPr>
  </w:style>
  <w:style w:type="paragraph" w:styleId="a4">
    <w:name w:val="Normal (Web)"/>
    <w:aliases w:val="Обычный (Web),Обычный (веб)1"/>
    <w:basedOn w:val="a"/>
    <w:uiPriority w:val="99"/>
    <w:qFormat/>
    <w:rsid w:val="00C66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epz/ktru/ktruCard/commonInfo.html?itemId=54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epz/ktru/ktruCard/commonInfo.html?itemId=54658" TargetMode="External"/><Relationship Id="rId5" Type="http://schemas.openxmlformats.org/officeDocument/2006/relationships/hyperlink" Target="http://zakupki.gov.ru/epz/ktru/ktruCard/commonInfo.html?itemId=54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1637</Words>
  <Characters>9333</Characters>
  <Application>Microsoft Office Word</Application>
  <DocSecurity>0</DocSecurity>
  <Lines>77</Lines>
  <Paragraphs>21</Paragraphs>
  <ScaleCrop>false</ScaleCrop>
  <Company/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Шулбаева Анастасия Викторовна</dc:creator>
  <cp:keywords/>
  <dc:description/>
  <cp:lastModifiedBy>Шулбаева Анастасия Викторовна</cp:lastModifiedBy>
  <cp:revision>4</cp:revision>
  <dcterms:created xsi:type="dcterms:W3CDTF">2020-11-24T10:57:00Z</dcterms:created>
  <dcterms:modified xsi:type="dcterms:W3CDTF">2020-11-24T11:25:00Z</dcterms:modified>
</cp:coreProperties>
</file>