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BD" w:rsidRDefault="00C225BD" w:rsidP="00C225BD">
      <w:pPr>
        <w:ind w:hanging="3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Техническое задание</w:t>
      </w:r>
    </w:p>
    <w:p w:rsidR="00C225BD" w:rsidRDefault="00C225BD" w:rsidP="00C225BD">
      <w:pPr>
        <w:ind w:hanging="36"/>
        <w:jc w:val="center"/>
        <w:rPr>
          <w:rFonts w:cs="Times New Roman"/>
          <w:b/>
          <w:sz w:val="20"/>
          <w:szCs w:val="20"/>
        </w:rPr>
      </w:pPr>
    </w:p>
    <w:p w:rsidR="00C225BD" w:rsidRPr="00524B17" w:rsidRDefault="00C225BD" w:rsidP="00C225BD">
      <w:pPr>
        <w:ind w:hanging="3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Предмет закупки: Выполнение работ по </w:t>
      </w:r>
      <w:r w:rsidRPr="00524B17">
        <w:rPr>
          <w:rFonts w:cs="Times New Roman"/>
          <w:b/>
          <w:sz w:val="20"/>
          <w:szCs w:val="20"/>
        </w:rPr>
        <w:t>изготовлению для инвалидов аппаратов на нижние конечности</w:t>
      </w:r>
    </w:p>
    <w:p w:rsidR="00C225BD" w:rsidRDefault="00C225BD" w:rsidP="00C225BD">
      <w:pPr>
        <w:tabs>
          <w:tab w:val="left" w:pos="8160"/>
        </w:tabs>
        <w:jc w:val="both"/>
        <w:rPr>
          <w:sz w:val="20"/>
          <w:szCs w:val="20"/>
          <w:lang w:eastAsia="ru-RU"/>
        </w:rPr>
      </w:pPr>
      <w:r>
        <w:rPr>
          <w:sz w:val="20"/>
          <w:szCs w:val="20"/>
        </w:rPr>
        <w:t>Максимальное значение</w:t>
      </w:r>
      <w:r w:rsidRPr="00524B17">
        <w:rPr>
          <w:sz w:val="20"/>
          <w:szCs w:val="20"/>
        </w:rPr>
        <w:t xml:space="preserve"> цен</w:t>
      </w:r>
      <w:r>
        <w:rPr>
          <w:sz w:val="20"/>
          <w:szCs w:val="20"/>
        </w:rPr>
        <w:t>ы</w:t>
      </w:r>
      <w:r w:rsidRPr="00524B17">
        <w:rPr>
          <w:sz w:val="20"/>
          <w:szCs w:val="20"/>
        </w:rPr>
        <w:t xml:space="preserve"> контракта: 1935010  </w:t>
      </w:r>
      <w:r w:rsidRPr="00524B17">
        <w:rPr>
          <w:sz w:val="20"/>
          <w:szCs w:val="20"/>
          <w:lang w:eastAsia="ru-RU"/>
        </w:rPr>
        <w:t>руб</w:t>
      </w:r>
      <w:r>
        <w:rPr>
          <w:sz w:val="20"/>
          <w:szCs w:val="20"/>
          <w:lang w:eastAsia="ru-RU"/>
        </w:rPr>
        <w:t>лей</w:t>
      </w:r>
      <w:r w:rsidRPr="00524B17">
        <w:rPr>
          <w:sz w:val="20"/>
          <w:szCs w:val="20"/>
          <w:lang w:eastAsia="ru-RU"/>
        </w:rPr>
        <w:t xml:space="preserve"> 00 коп</w:t>
      </w:r>
      <w:r>
        <w:rPr>
          <w:sz w:val="20"/>
          <w:szCs w:val="20"/>
          <w:lang w:eastAsia="ru-RU"/>
        </w:rPr>
        <w:t>еек</w:t>
      </w:r>
      <w:r w:rsidRPr="00524B17">
        <w:rPr>
          <w:sz w:val="20"/>
          <w:szCs w:val="20"/>
          <w:lang w:eastAsia="ru-RU"/>
        </w:rPr>
        <w:t>.</w:t>
      </w:r>
    </w:p>
    <w:p w:rsidR="00C225BD" w:rsidRDefault="00C225BD" w:rsidP="00C225BD">
      <w:pPr>
        <w:tabs>
          <w:tab w:val="left" w:pos="8160"/>
        </w:tabs>
        <w:jc w:val="both"/>
        <w:rPr>
          <w:sz w:val="20"/>
          <w:szCs w:val="20"/>
          <w:lang w:eastAsia="ru-RU"/>
        </w:rPr>
      </w:pPr>
      <w:r w:rsidRPr="00C225BD">
        <w:rPr>
          <w:sz w:val="20"/>
          <w:szCs w:val="20"/>
        </w:rPr>
        <w:t>Начальная сумма цен единиц работы</w:t>
      </w:r>
      <w:r>
        <w:rPr>
          <w:b/>
          <w:sz w:val="20"/>
          <w:szCs w:val="20"/>
        </w:rPr>
        <w:t xml:space="preserve"> </w:t>
      </w:r>
      <w:r w:rsidRPr="00C1150A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2</w:t>
      </w:r>
      <w:r w:rsidRPr="00C1150A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 </w:t>
      </w:r>
      <w:r w:rsidRPr="00C1150A">
        <w:rPr>
          <w:bCs/>
          <w:sz w:val="20"/>
          <w:szCs w:val="20"/>
        </w:rPr>
        <w:t>088</w:t>
      </w:r>
      <w:r>
        <w:rPr>
          <w:bCs/>
          <w:sz w:val="20"/>
          <w:szCs w:val="20"/>
        </w:rPr>
        <w:t xml:space="preserve"> рублей </w:t>
      </w:r>
      <w:r w:rsidRPr="00C1150A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 xml:space="preserve"> копеек.</w:t>
      </w:r>
    </w:p>
    <w:p w:rsidR="00C225BD" w:rsidRPr="00524B17" w:rsidRDefault="00C225BD" w:rsidP="00C225BD">
      <w:pPr>
        <w:jc w:val="both"/>
        <w:rPr>
          <w:sz w:val="20"/>
          <w:szCs w:val="20"/>
        </w:rPr>
      </w:pPr>
      <w:r w:rsidRPr="00524B17">
        <w:rPr>
          <w:rFonts w:cs="Times New Roman"/>
          <w:bCs/>
          <w:sz w:val="20"/>
          <w:szCs w:val="20"/>
        </w:rPr>
        <w:t>Место выполнения работ:</w:t>
      </w:r>
      <w:r w:rsidRPr="00524B17">
        <w:rPr>
          <w:rFonts w:cs="Times New Roman"/>
          <w:sz w:val="20"/>
          <w:szCs w:val="20"/>
        </w:rPr>
        <w:t xml:space="preserve"> </w:t>
      </w:r>
      <w:r w:rsidRPr="00524B17">
        <w:rPr>
          <w:sz w:val="20"/>
          <w:szCs w:val="20"/>
        </w:rPr>
        <w:t>Российская Федерация:</w:t>
      </w:r>
    </w:p>
    <w:p w:rsidR="00C225BD" w:rsidRPr="00524B17" w:rsidRDefault="00C225BD" w:rsidP="00C225BD">
      <w:pPr>
        <w:jc w:val="both"/>
        <w:rPr>
          <w:sz w:val="20"/>
          <w:szCs w:val="20"/>
        </w:rPr>
      </w:pPr>
      <w:r w:rsidRPr="00524B17">
        <w:rPr>
          <w:sz w:val="20"/>
          <w:szCs w:val="20"/>
        </w:rPr>
        <w:t>- снятие необходимых мерок с Получателей - по месту нахождения Исполнителя;</w:t>
      </w:r>
    </w:p>
    <w:p w:rsidR="00C225BD" w:rsidRPr="00524B17" w:rsidRDefault="00C225BD" w:rsidP="00C225BD">
      <w:pPr>
        <w:jc w:val="both"/>
        <w:rPr>
          <w:sz w:val="20"/>
          <w:szCs w:val="20"/>
        </w:rPr>
      </w:pPr>
      <w:r w:rsidRPr="00524B17">
        <w:rPr>
          <w:sz w:val="20"/>
          <w:szCs w:val="20"/>
        </w:rPr>
        <w:t>- изготовление Изделий, примерка, индивидуальный подгон Изделий – по месту нахождения Исполнителя;</w:t>
      </w:r>
    </w:p>
    <w:p w:rsidR="00C225BD" w:rsidRPr="00524B17" w:rsidRDefault="00C225BD" w:rsidP="00C225BD">
      <w:pPr>
        <w:jc w:val="both"/>
        <w:rPr>
          <w:sz w:val="20"/>
          <w:szCs w:val="20"/>
        </w:rPr>
      </w:pPr>
      <w:r w:rsidRPr="00524B17">
        <w:rPr>
          <w:sz w:val="20"/>
          <w:szCs w:val="20"/>
        </w:rPr>
        <w:t>- выдача Изделий Получателям, обучение Получателей пользованию Изделиями по месту их жительства (в доме, квартире).</w:t>
      </w:r>
    </w:p>
    <w:p w:rsidR="00C225BD" w:rsidRPr="005D5552" w:rsidRDefault="00C225BD" w:rsidP="00C225BD">
      <w:pPr>
        <w:tabs>
          <w:tab w:val="left" w:pos="8160"/>
        </w:tabs>
        <w:jc w:val="both"/>
        <w:rPr>
          <w:sz w:val="20"/>
          <w:szCs w:val="20"/>
          <w:lang w:eastAsia="ar-SA"/>
        </w:rPr>
      </w:pPr>
      <w:r w:rsidRPr="005D5552">
        <w:rPr>
          <w:bCs/>
          <w:sz w:val="20"/>
          <w:szCs w:val="20"/>
        </w:rPr>
        <w:t>Срок выполнения работ:</w:t>
      </w:r>
      <w:r w:rsidRPr="005D5552">
        <w:rPr>
          <w:sz w:val="20"/>
          <w:szCs w:val="20"/>
        </w:rPr>
        <w:t xml:space="preserve"> </w:t>
      </w:r>
      <w:r w:rsidRPr="005D5552">
        <w:rPr>
          <w:sz w:val="20"/>
          <w:szCs w:val="20"/>
          <w:lang w:eastAsia="ar-SA"/>
        </w:rPr>
        <w:t>не позднее 60 (шестидесяти) календарных дней со дня обращения Получателя к Исполнителю, начиная с января 2021 года и не позднее 31 августа 2021 года;</w:t>
      </w:r>
    </w:p>
    <w:p w:rsidR="00C225BD" w:rsidRPr="00524B17" w:rsidRDefault="00C225BD" w:rsidP="00C225BD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r w:rsidRPr="005D5552">
        <w:rPr>
          <w:sz w:val="20"/>
          <w:szCs w:val="20"/>
        </w:rPr>
        <w:t xml:space="preserve">При использовании Изделия по назначению не должно быть угрозы для жизни и здоровья потребителя, окружающей среды, использование Изделия по назначению не должно причинять вред имуществу потребителя </w:t>
      </w:r>
      <w:r w:rsidRPr="00524B17">
        <w:rPr>
          <w:sz w:val="20"/>
          <w:szCs w:val="20"/>
        </w:rPr>
        <w:t xml:space="preserve">при его эксплуатации. Материалы, применяемые для изготовления Изделия, не должны содержать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 </w:t>
      </w:r>
      <w:r w:rsidRPr="00524B17">
        <w:rPr>
          <w:rFonts w:cs="Arial"/>
          <w:sz w:val="20"/>
          <w:szCs w:val="20"/>
          <w:lang w:eastAsia="ru-RU"/>
        </w:rPr>
        <w:t xml:space="preserve">ГОСТ </w:t>
      </w:r>
      <w:proofErr w:type="gramStart"/>
      <w:r w:rsidRPr="00524B17">
        <w:rPr>
          <w:rFonts w:cs="Arial"/>
          <w:sz w:val="20"/>
          <w:szCs w:val="20"/>
          <w:lang w:eastAsia="ru-RU"/>
        </w:rPr>
        <w:t>Р</w:t>
      </w:r>
      <w:proofErr w:type="gramEnd"/>
      <w:r w:rsidRPr="00524B17">
        <w:rPr>
          <w:rFonts w:cs="Arial"/>
          <w:sz w:val="20"/>
          <w:szCs w:val="20"/>
          <w:lang w:eastAsia="ru-RU"/>
        </w:rPr>
        <w:t xml:space="preserve"> 52770-2016.</w:t>
      </w:r>
    </w:p>
    <w:p w:rsidR="00C225BD" w:rsidRPr="00524B17" w:rsidRDefault="00C225BD" w:rsidP="00C225B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4B17">
        <w:rPr>
          <w:sz w:val="20"/>
          <w:szCs w:val="20"/>
        </w:rPr>
        <w:t xml:space="preserve">Изделия должны соответствовать требованиям стандартов серии ГОСТ </w:t>
      </w:r>
      <w:r w:rsidRPr="00524B17">
        <w:rPr>
          <w:sz w:val="20"/>
          <w:szCs w:val="20"/>
          <w:lang w:val="en-US"/>
        </w:rPr>
        <w:t>ISO</w:t>
      </w:r>
      <w:r w:rsidRPr="00524B17">
        <w:rPr>
          <w:sz w:val="20"/>
          <w:szCs w:val="20"/>
        </w:rPr>
        <w:t xml:space="preserve"> 10993-1-2011 «Оценка биологического действия медицинских изделий».</w:t>
      </w:r>
    </w:p>
    <w:p w:rsidR="00C225BD" w:rsidRPr="00524B17" w:rsidRDefault="00C225BD" w:rsidP="00C225B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4B17">
        <w:rPr>
          <w:sz w:val="20"/>
          <w:szCs w:val="20"/>
        </w:rPr>
        <w:t xml:space="preserve">Изделия должны соответствовать требованиям стандартов серии ГОСТ </w:t>
      </w:r>
      <w:r w:rsidRPr="00524B17">
        <w:rPr>
          <w:sz w:val="20"/>
          <w:szCs w:val="20"/>
          <w:lang w:val="en-US"/>
        </w:rPr>
        <w:t>ISO</w:t>
      </w:r>
      <w:r w:rsidRPr="00524B17">
        <w:rPr>
          <w:sz w:val="20"/>
          <w:szCs w:val="20"/>
        </w:rPr>
        <w:t xml:space="preserve"> 10993-5-2011 «Оценка биологического действия медицинских изделий».</w:t>
      </w:r>
    </w:p>
    <w:p w:rsidR="00C225BD" w:rsidRPr="00524B17" w:rsidRDefault="00C225BD" w:rsidP="00C225B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4B17">
        <w:rPr>
          <w:sz w:val="20"/>
          <w:szCs w:val="20"/>
        </w:rPr>
        <w:t xml:space="preserve">Изделия должны соответствовать требованиям стандартов серии ГОСТ </w:t>
      </w:r>
      <w:r w:rsidRPr="00524B17">
        <w:rPr>
          <w:sz w:val="20"/>
          <w:szCs w:val="20"/>
          <w:lang w:val="en-US"/>
        </w:rPr>
        <w:t>ISO</w:t>
      </w:r>
      <w:r w:rsidRPr="00524B17">
        <w:rPr>
          <w:sz w:val="20"/>
          <w:szCs w:val="20"/>
        </w:rPr>
        <w:t xml:space="preserve"> 10993-10-2011 «Оценка биологического действия медицинских изделий».</w:t>
      </w:r>
    </w:p>
    <w:p w:rsidR="00C225BD" w:rsidRPr="00524B17" w:rsidRDefault="00C225BD" w:rsidP="00C225B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4B17">
        <w:rPr>
          <w:sz w:val="20"/>
          <w:szCs w:val="20"/>
        </w:rPr>
        <w:t xml:space="preserve">Изделия должны соответствовать требованиям стандартов серии </w:t>
      </w:r>
      <w:r w:rsidRPr="00524B17">
        <w:rPr>
          <w:sz w:val="20"/>
          <w:szCs w:val="20"/>
          <w:lang w:eastAsia="ru-RU"/>
        </w:rPr>
        <w:t xml:space="preserve">ГОСТ </w:t>
      </w:r>
      <w:proofErr w:type="gramStart"/>
      <w:r w:rsidRPr="00524B17">
        <w:rPr>
          <w:sz w:val="20"/>
          <w:szCs w:val="20"/>
          <w:lang w:eastAsia="ru-RU"/>
        </w:rPr>
        <w:t>Р</w:t>
      </w:r>
      <w:proofErr w:type="gramEnd"/>
      <w:r w:rsidRPr="00524B17">
        <w:rPr>
          <w:sz w:val="20"/>
          <w:szCs w:val="20"/>
          <w:lang w:eastAsia="ru-RU"/>
        </w:rPr>
        <w:t xml:space="preserve"> 51632-2014 </w:t>
      </w:r>
      <w:r w:rsidRPr="00524B17">
        <w:rPr>
          <w:sz w:val="20"/>
          <w:szCs w:val="20"/>
        </w:rPr>
        <w:t>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C225BD" w:rsidRPr="00524B17" w:rsidRDefault="00C225BD" w:rsidP="00C225BD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ar-SA"/>
        </w:rPr>
      </w:pPr>
      <w:r w:rsidRPr="00524B17">
        <w:rPr>
          <w:rFonts w:eastAsia="Times New Roman"/>
          <w:sz w:val="20"/>
          <w:szCs w:val="20"/>
          <w:lang w:eastAsia="ar-SA"/>
        </w:rPr>
        <w:t xml:space="preserve">Изделия должны соответствовать требованиям стандартов серии </w:t>
      </w:r>
      <w:r w:rsidRPr="00524B17">
        <w:rPr>
          <w:sz w:val="20"/>
          <w:szCs w:val="20"/>
          <w:lang w:eastAsia="ru-RU"/>
        </w:rPr>
        <w:t xml:space="preserve">ГОСТ </w:t>
      </w:r>
      <w:proofErr w:type="gramStart"/>
      <w:r w:rsidRPr="00524B17">
        <w:rPr>
          <w:sz w:val="20"/>
          <w:szCs w:val="20"/>
          <w:lang w:eastAsia="ru-RU"/>
        </w:rPr>
        <w:t>Р</w:t>
      </w:r>
      <w:proofErr w:type="gramEnd"/>
      <w:r w:rsidRPr="00524B17">
        <w:rPr>
          <w:sz w:val="20"/>
          <w:szCs w:val="20"/>
          <w:lang w:eastAsia="ru-RU"/>
        </w:rPr>
        <w:t xml:space="preserve"> ИСО 22523-2007 </w:t>
      </w:r>
      <w:r w:rsidRPr="00524B17">
        <w:rPr>
          <w:rFonts w:eastAsia="Times New Roman"/>
          <w:sz w:val="20"/>
          <w:szCs w:val="20"/>
          <w:lang w:eastAsia="ar-SA"/>
        </w:rPr>
        <w:t xml:space="preserve">«Протезы конечностей и </w:t>
      </w:r>
      <w:proofErr w:type="spellStart"/>
      <w:r w:rsidRPr="00524B17">
        <w:rPr>
          <w:rFonts w:eastAsia="Times New Roman"/>
          <w:sz w:val="20"/>
          <w:szCs w:val="20"/>
          <w:lang w:eastAsia="ar-SA"/>
        </w:rPr>
        <w:t>ортезы</w:t>
      </w:r>
      <w:proofErr w:type="spellEnd"/>
      <w:r w:rsidRPr="00524B17">
        <w:rPr>
          <w:rFonts w:eastAsia="Times New Roman"/>
          <w:sz w:val="20"/>
          <w:szCs w:val="20"/>
          <w:lang w:eastAsia="ar-SA"/>
        </w:rPr>
        <w:t xml:space="preserve"> наружные. Требования и методы испытаний».</w:t>
      </w:r>
    </w:p>
    <w:tbl>
      <w:tblPr>
        <w:tblW w:w="9952" w:type="dxa"/>
        <w:tblInd w:w="108" w:type="dxa"/>
        <w:tblLayout w:type="fixed"/>
        <w:tblLook w:val="04A0"/>
      </w:tblPr>
      <w:tblGrid>
        <w:gridCol w:w="540"/>
        <w:gridCol w:w="2154"/>
        <w:gridCol w:w="5982"/>
        <w:gridCol w:w="1276"/>
      </w:tblGrid>
      <w:tr w:rsidR="00C225BD" w:rsidRPr="00524B17" w:rsidTr="00E16A5F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D" w:rsidRPr="00524B17" w:rsidRDefault="00C225BD" w:rsidP="00E16A5F">
            <w:pPr>
              <w:jc w:val="center"/>
              <w:rPr>
                <w:bCs/>
                <w:sz w:val="20"/>
                <w:szCs w:val="20"/>
              </w:rPr>
            </w:pPr>
            <w:r w:rsidRPr="00524B17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B17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B17">
              <w:rPr>
                <w:bCs/>
                <w:sz w:val="20"/>
                <w:szCs w:val="20"/>
              </w:rPr>
              <w:t>/</w:t>
            </w:r>
            <w:proofErr w:type="spellStart"/>
            <w:r w:rsidRPr="00524B17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D" w:rsidRPr="00524B17" w:rsidRDefault="00C225BD" w:rsidP="00E16A5F">
            <w:pPr>
              <w:jc w:val="center"/>
              <w:rPr>
                <w:bCs/>
                <w:sz w:val="20"/>
                <w:szCs w:val="20"/>
              </w:rPr>
            </w:pPr>
            <w:r w:rsidRPr="00524B17">
              <w:rPr>
                <w:bCs/>
                <w:sz w:val="20"/>
                <w:szCs w:val="20"/>
              </w:rPr>
              <w:t>Наименование изделия</w:t>
            </w:r>
            <w:r w:rsidRPr="00524B17">
              <w:rPr>
                <w:sz w:val="20"/>
                <w:szCs w:val="20"/>
              </w:rPr>
              <w:t>¹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D" w:rsidRPr="00524B17" w:rsidRDefault="00C225BD" w:rsidP="00E16A5F">
            <w:pPr>
              <w:jc w:val="center"/>
              <w:rPr>
                <w:bCs/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Описание функциональных и технических характеристик²: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BD" w:rsidRPr="00524B17" w:rsidRDefault="00C225BD" w:rsidP="00E16A5F">
            <w:pPr>
              <w:jc w:val="center"/>
              <w:rPr>
                <w:bCs/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Цена за единицу, рублей</w:t>
            </w:r>
          </w:p>
        </w:tc>
      </w:tr>
      <w:tr w:rsidR="00C225BD" w:rsidRPr="00524B17" w:rsidTr="00E16A5F">
        <w:trPr>
          <w:trHeight w:val="25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spacing w:before="280" w:after="280"/>
              <w:jc w:val="center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524B17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Аппарат на нижние конечности и туловище (</w:t>
            </w:r>
            <w:proofErr w:type="spellStart"/>
            <w:r w:rsidRPr="00524B17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ортез</w:t>
            </w:r>
            <w:proofErr w:type="spellEnd"/>
            <w:r w:rsidRPr="00524B17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)</w:t>
            </w:r>
          </w:p>
          <w:p w:rsidR="00C225BD" w:rsidRPr="00524B17" w:rsidRDefault="00C225BD" w:rsidP="00E16A5F">
            <w:pPr>
              <w:spacing w:before="280" w:after="280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24B17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8-09-43</w:t>
            </w:r>
          </w:p>
          <w:p w:rsidR="00C225BD" w:rsidRPr="00524B17" w:rsidRDefault="00C225BD" w:rsidP="00E16A5F">
            <w:pPr>
              <w:rPr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Аппарат на нижние конечности и туловище, фиксирующий, корригирующий. Аппарат должен состоять из аппаратов нижних конечностей жестко соединенных с корсетом. Гильзы корсета, бедра, голени, стопы  из низкотемпературного термопласта высокой плотности с вспененным смягчающим материалом, юфти шорно-седельной, </w:t>
            </w:r>
            <w:proofErr w:type="gram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изготовленных</w:t>
            </w:r>
            <w:proofErr w:type="gram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 по индивидуальных гипсовым слепкам. Форма гильзы должна определяться в соответствии с вариантом деформации, особенностями туловища пациента в местах давления и полостей разгрузки. Шины с коленными и голеностопными шарнирами, замковыми и </w:t>
            </w:r>
            <w:proofErr w:type="spell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беззамковыми</w:t>
            </w:r>
            <w:proofErr w:type="spell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. Фиксация тазового пояса должна обеспечиваться гильзой корсета, соединенной </w:t>
            </w:r>
            <w:proofErr w:type="gram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металлическим</w:t>
            </w:r>
            <w:proofErr w:type="gram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вертлугом</w:t>
            </w:r>
            <w:proofErr w:type="spell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 с гильзой бедра, что   должно обеспечивать надежную фиксацию в вертикальном положении. Тип изделия по назначению - </w:t>
            </w:r>
            <w:proofErr w:type="gram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постоянное</w:t>
            </w:r>
            <w:proofErr w:type="gram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225BD" w:rsidRPr="00524B17" w:rsidRDefault="00C225BD" w:rsidP="00E16A5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25762">
              <w:rPr>
                <w:rFonts w:eastAsia="Times New Roman"/>
                <w:sz w:val="20"/>
                <w:szCs w:val="20"/>
                <w:lang w:eastAsia="ru-RU"/>
              </w:rPr>
              <w:t>Гарантийный срок для взрослых 7 месяцев, для детей 4 месяца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2755">
              <w:rPr>
                <w:sz w:val="20"/>
                <w:szCs w:val="20"/>
                <w:lang w:eastAsia="ar-SA"/>
              </w:rPr>
              <w:t xml:space="preserve">со дня выдачи и </w:t>
            </w:r>
            <w:r w:rsidRPr="00912755">
              <w:rPr>
                <w:sz w:val="20"/>
                <w:szCs w:val="20"/>
              </w:rPr>
              <w:t>подписания Акта приема-передачи Изделия Получателем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Не более 119126.00</w:t>
            </w:r>
          </w:p>
        </w:tc>
      </w:tr>
      <w:tr w:rsidR="00C225BD" w:rsidRPr="00524B17" w:rsidTr="00E16A5F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ind w:left="100" w:right="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Аппарат на коленный сустав  8-09-39     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ind w:left="100" w:right="10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Аппарат на коленный сустав, фиксирующий, должен быть изготовлен из  эластичных материалов и термопласта, изделие должно быть максимальной готовности из полуфабрикатов, назначение – лечебно-профилактическое, постоянное.</w:t>
            </w:r>
          </w:p>
          <w:p w:rsidR="00C225BD" w:rsidRPr="00912755" w:rsidRDefault="00C225BD" w:rsidP="00E16A5F">
            <w:pPr>
              <w:ind w:left="100" w:right="10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25762">
              <w:rPr>
                <w:rFonts w:eastAsia="Times New Roman"/>
                <w:sz w:val="20"/>
                <w:szCs w:val="20"/>
                <w:lang w:eastAsia="ru-RU"/>
              </w:rPr>
              <w:t>Гарантийный срок  7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25762">
              <w:rPr>
                <w:rFonts w:eastAsia="Times New Roman"/>
                <w:sz w:val="20"/>
                <w:szCs w:val="20"/>
                <w:lang w:eastAsia="ru-RU"/>
              </w:rPr>
              <w:t>месяцев</w:t>
            </w:r>
            <w:r w:rsidRPr="0091275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2755">
              <w:rPr>
                <w:sz w:val="20"/>
                <w:szCs w:val="20"/>
                <w:lang w:eastAsia="ar-SA"/>
              </w:rPr>
              <w:t xml:space="preserve">со дня выдачи и </w:t>
            </w:r>
            <w:r w:rsidRPr="00912755">
              <w:rPr>
                <w:sz w:val="20"/>
                <w:szCs w:val="20"/>
              </w:rPr>
              <w:t>подписания Акта приема-передачи Изделия Получателем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Не более 6674.00</w:t>
            </w:r>
          </w:p>
        </w:tc>
      </w:tr>
      <w:tr w:rsidR="00C225BD" w:rsidRPr="00524B17" w:rsidTr="00E16A5F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b/>
                <w:sz w:val="20"/>
                <w:szCs w:val="20"/>
                <w:lang w:eastAsia="ru-RU"/>
              </w:rPr>
              <w:t>Аппарат на голеностопный сустав</w:t>
            </w:r>
          </w:p>
          <w:p w:rsidR="00C225BD" w:rsidRPr="00524B17" w:rsidRDefault="00C225BD" w:rsidP="00E16A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b/>
                <w:sz w:val="20"/>
                <w:szCs w:val="20"/>
                <w:lang w:eastAsia="ru-RU"/>
              </w:rPr>
              <w:t>8-09-37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Аппарат на голеностопный сустав, фиксирующий, предназначен для восполнения недостающих опорно-двигательных функций. Должен изготавливаться по индивидуальному гипсовому слепку; состоит из башмачка и гильзы голени из кожи, металлических шин с голеностопными шарнирами и элементов крепления. Тип изделия по назначению: постоянный.</w:t>
            </w:r>
          </w:p>
          <w:p w:rsidR="00C225BD" w:rsidRPr="00912755" w:rsidRDefault="00C225BD" w:rsidP="00E16A5F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25762">
              <w:rPr>
                <w:rFonts w:eastAsia="Times New Roman"/>
                <w:sz w:val="20"/>
                <w:szCs w:val="20"/>
                <w:lang w:eastAsia="ru-RU"/>
              </w:rPr>
              <w:t>Гарантийный срок 7 месяцев</w:t>
            </w:r>
            <w:r w:rsidRPr="0091275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12755">
              <w:rPr>
                <w:sz w:val="20"/>
                <w:szCs w:val="20"/>
                <w:lang w:eastAsia="ar-SA"/>
              </w:rPr>
              <w:t xml:space="preserve">со дня выдачи и </w:t>
            </w:r>
            <w:r w:rsidRPr="00912755">
              <w:rPr>
                <w:sz w:val="20"/>
                <w:szCs w:val="20"/>
              </w:rPr>
              <w:t>подписания Акта приема-передачи Изделия Получателем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Не более 25600.00</w:t>
            </w:r>
          </w:p>
        </w:tc>
      </w:tr>
      <w:tr w:rsidR="00C225BD" w:rsidRPr="00524B17" w:rsidTr="00E16A5F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b/>
                <w:sz w:val="20"/>
                <w:szCs w:val="20"/>
                <w:lang w:eastAsia="ru-RU"/>
              </w:rPr>
              <w:t>Аппарат на всю ногу</w:t>
            </w:r>
          </w:p>
          <w:p w:rsidR="00C225BD" w:rsidRPr="00524B17" w:rsidRDefault="00C225BD" w:rsidP="00E16A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b/>
                <w:sz w:val="20"/>
                <w:szCs w:val="20"/>
                <w:lang w:eastAsia="ru-RU"/>
              </w:rPr>
              <w:t>8-09-42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Аппарат модульный на всю ногу, фиксирующий, корригирующий предназначен для обеспечения опороспособности пораженной конечности с одновременным удержанием ее сегментов в заданном положении во время ходьбы и сидении; для компенсации анатомических отклонений и дефектов, должен изготавливаться по индивидуальному гипсовому слепку с пораженной конечности. Аппарат должен  </w:t>
            </w:r>
            <w:proofErr w:type="spell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состоть</w:t>
            </w:r>
            <w:proofErr w:type="spell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 из: гильз стопы, голени и бедра с  тазобедренными и коленными и голеностопными шарнирами, </w:t>
            </w:r>
            <w:proofErr w:type="spell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замковими</w:t>
            </w:r>
            <w:proofErr w:type="spell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беззамковыми</w:t>
            </w:r>
            <w:proofErr w:type="spell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. Материал гильзы:  листовой термопласт со вспененным смягчающим материалом, кожа.  Фиксация аппарата должна быть при помощи креплений с застежкой контакт, и поясного крепления из кожаных </w:t>
            </w:r>
            <w:r w:rsidRPr="00825762">
              <w:rPr>
                <w:rFonts w:eastAsia="Times New Roman"/>
                <w:sz w:val="20"/>
                <w:szCs w:val="20"/>
                <w:lang w:eastAsia="ru-RU"/>
              </w:rPr>
              <w:t xml:space="preserve">полуфабрикатов. Тип изделия по назначению - </w:t>
            </w:r>
            <w:proofErr w:type="gramStart"/>
            <w:r w:rsidRPr="00825762">
              <w:rPr>
                <w:rFonts w:eastAsia="Times New Roman"/>
                <w:sz w:val="20"/>
                <w:szCs w:val="20"/>
                <w:lang w:eastAsia="ru-RU"/>
              </w:rPr>
              <w:t>постоянное</w:t>
            </w:r>
            <w:proofErr w:type="gramEnd"/>
            <w:r w:rsidRPr="0082576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825762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Гарантийный срок 7 месяцев,  для детей 4 месяца </w:t>
            </w:r>
            <w:r w:rsidRPr="00825762">
              <w:rPr>
                <w:sz w:val="20"/>
                <w:szCs w:val="20"/>
                <w:lang w:eastAsia="ar-SA"/>
              </w:rPr>
              <w:t xml:space="preserve">со дня выдачи и </w:t>
            </w:r>
            <w:r w:rsidRPr="00825762">
              <w:rPr>
                <w:sz w:val="20"/>
                <w:szCs w:val="20"/>
              </w:rPr>
              <w:t>подписания Акта приема-передачи Изделия Получателем.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Не более 47755.00</w:t>
            </w:r>
          </w:p>
        </w:tc>
      </w:tr>
      <w:tr w:rsidR="00C225BD" w:rsidRPr="00524B17" w:rsidTr="00E16A5F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b/>
                <w:sz w:val="20"/>
                <w:szCs w:val="20"/>
                <w:lang w:eastAsia="ru-RU"/>
              </w:rPr>
              <w:t>Аппарат на коленный сустав</w:t>
            </w:r>
          </w:p>
          <w:p w:rsidR="00C225BD" w:rsidRPr="00524B17" w:rsidRDefault="00C225BD" w:rsidP="00E16A5F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8-09-39       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24B17">
              <w:rPr>
                <w:rFonts w:eastAsia="Times New Roman"/>
                <w:sz w:val="20"/>
                <w:szCs w:val="20"/>
                <w:lang w:eastAsia="ru-RU"/>
              </w:rPr>
              <w:t xml:space="preserve">Аппарат на коленный сустав, фиксирующий, предназначен для обеспечения фиксации нижней конечности в физиологическом или заданном положении и сохранения движения в коленном суставе, для улучшения опорно-двигательных функций.  Аппарат должен состоять из: гильз голени и бедра, изготовленных по индивидуальному гипсовому слепку с пораженной конечности, из листового низкотемпературного термопласта с вспененным смягчающим материалом;  шин с коленными шарнирами, обеспечивающими движение. Фиксация аппарата должна быть при помощи креплений с застежкой контакт, поясного крепления из кожаных полуфабрикатов. Тип изделия по назначению - </w:t>
            </w:r>
            <w:proofErr w:type="gramStart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постоянное</w:t>
            </w:r>
            <w:proofErr w:type="gramEnd"/>
            <w:r w:rsidRPr="00524B1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C225BD" w:rsidRPr="00912755" w:rsidRDefault="00C225BD" w:rsidP="00E16A5F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25762">
              <w:rPr>
                <w:rFonts w:eastAsia="Times New Roman"/>
                <w:sz w:val="20"/>
                <w:szCs w:val="20"/>
                <w:lang w:eastAsia="ru-RU"/>
              </w:rPr>
              <w:t xml:space="preserve">Гарантийный срок 7 месяцев </w:t>
            </w:r>
            <w:r w:rsidRPr="00825762">
              <w:rPr>
                <w:sz w:val="20"/>
                <w:szCs w:val="20"/>
                <w:lang w:eastAsia="ar-SA"/>
              </w:rPr>
              <w:t>со</w:t>
            </w:r>
            <w:r w:rsidRPr="00912755">
              <w:rPr>
                <w:sz w:val="20"/>
                <w:szCs w:val="20"/>
                <w:lang w:eastAsia="ar-SA"/>
              </w:rPr>
              <w:t xml:space="preserve"> дня выдачи и </w:t>
            </w:r>
            <w:r w:rsidRPr="00912755">
              <w:rPr>
                <w:sz w:val="20"/>
                <w:szCs w:val="20"/>
              </w:rPr>
              <w:t>подписания Акта приема-передачи Изделия Получателем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Не более 27933.00</w:t>
            </w:r>
          </w:p>
        </w:tc>
      </w:tr>
      <w:tr w:rsidR="00C225BD" w:rsidRPr="00524B17" w:rsidTr="00E16A5F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both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BD" w:rsidRPr="00524B17" w:rsidRDefault="00C225BD" w:rsidP="00E16A5F">
            <w:pPr>
              <w:jc w:val="center"/>
              <w:rPr>
                <w:sz w:val="20"/>
                <w:szCs w:val="20"/>
              </w:rPr>
            </w:pPr>
            <w:r w:rsidRPr="00524B17">
              <w:rPr>
                <w:sz w:val="20"/>
                <w:szCs w:val="20"/>
              </w:rPr>
              <w:t>Не более 227088,00</w:t>
            </w:r>
          </w:p>
        </w:tc>
      </w:tr>
    </w:tbl>
    <w:p w:rsidR="00C225BD" w:rsidRPr="00524B17" w:rsidRDefault="00C225BD" w:rsidP="00C225BD">
      <w:pPr>
        <w:pStyle w:val="a3"/>
        <w:tabs>
          <w:tab w:val="left" w:pos="8160"/>
        </w:tabs>
        <w:ind w:firstLine="480"/>
        <w:jc w:val="both"/>
        <w:rPr>
          <w:sz w:val="20"/>
          <w:szCs w:val="20"/>
        </w:rPr>
      </w:pPr>
    </w:p>
    <w:p w:rsidR="00C225BD" w:rsidRPr="00524B17" w:rsidRDefault="00C225BD" w:rsidP="00C225BD">
      <w:pPr>
        <w:pStyle w:val="a3"/>
        <w:tabs>
          <w:tab w:val="left" w:pos="8160"/>
        </w:tabs>
        <w:ind w:firstLine="480"/>
        <w:jc w:val="both"/>
        <w:rPr>
          <w:sz w:val="20"/>
          <w:szCs w:val="20"/>
        </w:rPr>
      </w:pPr>
    </w:p>
    <w:p w:rsidR="00C225BD" w:rsidRPr="00C225BD" w:rsidRDefault="00C225BD" w:rsidP="00C225BD">
      <w:pPr>
        <w:jc w:val="both"/>
        <w:rPr>
          <w:sz w:val="18"/>
          <w:szCs w:val="18"/>
        </w:rPr>
      </w:pPr>
      <w:proofErr w:type="gramStart"/>
      <w:r w:rsidRPr="00C225BD">
        <w:rPr>
          <w:sz w:val="18"/>
          <w:szCs w:val="18"/>
        </w:rPr>
        <w:t xml:space="preserve">¹ 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225BD">
        <w:rPr>
          <w:sz w:val="18"/>
          <w:szCs w:val="18"/>
        </w:rPr>
        <w:t>абилитации</w:t>
      </w:r>
      <w:proofErr w:type="spellEnd"/>
      <w:r w:rsidRPr="00C225BD">
        <w:rPr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C225BD">
        <w:rPr>
          <w:sz w:val="18"/>
          <w:szCs w:val="18"/>
        </w:rPr>
        <w:t>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C225BD" w:rsidRPr="00C225BD" w:rsidRDefault="00C225BD" w:rsidP="00C225BD">
      <w:pPr>
        <w:jc w:val="both"/>
        <w:rPr>
          <w:sz w:val="18"/>
          <w:szCs w:val="18"/>
        </w:rPr>
      </w:pPr>
      <w:proofErr w:type="gramStart"/>
      <w:r w:rsidRPr="00C225BD">
        <w:rPr>
          <w:sz w:val="18"/>
          <w:szCs w:val="18"/>
          <w:vertAlign w:val="superscript"/>
        </w:rPr>
        <w:t xml:space="preserve">² </w:t>
      </w:r>
      <w:r w:rsidRPr="00C225BD">
        <w:rPr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</w:r>
      <w:proofErr w:type="gramEnd"/>
    </w:p>
    <w:p w:rsidR="00C225BD" w:rsidRPr="00C225BD" w:rsidRDefault="00C225BD" w:rsidP="00C225BD">
      <w:pPr>
        <w:rPr>
          <w:sz w:val="18"/>
          <w:szCs w:val="18"/>
        </w:rPr>
      </w:pPr>
    </w:p>
    <w:p w:rsidR="00C225BD" w:rsidRPr="00524B17" w:rsidRDefault="00C225BD" w:rsidP="00C225BD">
      <w:pPr>
        <w:jc w:val="right"/>
        <w:rPr>
          <w:sz w:val="20"/>
          <w:szCs w:val="20"/>
        </w:rPr>
      </w:pPr>
    </w:p>
    <w:p w:rsidR="00C225BD" w:rsidRPr="00524B17" w:rsidRDefault="00C225BD" w:rsidP="00C225BD">
      <w:pPr>
        <w:jc w:val="right"/>
        <w:rPr>
          <w:sz w:val="20"/>
          <w:szCs w:val="20"/>
        </w:rPr>
      </w:pPr>
    </w:p>
    <w:p w:rsidR="00C225BD" w:rsidRPr="00524B17" w:rsidRDefault="00C225BD" w:rsidP="00C225BD">
      <w:pPr>
        <w:jc w:val="right"/>
        <w:rPr>
          <w:sz w:val="20"/>
          <w:szCs w:val="20"/>
        </w:rPr>
      </w:pPr>
      <w:r w:rsidRPr="00524B1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C225BD" w:rsidRPr="00524B17" w:rsidRDefault="00C225BD" w:rsidP="00C225BD">
      <w:pPr>
        <w:autoSpaceDE w:val="0"/>
        <w:ind w:firstLine="540"/>
        <w:jc w:val="center"/>
        <w:rPr>
          <w:rFonts w:ascii="Arial" w:eastAsia="Arial" w:hAnsi="Arial" w:cs="Arial"/>
          <w:b/>
          <w:spacing w:val="-4"/>
          <w:sz w:val="20"/>
          <w:szCs w:val="20"/>
          <w:lang w:eastAsia="ar-SA"/>
        </w:rPr>
      </w:pPr>
    </w:p>
    <w:p w:rsidR="00C225BD" w:rsidRPr="00524B17" w:rsidRDefault="00C225BD" w:rsidP="00C225BD">
      <w:pPr>
        <w:autoSpaceDE w:val="0"/>
        <w:ind w:firstLine="540"/>
        <w:jc w:val="center"/>
        <w:rPr>
          <w:rFonts w:ascii="Arial" w:eastAsia="Arial" w:hAnsi="Arial" w:cs="Arial"/>
          <w:b/>
          <w:spacing w:val="-4"/>
          <w:sz w:val="20"/>
          <w:szCs w:val="20"/>
          <w:lang w:eastAsia="ar-SA"/>
        </w:rPr>
      </w:pPr>
    </w:p>
    <w:p w:rsidR="00C225BD" w:rsidRPr="00524B17" w:rsidRDefault="00C225BD" w:rsidP="00C225BD">
      <w:pPr>
        <w:autoSpaceDE w:val="0"/>
        <w:ind w:firstLine="540"/>
        <w:jc w:val="center"/>
        <w:rPr>
          <w:rFonts w:ascii="Arial" w:eastAsia="Arial" w:hAnsi="Arial" w:cs="Arial"/>
          <w:b/>
          <w:spacing w:val="-4"/>
          <w:sz w:val="20"/>
          <w:szCs w:val="20"/>
          <w:lang w:eastAsia="ar-SA"/>
        </w:rPr>
      </w:pPr>
    </w:p>
    <w:p w:rsidR="00C225BD" w:rsidRDefault="00C225BD" w:rsidP="00C225BD">
      <w:pPr>
        <w:autoSpaceDE w:val="0"/>
        <w:ind w:firstLine="540"/>
        <w:jc w:val="center"/>
        <w:rPr>
          <w:rFonts w:ascii="Arial" w:eastAsia="Arial" w:hAnsi="Arial" w:cs="Arial"/>
          <w:b/>
          <w:spacing w:val="-4"/>
          <w:sz w:val="20"/>
          <w:szCs w:val="20"/>
          <w:lang w:eastAsia="ar-SA"/>
        </w:rPr>
      </w:pPr>
    </w:p>
    <w:p w:rsidR="00C225BD" w:rsidRDefault="00C225BD" w:rsidP="00C225BD">
      <w:pPr>
        <w:autoSpaceDE w:val="0"/>
        <w:ind w:firstLine="540"/>
        <w:jc w:val="center"/>
        <w:rPr>
          <w:rFonts w:ascii="Arial" w:eastAsia="Arial" w:hAnsi="Arial" w:cs="Arial"/>
          <w:b/>
          <w:spacing w:val="-4"/>
          <w:sz w:val="20"/>
          <w:szCs w:val="20"/>
          <w:lang w:eastAsia="ar-SA"/>
        </w:rPr>
      </w:pPr>
    </w:p>
    <w:p w:rsidR="00C225BD" w:rsidRDefault="00C225BD" w:rsidP="00C225BD">
      <w:pPr>
        <w:autoSpaceDE w:val="0"/>
        <w:ind w:firstLine="540"/>
        <w:jc w:val="center"/>
        <w:rPr>
          <w:rFonts w:ascii="Arial" w:eastAsia="Arial" w:hAnsi="Arial" w:cs="Arial"/>
          <w:b/>
          <w:spacing w:val="-4"/>
          <w:sz w:val="20"/>
          <w:szCs w:val="20"/>
          <w:lang w:eastAsia="ar-SA"/>
        </w:rPr>
      </w:pPr>
    </w:p>
    <w:p w:rsidR="00C225BD" w:rsidRPr="00524B17" w:rsidRDefault="00C225BD" w:rsidP="00C225BD">
      <w:pPr>
        <w:autoSpaceDE w:val="0"/>
        <w:ind w:firstLine="540"/>
        <w:jc w:val="center"/>
        <w:rPr>
          <w:rFonts w:ascii="Arial" w:eastAsia="Arial" w:hAnsi="Arial" w:cs="Arial"/>
          <w:b/>
          <w:spacing w:val="-4"/>
          <w:sz w:val="20"/>
          <w:szCs w:val="20"/>
          <w:lang w:eastAsia="ar-SA"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5BD"/>
    <w:rsid w:val="000004DF"/>
    <w:rsid w:val="000005CC"/>
    <w:rsid w:val="0000070B"/>
    <w:rsid w:val="00000A2C"/>
    <w:rsid w:val="00000D42"/>
    <w:rsid w:val="000016FE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0F"/>
    <w:rsid w:val="00015E19"/>
    <w:rsid w:val="00015E8F"/>
    <w:rsid w:val="000162FE"/>
    <w:rsid w:val="00016EC3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E0"/>
    <w:rsid w:val="00021751"/>
    <w:rsid w:val="0002184B"/>
    <w:rsid w:val="00021985"/>
    <w:rsid w:val="00021A1C"/>
    <w:rsid w:val="000224C0"/>
    <w:rsid w:val="00022701"/>
    <w:rsid w:val="00022703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850"/>
    <w:rsid w:val="00024A78"/>
    <w:rsid w:val="00024EDE"/>
    <w:rsid w:val="000250CC"/>
    <w:rsid w:val="000252AD"/>
    <w:rsid w:val="00025582"/>
    <w:rsid w:val="0002572A"/>
    <w:rsid w:val="0002591F"/>
    <w:rsid w:val="00025A02"/>
    <w:rsid w:val="00025F0A"/>
    <w:rsid w:val="00025F2E"/>
    <w:rsid w:val="000261E0"/>
    <w:rsid w:val="0002633C"/>
    <w:rsid w:val="0002656C"/>
    <w:rsid w:val="00026E03"/>
    <w:rsid w:val="0002724A"/>
    <w:rsid w:val="000272E6"/>
    <w:rsid w:val="0002732B"/>
    <w:rsid w:val="00027562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2E"/>
    <w:rsid w:val="0003187C"/>
    <w:rsid w:val="000318A4"/>
    <w:rsid w:val="00031B72"/>
    <w:rsid w:val="00031C1C"/>
    <w:rsid w:val="00032528"/>
    <w:rsid w:val="00032A6B"/>
    <w:rsid w:val="00032BFC"/>
    <w:rsid w:val="0003338E"/>
    <w:rsid w:val="000334BD"/>
    <w:rsid w:val="00033BD5"/>
    <w:rsid w:val="00033F89"/>
    <w:rsid w:val="0003424E"/>
    <w:rsid w:val="00034384"/>
    <w:rsid w:val="000343A5"/>
    <w:rsid w:val="00035021"/>
    <w:rsid w:val="00035085"/>
    <w:rsid w:val="000352DF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DB3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FD3"/>
    <w:rsid w:val="000435D3"/>
    <w:rsid w:val="000438E6"/>
    <w:rsid w:val="000439A0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57E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9F0"/>
    <w:rsid w:val="00050F4C"/>
    <w:rsid w:val="00051094"/>
    <w:rsid w:val="00051843"/>
    <w:rsid w:val="00051A1A"/>
    <w:rsid w:val="00051DC4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56"/>
    <w:rsid w:val="00056AFD"/>
    <w:rsid w:val="00056E99"/>
    <w:rsid w:val="000572C3"/>
    <w:rsid w:val="00057315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5FC6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C5"/>
    <w:rsid w:val="00071BFB"/>
    <w:rsid w:val="00071D01"/>
    <w:rsid w:val="00071D03"/>
    <w:rsid w:val="00071EBE"/>
    <w:rsid w:val="0007228D"/>
    <w:rsid w:val="00072F23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A61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AFA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689"/>
    <w:rsid w:val="000967F7"/>
    <w:rsid w:val="00096A5E"/>
    <w:rsid w:val="00096D52"/>
    <w:rsid w:val="00096E05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0E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6690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97F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709"/>
    <w:rsid w:val="000C297C"/>
    <w:rsid w:val="000C2E78"/>
    <w:rsid w:val="000C31F2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6F6F"/>
    <w:rsid w:val="000C7286"/>
    <w:rsid w:val="000C7355"/>
    <w:rsid w:val="000C7671"/>
    <w:rsid w:val="000C777F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555"/>
    <w:rsid w:val="000E26AC"/>
    <w:rsid w:val="000E2725"/>
    <w:rsid w:val="000E2D91"/>
    <w:rsid w:val="000E32CC"/>
    <w:rsid w:val="000E32FF"/>
    <w:rsid w:val="000E355C"/>
    <w:rsid w:val="000E358D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5E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6AC"/>
    <w:rsid w:val="000F6864"/>
    <w:rsid w:val="000F68C2"/>
    <w:rsid w:val="000F6B92"/>
    <w:rsid w:val="000F7113"/>
    <w:rsid w:val="000F7795"/>
    <w:rsid w:val="000F780E"/>
    <w:rsid w:val="000F7E9B"/>
    <w:rsid w:val="000F7EDF"/>
    <w:rsid w:val="00100103"/>
    <w:rsid w:val="0010014D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20DB"/>
    <w:rsid w:val="001121EC"/>
    <w:rsid w:val="0011229C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28B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1EDF"/>
    <w:rsid w:val="001223B3"/>
    <w:rsid w:val="00122536"/>
    <w:rsid w:val="0012278B"/>
    <w:rsid w:val="00122954"/>
    <w:rsid w:val="00122B60"/>
    <w:rsid w:val="0012313E"/>
    <w:rsid w:val="0012347D"/>
    <w:rsid w:val="001235FC"/>
    <w:rsid w:val="001236BA"/>
    <w:rsid w:val="001236F7"/>
    <w:rsid w:val="001237C4"/>
    <w:rsid w:val="00123C7B"/>
    <w:rsid w:val="0012405E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FA6"/>
    <w:rsid w:val="00132072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95F"/>
    <w:rsid w:val="00137B2F"/>
    <w:rsid w:val="00137C28"/>
    <w:rsid w:val="00137C2B"/>
    <w:rsid w:val="00137F2C"/>
    <w:rsid w:val="00140D8F"/>
    <w:rsid w:val="0014100C"/>
    <w:rsid w:val="00141079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EFD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EF"/>
    <w:rsid w:val="001615E7"/>
    <w:rsid w:val="001620F1"/>
    <w:rsid w:val="001623BB"/>
    <w:rsid w:val="00163774"/>
    <w:rsid w:val="00163DB4"/>
    <w:rsid w:val="00164018"/>
    <w:rsid w:val="00164073"/>
    <w:rsid w:val="0016419A"/>
    <w:rsid w:val="001641BB"/>
    <w:rsid w:val="00164338"/>
    <w:rsid w:val="00164375"/>
    <w:rsid w:val="00164772"/>
    <w:rsid w:val="001649BD"/>
    <w:rsid w:val="00164BDB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358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03"/>
    <w:rsid w:val="001832DE"/>
    <w:rsid w:val="0018370A"/>
    <w:rsid w:val="0018384D"/>
    <w:rsid w:val="00183E11"/>
    <w:rsid w:val="001841D3"/>
    <w:rsid w:val="00184408"/>
    <w:rsid w:val="001847FB"/>
    <w:rsid w:val="00184998"/>
    <w:rsid w:val="00184AE3"/>
    <w:rsid w:val="001851A4"/>
    <w:rsid w:val="001855F2"/>
    <w:rsid w:val="00185BB7"/>
    <w:rsid w:val="00185EAB"/>
    <w:rsid w:val="00186108"/>
    <w:rsid w:val="001863F4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4EE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6F94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4D2C"/>
    <w:rsid w:val="001B4F05"/>
    <w:rsid w:val="001B58E4"/>
    <w:rsid w:val="001B5CC7"/>
    <w:rsid w:val="001B5E17"/>
    <w:rsid w:val="001B60AD"/>
    <w:rsid w:val="001B60BE"/>
    <w:rsid w:val="001B643B"/>
    <w:rsid w:val="001B67AF"/>
    <w:rsid w:val="001B6990"/>
    <w:rsid w:val="001B6E55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2B2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1C0"/>
    <w:rsid w:val="001C644D"/>
    <w:rsid w:val="001C65A9"/>
    <w:rsid w:val="001C66C7"/>
    <w:rsid w:val="001C697B"/>
    <w:rsid w:val="001C6CFD"/>
    <w:rsid w:val="001C6D2C"/>
    <w:rsid w:val="001C6EE4"/>
    <w:rsid w:val="001C72FC"/>
    <w:rsid w:val="001C7EE9"/>
    <w:rsid w:val="001D0000"/>
    <w:rsid w:val="001D0169"/>
    <w:rsid w:val="001D0943"/>
    <w:rsid w:val="001D0A02"/>
    <w:rsid w:val="001D0CB6"/>
    <w:rsid w:val="001D0EB6"/>
    <w:rsid w:val="001D1A8D"/>
    <w:rsid w:val="001D1B31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2E5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5EB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046"/>
    <w:rsid w:val="001E2765"/>
    <w:rsid w:val="001E2978"/>
    <w:rsid w:val="001E2AB6"/>
    <w:rsid w:val="001E2E5B"/>
    <w:rsid w:val="001E2E8B"/>
    <w:rsid w:val="001E2F75"/>
    <w:rsid w:val="001E3341"/>
    <w:rsid w:val="001E33E7"/>
    <w:rsid w:val="001E37AC"/>
    <w:rsid w:val="001E3C41"/>
    <w:rsid w:val="001E3E5B"/>
    <w:rsid w:val="001E3E9E"/>
    <w:rsid w:val="001E4510"/>
    <w:rsid w:val="001E47D6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6FB3"/>
    <w:rsid w:val="001E75A5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6AB"/>
    <w:rsid w:val="001F1941"/>
    <w:rsid w:val="001F1B10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8A9"/>
    <w:rsid w:val="001F4EC9"/>
    <w:rsid w:val="001F5028"/>
    <w:rsid w:val="001F5153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4F3"/>
    <w:rsid w:val="00202A2B"/>
    <w:rsid w:val="00202D3B"/>
    <w:rsid w:val="00202E39"/>
    <w:rsid w:val="00202E7B"/>
    <w:rsid w:val="00202F1A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6953"/>
    <w:rsid w:val="00206C72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3A3"/>
    <w:rsid w:val="002116B6"/>
    <w:rsid w:val="0021194D"/>
    <w:rsid w:val="00211AFC"/>
    <w:rsid w:val="00211C2C"/>
    <w:rsid w:val="002124DC"/>
    <w:rsid w:val="0021251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1A77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AAD"/>
    <w:rsid w:val="00224C6A"/>
    <w:rsid w:val="00224CED"/>
    <w:rsid w:val="00224D4A"/>
    <w:rsid w:val="0022505B"/>
    <w:rsid w:val="00225932"/>
    <w:rsid w:val="00225EE9"/>
    <w:rsid w:val="00226037"/>
    <w:rsid w:val="002268CE"/>
    <w:rsid w:val="00227821"/>
    <w:rsid w:val="00227C5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B6"/>
    <w:rsid w:val="00234A17"/>
    <w:rsid w:val="00234A89"/>
    <w:rsid w:val="00234E5A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B99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64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5D6"/>
    <w:rsid w:val="00271893"/>
    <w:rsid w:val="00271AE5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5918"/>
    <w:rsid w:val="00276251"/>
    <w:rsid w:val="002762E5"/>
    <w:rsid w:val="00276863"/>
    <w:rsid w:val="00276A14"/>
    <w:rsid w:val="00277093"/>
    <w:rsid w:val="00277096"/>
    <w:rsid w:val="00277751"/>
    <w:rsid w:val="00277AE6"/>
    <w:rsid w:val="00280152"/>
    <w:rsid w:val="00280263"/>
    <w:rsid w:val="00280290"/>
    <w:rsid w:val="00280C54"/>
    <w:rsid w:val="00280C68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34B"/>
    <w:rsid w:val="00287604"/>
    <w:rsid w:val="00287911"/>
    <w:rsid w:val="002879DF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8E4"/>
    <w:rsid w:val="00292FEE"/>
    <w:rsid w:val="002933BF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230"/>
    <w:rsid w:val="002A1242"/>
    <w:rsid w:val="002A1A04"/>
    <w:rsid w:val="002A1BC5"/>
    <w:rsid w:val="002A1ED3"/>
    <w:rsid w:val="002A2492"/>
    <w:rsid w:val="002A24FF"/>
    <w:rsid w:val="002A254B"/>
    <w:rsid w:val="002A291B"/>
    <w:rsid w:val="002A2FCC"/>
    <w:rsid w:val="002A3871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39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40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5CB"/>
    <w:rsid w:val="002C79FF"/>
    <w:rsid w:val="002C7A88"/>
    <w:rsid w:val="002C7D4E"/>
    <w:rsid w:val="002C7EE2"/>
    <w:rsid w:val="002D000E"/>
    <w:rsid w:val="002D05F4"/>
    <w:rsid w:val="002D0C66"/>
    <w:rsid w:val="002D1246"/>
    <w:rsid w:val="002D150D"/>
    <w:rsid w:val="002D168C"/>
    <w:rsid w:val="002D1FA1"/>
    <w:rsid w:val="002D248D"/>
    <w:rsid w:val="002D2A16"/>
    <w:rsid w:val="002D2A7F"/>
    <w:rsid w:val="002D2FC4"/>
    <w:rsid w:val="002D3528"/>
    <w:rsid w:val="002D3598"/>
    <w:rsid w:val="002D36BF"/>
    <w:rsid w:val="002D37A6"/>
    <w:rsid w:val="002D37EC"/>
    <w:rsid w:val="002D3A5B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C87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0FD1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AE4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99F"/>
    <w:rsid w:val="00316B5B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A42"/>
    <w:rsid w:val="00325C8A"/>
    <w:rsid w:val="003260F2"/>
    <w:rsid w:val="0032622F"/>
    <w:rsid w:val="00326356"/>
    <w:rsid w:val="00326458"/>
    <w:rsid w:val="0032695E"/>
    <w:rsid w:val="00326CD3"/>
    <w:rsid w:val="0032732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A4D"/>
    <w:rsid w:val="00330F6C"/>
    <w:rsid w:val="00330FBC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C11"/>
    <w:rsid w:val="00335C2D"/>
    <w:rsid w:val="00335EF3"/>
    <w:rsid w:val="00335F5C"/>
    <w:rsid w:val="0033602F"/>
    <w:rsid w:val="00336496"/>
    <w:rsid w:val="003367F1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2EFB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038"/>
    <w:rsid w:val="0034749B"/>
    <w:rsid w:val="00347649"/>
    <w:rsid w:val="00347748"/>
    <w:rsid w:val="00347C13"/>
    <w:rsid w:val="00350308"/>
    <w:rsid w:val="00350712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92B"/>
    <w:rsid w:val="00351AC4"/>
    <w:rsid w:val="00351AEA"/>
    <w:rsid w:val="00351BDE"/>
    <w:rsid w:val="00351E9D"/>
    <w:rsid w:val="00352120"/>
    <w:rsid w:val="00352292"/>
    <w:rsid w:val="00352329"/>
    <w:rsid w:val="00352545"/>
    <w:rsid w:val="00352939"/>
    <w:rsid w:val="00352AA0"/>
    <w:rsid w:val="00352E88"/>
    <w:rsid w:val="00353090"/>
    <w:rsid w:val="00353567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A97"/>
    <w:rsid w:val="00354D1D"/>
    <w:rsid w:val="00355166"/>
    <w:rsid w:val="00355232"/>
    <w:rsid w:val="003555BE"/>
    <w:rsid w:val="00355746"/>
    <w:rsid w:val="0035577F"/>
    <w:rsid w:val="00355B9D"/>
    <w:rsid w:val="00355F11"/>
    <w:rsid w:val="00356123"/>
    <w:rsid w:val="003561F3"/>
    <w:rsid w:val="003568FF"/>
    <w:rsid w:val="00356A10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62C"/>
    <w:rsid w:val="0036372F"/>
    <w:rsid w:val="00363976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23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2B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D70"/>
    <w:rsid w:val="0037739E"/>
    <w:rsid w:val="00377887"/>
    <w:rsid w:val="00377B9B"/>
    <w:rsid w:val="00380014"/>
    <w:rsid w:val="00380728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B47"/>
    <w:rsid w:val="00383F79"/>
    <w:rsid w:val="00384975"/>
    <w:rsid w:val="00384B9E"/>
    <w:rsid w:val="00385002"/>
    <w:rsid w:val="00385014"/>
    <w:rsid w:val="003853D2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0A5"/>
    <w:rsid w:val="003903E8"/>
    <w:rsid w:val="003909FA"/>
    <w:rsid w:val="00390D44"/>
    <w:rsid w:val="00390DC9"/>
    <w:rsid w:val="00390EB8"/>
    <w:rsid w:val="00391003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D0F"/>
    <w:rsid w:val="003A1FF8"/>
    <w:rsid w:val="003A21BF"/>
    <w:rsid w:val="003A222E"/>
    <w:rsid w:val="003A23BA"/>
    <w:rsid w:val="003A2435"/>
    <w:rsid w:val="003A24F0"/>
    <w:rsid w:val="003A2664"/>
    <w:rsid w:val="003A27DD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33"/>
    <w:rsid w:val="003A3A7E"/>
    <w:rsid w:val="003A3A9C"/>
    <w:rsid w:val="003A3AFB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CA"/>
    <w:rsid w:val="003A4FA0"/>
    <w:rsid w:val="003A50D5"/>
    <w:rsid w:val="003A51A8"/>
    <w:rsid w:val="003A521B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B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AFC"/>
    <w:rsid w:val="003D1BD7"/>
    <w:rsid w:val="003D1EA2"/>
    <w:rsid w:val="003D1FBD"/>
    <w:rsid w:val="003D2108"/>
    <w:rsid w:val="003D2443"/>
    <w:rsid w:val="003D2D0F"/>
    <w:rsid w:val="003D34D4"/>
    <w:rsid w:val="003D3844"/>
    <w:rsid w:val="003D3C95"/>
    <w:rsid w:val="003D3CED"/>
    <w:rsid w:val="003D4342"/>
    <w:rsid w:val="003D4542"/>
    <w:rsid w:val="003D4CB3"/>
    <w:rsid w:val="003D4E11"/>
    <w:rsid w:val="003D52AD"/>
    <w:rsid w:val="003D573B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62E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4C3"/>
    <w:rsid w:val="003F0602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E72"/>
    <w:rsid w:val="003F708A"/>
    <w:rsid w:val="003F7148"/>
    <w:rsid w:val="003F7173"/>
    <w:rsid w:val="003F7202"/>
    <w:rsid w:val="003F7721"/>
    <w:rsid w:val="003F7816"/>
    <w:rsid w:val="003F7BBA"/>
    <w:rsid w:val="003F7D40"/>
    <w:rsid w:val="003F7EEE"/>
    <w:rsid w:val="004000C2"/>
    <w:rsid w:val="0040039B"/>
    <w:rsid w:val="0040064C"/>
    <w:rsid w:val="004006FC"/>
    <w:rsid w:val="00400766"/>
    <w:rsid w:val="00400896"/>
    <w:rsid w:val="004008A6"/>
    <w:rsid w:val="00400A09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2C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5E"/>
    <w:rsid w:val="004056C0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A2"/>
    <w:rsid w:val="00415A04"/>
    <w:rsid w:val="00416A01"/>
    <w:rsid w:val="00416BE5"/>
    <w:rsid w:val="00416F87"/>
    <w:rsid w:val="00417F83"/>
    <w:rsid w:val="00420108"/>
    <w:rsid w:val="00420CD4"/>
    <w:rsid w:val="00420D84"/>
    <w:rsid w:val="00420F5A"/>
    <w:rsid w:val="004210F0"/>
    <w:rsid w:val="004212C4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BF8"/>
    <w:rsid w:val="00424D07"/>
    <w:rsid w:val="00424F52"/>
    <w:rsid w:val="004254B8"/>
    <w:rsid w:val="004254FD"/>
    <w:rsid w:val="00425591"/>
    <w:rsid w:val="00425DA6"/>
    <w:rsid w:val="00425ECF"/>
    <w:rsid w:val="00426094"/>
    <w:rsid w:val="004262CF"/>
    <w:rsid w:val="004264BA"/>
    <w:rsid w:val="004266EA"/>
    <w:rsid w:val="0042697C"/>
    <w:rsid w:val="00427814"/>
    <w:rsid w:val="00427AC6"/>
    <w:rsid w:val="00427D0A"/>
    <w:rsid w:val="00427EBE"/>
    <w:rsid w:val="00427FF8"/>
    <w:rsid w:val="004301DE"/>
    <w:rsid w:val="00430566"/>
    <w:rsid w:val="00430A5D"/>
    <w:rsid w:val="0043113D"/>
    <w:rsid w:val="0043130C"/>
    <w:rsid w:val="004313B6"/>
    <w:rsid w:val="00431AFE"/>
    <w:rsid w:val="004323E8"/>
    <w:rsid w:val="0043271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82"/>
    <w:rsid w:val="00434AEB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14"/>
    <w:rsid w:val="00440836"/>
    <w:rsid w:val="00440BCE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E13"/>
    <w:rsid w:val="00442FF1"/>
    <w:rsid w:val="00443014"/>
    <w:rsid w:val="0044308C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146"/>
    <w:rsid w:val="00455258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840"/>
    <w:rsid w:val="00457A81"/>
    <w:rsid w:val="00457AD9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2823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86F"/>
    <w:rsid w:val="004748B8"/>
    <w:rsid w:val="004749DB"/>
    <w:rsid w:val="004749F2"/>
    <w:rsid w:val="00474A3B"/>
    <w:rsid w:val="00474CAF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0F16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D25"/>
    <w:rsid w:val="00485D35"/>
    <w:rsid w:val="00485EBD"/>
    <w:rsid w:val="00486396"/>
    <w:rsid w:val="004863F8"/>
    <w:rsid w:val="00486463"/>
    <w:rsid w:val="0048664C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21A"/>
    <w:rsid w:val="00493566"/>
    <w:rsid w:val="0049398F"/>
    <w:rsid w:val="004940F7"/>
    <w:rsid w:val="004941C3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6CC"/>
    <w:rsid w:val="00496CB5"/>
    <w:rsid w:val="00496D2B"/>
    <w:rsid w:val="00497437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60B"/>
    <w:rsid w:val="004A1AE7"/>
    <w:rsid w:val="004A1D6C"/>
    <w:rsid w:val="004A255D"/>
    <w:rsid w:val="004A2C37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44B"/>
    <w:rsid w:val="004B4719"/>
    <w:rsid w:val="004B4788"/>
    <w:rsid w:val="004B5664"/>
    <w:rsid w:val="004B56E2"/>
    <w:rsid w:val="004B59A1"/>
    <w:rsid w:val="004B63B8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A95"/>
    <w:rsid w:val="004C6BE8"/>
    <w:rsid w:val="004C7280"/>
    <w:rsid w:val="004C7834"/>
    <w:rsid w:val="004C7ECC"/>
    <w:rsid w:val="004C7EF7"/>
    <w:rsid w:val="004D037A"/>
    <w:rsid w:val="004D05F9"/>
    <w:rsid w:val="004D0966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3266"/>
    <w:rsid w:val="004E34D3"/>
    <w:rsid w:val="004E3529"/>
    <w:rsid w:val="004E3591"/>
    <w:rsid w:val="004E38C2"/>
    <w:rsid w:val="004E39DB"/>
    <w:rsid w:val="004E45D9"/>
    <w:rsid w:val="004E48BC"/>
    <w:rsid w:val="004E4A65"/>
    <w:rsid w:val="004E4E36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16"/>
    <w:rsid w:val="004F34CC"/>
    <w:rsid w:val="004F3BA3"/>
    <w:rsid w:val="004F3DA9"/>
    <w:rsid w:val="004F3DF2"/>
    <w:rsid w:val="004F3ED7"/>
    <w:rsid w:val="004F4080"/>
    <w:rsid w:val="004F45BE"/>
    <w:rsid w:val="004F4639"/>
    <w:rsid w:val="004F46D3"/>
    <w:rsid w:val="004F4732"/>
    <w:rsid w:val="004F4B47"/>
    <w:rsid w:val="004F4CC0"/>
    <w:rsid w:val="004F4CDF"/>
    <w:rsid w:val="004F4D27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86"/>
    <w:rsid w:val="00504488"/>
    <w:rsid w:val="00504BC1"/>
    <w:rsid w:val="00504E0F"/>
    <w:rsid w:val="00505069"/>
    <w:rsid w:val="00505332"/>
    <w:rsid w:val="00505D4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A3D"/>
    <w:rsid w:val="00507D45"/>
    <w:rsid w:val="0051036A"/>
    <w:rsid w:val="00510906"/>
    <w:rsid w:val="0051109D"/>
    <w:rsid w:val="00511278"/>
    <w:rsid w:val="005117E0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06E"/>
    <w:rsid w:val="005251BD"/>
    <w:rsid w:val="0052524F"/>
    <w:rsid w:val="00525300"/>
    <w:rsid w:val="0052579A"/>
    <w:rsid w:val="00525854"/>
    <w:rsid w:val="00525940"/>
    <w:rsid w:val="00525BF3"/>
    <w:rsid w:val="00525E12"/>
    <w:rsid w:val="00525FEC"/>
    <w:rsid w:val="00526193"/>
    <w:rsid w:val="005263C7"/>
    <w:rsid w:val="00526430"/>
    <w:rsid w:val="00526542"/>
    <w:rsid w:val="00526807"/>
    <w:rsid w:val="0052767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8E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E9F"/>
    <w:rsid w:val="00550043"/>
    <w:rsid w:val="00550085"/>
    <w:rsid w:val="00550173"/>
    <w:rsid w:val="00550290"/>
    <w:rsid w:val="00550519"/>
    <w:rsid w:val="00550617"/>
    <w:rsid w:val="00550673"/>
    <w:rsid w:val="005509E3"/>
    <w:rsid w:val="00550A93"/>
    <w:rsid w:val="00550B9A"/>
    <w:rsid w:val="00550D70"/>
    <w:rsid w:val="00551114"/>
    <w:rsid w:val="00551378"/>
    <w:rsid w:val="00551F87"/>
    <w:rsid w:val="005520BA"/>
    <w:rsid w:val="00552690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513"/>
    <w:rsid w:val="00553621"/>
    <w:rsid w:val="00553973"/>
    <w:rsid w:val="00553F5A"/>
    <w:rsid w:val="00554035"/>
    <w:rsid w:val="005541EB"/>
    <w:rsid w:val="00554326"/>
    <w:rsid w:val="00554943"/>
    <w:rsid w:val="00554B11"/>
    <w:rsid w:val="00554B2A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A63"/>
    <w:rsid w:val="00560C49"/>
    <w:rsid w:val="0056190B"/>
    <w:rsid w:val="005619CE"/>
    <w:rsid w:val="00561A8F"/>
    <w:rsid w:val="00561CF0"/>
    <w:rsid w:val="00561D75"/>
    <w:rsid w:val="00561FA5"/>
    <w:rsid w:val="00562224"/>
    <w:rsid w:val="005624F5"/>
    <w:rsid w:val="005627B3"/>
    <w:rsid w:val="00562DE6"/>
    <w:rsid w:val="0056352B"/>
    <w:rsid w:val="00563995"/>
    <w:rsid w:val="00563D88"/>
    <w:rsid w:val="00563FA9"/>
    <w:rsid w:val="005644E5"/>
    <w:rsid w:val="00565002"/>
    <w:rsid w:val="0056529E"/>
    <w:rsid w:val="005655BA"/>
    <w:rsid w:val="00565669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796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68A"/>
    <w:rsid w:val="00571839"/>
    <w:rsid w:val="0057223F"/>
    <w:rsid w:val="005722F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48E"/>
    <w:rsid w:val="0057498D"/>
    <w:rsid w:val="005749F9"/>
    <w:rsid w:val="00574A02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B3B"/>
    <w:rsid w:val="00576C40"/>
    <w:rsid w:val="00576CF5"/>
    <w:rsid w:val="005773F8"/>
    <w:rsid w:val="00577415"/>
    <w:rsid w:val="00577417"/>
    <w:rsid w:val="00577DE1"/>
    <w:rsid w:val="00577E6C"/>
    <w:rsid w:val="00577EB7"/>
    <w:rsid w:val="00580175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E8D"/>
    <w:rsid w:val="00583231"/>
    <w:rsid w:val="0058356D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3D5"/>
    <w:rsid w:val="00592CE6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4FB8"/>
    <w:rsid w:val="005953CE"/>
    <w:rsid w:val="00595761"/>
    <w:rsid w:val="00595A63"/>
    <w:rsid w:val="00595E98"/>
    <w:rsid w:val="00596F8D"/>
    <w:rsid w:val="0059724D"/>
    <w:rsid w:val="005974C7"/>
    <w:rsid w:val="005975A4"/>
    <w:rsid w:val="00597793"/>
    <w:rsid w:val="005A0136"/>
    <w:rsid w:val="005A0410"/>
    <w:rsid w:val="005A059C"/>
    <w:rsid w:val="005A0A7B"/>
    <w:rsid w:val="005A0A83"/>
    <w:rsid w:val="005A0BBB"/>
    <w:rsid w:val="005A0F76"/>
    <w:rsid w:val="005A0FB2"/>
    <w:rsid w:val="005A1710"/>
    <w:rsid w:val="005A1C29"/>
    <w:rsid w:val="005A1EA0"/>
    <w:rsid w:val="005A1F8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6406"/>
    <w:rsid w:val="005A678C"/>
    <w:rsid w:val="005A6A7B"/>
    <w:rsid w:val="005A6AF8"/>
    <w:rsid w:val="005A6FAE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2DA1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F8"/>
    <w:rsid w:val="005B64F8"/>
    <w:rsid w:val="005B67E1"/>
    <w:rsid w:val="005B6A84"/>
    <w:rsid w:val="005B6BCE"/>
    <w:rsid w:val="005B6CAB"/>
    <w:rsid w:val="005B7171"/>
    <w:rsid w:val="005B71EF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3E5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3D9"/>
    <w:rsid w:val="005C667C"/>
    <w:rsid w:val="005C6817"/>
    <w:rsid w:val="005C6C0D"/>
    <w:rsid w:val="005C6E6D"/>
    <w:rsid w:val="005C6F9E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A94"/>
    <w:rsid w:val="005D5B07"/>
    <w:rsid w:val="005D5DBD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7032"/>
    <w:rsid w:val="005E72ED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2EAB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5C8"/>
    <w:rsid w:val="005F77A5"/>
    <w:rsid w:val="005F785F"/>
    <w:rsid w:val="005F788E"/>
    <w:rsid w:val="005F79A2"/>
    <w:rsid w:val="005F7CED"/>
    <w:rsid w:val="005F7EF7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384"/>
    <w:rsid w:val="006024B6"/>
    <w:rsid w:val="00602DE6"/>
    <w:rsid w:val="00602E06"/>
    <w:rsid w:val="006034A3"/>
    <w:rsid w:val="006038A5"/>
    <w:rsid w:val="00603CBD"/>
    <w:rsid w:val="00603D78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F2"/>
    <w:rsid w:val="00607A45"/>
    <w:rsid w:val="00610498"/>
    <w:rsid w:val="0061058C"/>
    <w:rsid w:val="00610DB8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D50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2F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24A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4E54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5B"/>
    <w:rsid w:val="00632DC9"/>
    <w:rsid w:val="00633131"/>
    <w:rsid w:val="006334FC"/>
    <w:rsid w:val="00633665"/>
    <w:rsid w:val="006338EB"/>
    <w:rsid w:val="00633963"/>
    <w:rsid w:val="00633C40"/>
    <w:rsid w:val="00633FAA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7177"/>
    <w:rsid w:val="0063735F"/>
    <w:rsid w:val="00637522"/>
    <w:rsid w:val="0063754D"/>
    <w:rsid w:val="00637872"/>
    <w:rsid w:val="006379AF"/>
    <w:rsid w:val="00637B05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B44"/>
    <w:rsid w:val="00641C07"/>
    <w:rsid w:val="0064203E"/>
    <w:rsid w:val="0064210A"/>
    <w:rsid w:val="0064226D"/>
    <w:rsid w:val="00642307"/>
    <w:rsid w:val="00642E5A"/>
    <w:rsid w:val="00642EF3"/>
    <w:rsid w:val="00643051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CD7"/>
    <w:rsid w:val="00644DF5"/>
    <w:rsid w:val="0064506D"/>
    <w:rsid w:val="006459A8"/>
    <w:rsid w:val="006459D9"/>
    <w:rsid w:val="006459FB"/>
    <w:rsid w:val="00645A7A"/>
    <w:rsid w:val="00645D53"/>
    <w:rsid w:val="00646448"/>
    <w:rsid w:val="006466E2"/>
    <w:rsid w:val="0064698E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34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961"/>
    <w:rsid w:val="00657A1C"/>
    <w:rsid w:val="00657AA6"/>
    <w:rsid w:val="00660154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794"/>
    <w:rsid w:val="00663B0D"/>
    <w:rsid w:val="00663E9B"/>
    <w:rsid w:val="00663EC8"/>
    <w:rsid w:val="00664643"/>
    <w:rsid w:val="006646A3"/>
    <w:rsid w:val="00664DBB"/>
    <w:rsid w:val="00664E6B"/>
    <w:rsid w:val="00665766"/>
    <w:rsid w:val="0066589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74E"/>
    <w:rsid w:val="00675B85"/>
    <w:rsid w:val="00675E01"/>
    <w:rsid w:val="00676381"/>
    <w:rsid w:val="00676533"/>
    <w:rsid w:val="0067659C"/>
    <w:rsid w:val="00676CEF"/>
    <w:rsid w:val="006773C5"/>
    <w:rsid w:val="00677D4F"/>
    <w:rsid w:val="00677D63"/>
    <w:rsid w:val="00680130"/>
    <w:rsid w:val="006807FC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626"/>
    <w:rsid w:val="00691712"/>
    <w:rsid w:val="00691A27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7E5"/>
    <w:rsid w:val="006A7CC1"/>
    <w:rsid w:val="006A7CC7"/>
    <w:rsid w:val="006A7D8A"/>
    <w:rsid w:val="006A7ED2"/>
    <w:rsid w:val="006B0411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B90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3CE4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527C"/>
    <w:rsid w:val="006D5318"/>
    <w:rsid w:val="006D5430"/>
    <w:rsid w:val="006D56EF"/>
    <w:rsid w:val="006D5A19"/>
    <w:rsid w:val="006D5F13"/>
    <w:rsid w:val="006D6116"/>
    <w:rsid w:val="006D61B3"/>
    <w:rsid w:val="006D63F0"/>
    <w:rsid w:val="006D665F"/>
    <w:rsid w:val="006D6815"/>
    <w:rsid w:val="006D6C2E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241"/>
    <w:rsid w:val="006E1579"/>
    <w:rsid w:val="006E1D63"/>
    <w:rsid w:val="006E227A"/>
    <w:rsid w:val="006E2343"/>
    <w:rsid w:val="006E264D"/>
    <w:rsid w:val="006E2B7A"/>
    <w:rsid w:val="006E2CC5"/>
    <w:rsid w:val="006E325F"/>
    <w:rsid w:val="006E39C4"/>
    <w:rsid w:val="006E3ACC"/>
    <w:rsid w:val="006E3C60"/>
    <w:rsid w:val="006E4089"/>
    <w:rsid w:val="006E40C1"/>
    <w:rsid w:val="006E421E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3F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988"/>
    <w:rsid w:val="006F6B5B"/>
    <w:rsid w:val="006F6C88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518"/>
    <w:rsid w:val="00702626"/>
    <w:rsid w:val="007026DF"/>
    <w:rsid w:val="0070280B"/>
    <w:rsid w:val="007029A9"/>
    <w:rsid w:val="00702A94"/>
    <w:rsid w:val="00702BC0"/>
    <w:rsid w:val="00702EE0"/>
    <w:rsid w:val="00702F63"/>
    <w:rsid w:val="007034E3"/>
    <w:rsid w:val="00703AA1"/>
    <w:rsid w:val="00703C0F"/>
    <w:rsid w:val="00703C94"/>
    <w:rsid w:val="007044FD"/>
    <w:rsid w:val="007045A3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2605"/>
    <w:rsid w:val="00712691"/>
    <w:rsid w:val="007126D1"/>
    <w:rsid w:val="007127D0"/>
    <w:rsid w:val="00712C33"/>
    <w:rsid w:val="00712FC2"/>
    <w:rsid w:val="00713149"/>
    <w:rsid w:val="0071341E"/>
    <w:rsid w:val="00713976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40E"/>
    <w:rsid w:val="007275F3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278"/>
    <w:rsid w:val="00731442"/>
    <w:rsid w:val="00731D72"/>
    <w:rsid w:val="00731EA6"/>
    <w:rsid w:val="007320E8"/>
    <w:rsid w:val="00732517"/>
    <w:rsid w:val="007325B9"/>
    <w:rsid w:val="007328BA"/>
    <w:rsid w:val="00732936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08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68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9F2"/>
    <w:rsid w:val="00740CC4"/>
    <w:rsid w:val="00741167"/>
    <w:rsid w:val="00741208"/>
    <w:rsid w:val="00741302"/>
    <w:rsid w:val="007415A9"/>
    <w:rsid w:val="00741815"/>
    <w:rsid w:val="0074184B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212"/>
    <w:rsid w:val="00745375"/>
    <w:rsid w:val="0074572A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99B"/>
    <w:rsid w:val="00750D4D"/>
    <w:rsid w:val="00750EE3"/>
    <w:rsid w:val="0075137B"/>
    <w:rsid w:val="00751A0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372C"/>
    <w:rsid w:val="00753732"/>
    <w:rsid w:val="00753A71"/>
    <w:rsid w:val="00753ECB"/>
    <w:rsid w:val="0075418F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90510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05F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4D0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173"/>
    <w:rsid w:val="007A5398"/>
    <w:rsid w:val="007A552A"/>
    <w:rsid w:val="007A5A20"/>
    <w:rsid w:val="007A5BE6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1BCC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3FE2"/>
    <w:rsid w:val="007B4644"/>
    <w:rsid w:val="007B4738"/>
    <w:rsid w:val="007B4D1E"/>
    <w:rsid w:val="007B53CA"/>
    <w:rsid w:val="007B5DB1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4FED"/>
    <w:rsid w:val="007C519B"/>
    <w:rsid w:val="007C567E"/>
    <w:rsid w:val="007C5928"/>
    <w:rsid w:val="007C5B71"/>
    <w:rsid w:val="007C5CA9"/>
    <w:rsid w:val="007C5E34"/>
    <w:rsid w:val="007C60F5"/>
    <w:rsid w:val="007C61F4"/>
    <w:rsid w:val="007C6575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640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4E9C"/>
    <w:rsid w:val="007D50ED"/>
    <w:rsid w:val="007D590F"/>
    <w:rsid w:val="007D5952"/>
    <w:rsid w:val="007D5CBB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1BC"/>
    <w:rsid w:val="007E52CF"/>
    <w:rsid w:val="007E535C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4CC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E04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889"/>
    <w:rsid w:val="007F3BDB"/>
    <w:rsid w:val="007F3C0A"/>
    <w:rsid w:val="007F41A5"/>
    <w:rsid w:val="007F471A"/>
    <w:rsid w:val="007F50AC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0CC"/>
    <w:rsid w:val="007F711E"/>
    <w:rsid w:val="007F75B6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1CA7"/>
    <w:rsid w:val="00812003"/>
    <w:rsid w:val="00812281"/>
    <w:rsid w:val="0081288B"/>
    <w:rsid w:val="00812AB2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9DD"/>
    <w:rsid w:val="00844B0A"/>
    <w:rsid w:val="00844CCA"/>
    <w:rsid w:val="008452B1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C6F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7343"/>
    <w:rsid w:val="0086769E"/>
    <w:rsid w:val="0086789E"/>
    <w:rsid w:val="0086793E"/>
    <w:rsid w:val="00867C32"/>
    <w:rsid w:val="00867DE9"/>
    <w:rsid w:val="00870203"/>
    <w:rsid w:val="008706F6"/>
    <w:rsid w:val="00870849"/>
    <w:rsid w:val="00870A67"/>
    <w:rsid w:val="00870CA3"/>
    <w:rsid w:val="00870CF4"/>
    <w:rsid w:val="00870D37"/>
    <w:rsid w:val="00870F6D"/>
    <w:rsid w:val="00871139"/>
    <w:rsid w:val="00871467"/>
    <w:rsid w:val="008714ED"/>
    <w:rsid w:val="008717A6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74D"/>
    <w:rsid w:val="00876A2E"/>
    <w:rsid w:val="00876BC9"/>
    <w:rsid w:val="00876D2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129"/>
    <w:rsid w:val="0089036E"/>
    <w:rsid w:val="00890AC7"/>
    <w:rsid w:val="00890DF7"/>
    <w:rsid w:val="00891202"/>
    <w:rsid w:val="0089135F"/>
    <w:rsid w:val="008916F4"/>
    <w:rsid w:val="0089172C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659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6CD"/>
    <w:rsid w:val="00897814"/>
    <w:rsid w:val="00897B89"/>
    <w:rsid w:val="00897DD7"/>
    <w:rsid w:val="00897F86"/>
    <w:rsid w:val="008A0173"/>
    <w:rsid w:val="008A047D"/>
    <w:rsid w:val="008A04E5"/>
    <w:rsid w:val="008A0626"/>
    <w:rsid w:val="008A074B"/>
    <w:rsid w:val="008A0B47"/>
    <w:rsid w:val="008A0D55"/>
    <w:rsid w:val="008A11FA"/>
    <w:rsid w:val="008A125A"/>
    <w:rsid w:val="008A12D0"/>
    <w:rsid w:val="008A15F9"/>
    <w:rsid w:val="008A1976"/>
    <w:rsid w:val="008A1A74"/>
    <w:rsid w:val="008A1B22"/>
    <w:rsid w:val="008A1C16"/>
    <w:rsid w:val="008A1FE9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786"/>
    <w:rsid w:val="008A69D2"/>
    <w:rsid w:val="008A6C5A"/>
    <w:rsid w:val="008A6FDF"/>
    <w:rsid w:val="008A73C7"/>
    <w:rsid w:val="008A7451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9DB"/>
    <w:rsid w:val="008B6EEE"/>
    <w:rsid w:val="008B796C"/>
    <w:rsid w:val="008B7970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9FA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7D"/>
    <w:rsid w:val="009135BD"/>
    <w:rsid w:val="00913A05"/>
    <w:rsid w:val="00913A0F"/>
    <w:rsid w:val="00913B23"/>
    <w:rsid w:val="009146ED"/>
    <w:rsid w:val="00914716"/>
    <w:rsid w:val="009147C1"/>
    <w:rsid w:val="009149DC"/>
    <w:rsid w:val="00914AE7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6E7"/>
    <w:rsid w:val="00923AD3"/>
    <w:rsid w:val="00923B8A"/>
    <w:rsid w:val="00923E2A"/>
    <w:rsid w:val="00923E8F"/>
    <w:rsid w:val="00924168"/>
    <w:rsid w:val="009248C4"/>
    <w:rsid w:val="00924A7A"/>
    <w:rsid w:val="00924C88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055"/>
    <w:rsid w:val="00937ABB"/>
    <w:rsid w:val="0094018A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3A9D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6FF5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4C0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33B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08B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9F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5323"/>
    <w:rsid w:val="00975885"/>
    <w:rsid w:val="00976305"/>
    <w:rsid w:val="00976A5D"/>
    <w:rsid w:val="00976ED4"/>
    <w:rsid w:val="009773F8"/>
    <w:rsid w:val="00977876"/>
    <w:rsid w:val="009778CD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A36"/>
    <w:rsid w:val="00983B2A"/>
    <w:rsid w:val="00984044"/>
    <w:rsid w:val="00984521"/>
    <w:rsid w:val="0098457B"/>
    <w:rsid w:val="00984BDD"/>
    <w:rsid w:val="00984E8C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6D0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757"/>
    <w:rsid w:val="009A79D3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59B"/>
    <w:rsid w:val="009B268E"/>
    <w:rsid w:val="009B2AC1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106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0959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4014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9A6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5CE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059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E37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65F"/>
    <w:rsid w:val="00A01AAC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24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46D"/>
    <w:rsid w:val="00A1353D"/>
    <w:rsid w:val="00A13591"/>
    <w:rsid w:val="00A13598"/>
    <w:rsid w:val="00A1388E"/>
    <w:rsid w:val="00A14555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8A7"/>
    <w:rsid w:val="00A20BA7"/>
    <w:rsid w:val="00A2105E"/>
    <w:rsid w:val="00A2145F"/>
    <w:rsid w:val="00A21B42"/>
    <w:rsid w:val="00A21C43"/>
    <w:rsid w:val="00A22641"/>
    <w:rsid w:val="00A226AC"/>
    <w:rsid w:val="00A22C52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8E2"/>
    <w:rsid w:val="00A41905"/>
    <w:rsid w:val="00A41A96"/>
    <w:rsid w:val="00A41EF7"/>
    <w:rsid w:val="00A42110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10"/>
    <w:rsid w:val="00A456BA"/>
    <w:rsid w:val="00A457E4"/>
    <w:rsid w:val="00A4585B"/>
    <w:rsid w:val="00A4600C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CC2"/>
    <w:rsid w:val="00A57F3A"/>
    <w:rsid w:val="00A6024D"/>
    <w:rsid w:val="00A6027E"/>
    <w:rsid w:val="00A603F5"/>
    <w:rsid w:val="00A60800"/>
    <w:rsid w:val="00A60832"/>
    <w:rsid w:val="00A611A9"/>
    <w:rsid w:val="00A6122F"/>
    <w:rsid w:val="00A61611"/>
    <w:rsid w:val="00A616F0"/>
    <w:rsid w:val="00A61880"/>
    <w:rsid w:val="00A61898"/>
    <w:rsid w:val="00A62405"/>
    <w:rsid w:val="00A62678"/>
    <w:rsid w:val="00A626FE"/>
    <w:rsid w:val="00A633A8"/>
    <w:rsid w:val="00A6371D"/>
    <w:rsid w:val="00A6418F"/>
    <w:rsid w:val="00A645B1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652"/>
    <w:rsid w:val="00A66F8C"/>
    <w:rsid w:val="00A67AD2"/>
    <w:rsid w:val="00A67D46"/>
    <w:rsid w:val="00A67DF4"/>
    <w:rsid w:val="00A67E53"/>
    <w:rsid w:val="00A700EA"/>
    <w:rsid w:val="00A702C1"/>
    <w:rsid w:val="00A7034C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77BCE"/>
    <w:rsid w:val="00A8074F"/>
    <w:rsid w:val="00A80981"/>
    <w:rsid w:val="00A80A29"/>
    <w:rsid w:val="00A80CF1"/>
    <w:rsid w:val="00A816E5"/>
    <w:rsid w:val="00A82173"/>
    <w:rsid w:val="00A828CE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D56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48A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BAB"/>
    <w:rsid w:val="00A93D49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1D9"/>
    <w:rsid w:val="00A962AE"/>
    <w:rsid w:val="00A963C4"/>
    <w:rsid w:val="00A96469"/>
    <w:rsid w:val="00A9687C"/>
    <w:rsid w:val="00A96CF5"/>
    <w:rsid w:val="00A96F9E"/>
    <w:rsid w:val="00A96FA7"/>
    <w:rsid w:val="00A9703B"/>
    <w:rsid w:val="00A971EE"/>
    <w:rsid w:val="00A97224"/>
    <w:rsid w:val="00A972D2"/>
    <w:rsid w:val="00A9759A"/>
    <w:rsid w:val="00AA03B2"/>
    <w:rsid w:val="00AA053D"/>
    <w:rsid w:val="00AA08D9"/>
    <w:rsid w:val="00AA1342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2BEE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B15"/>
    <w:rsid w:val="00AB0F8A"/>
    <w:rsid w:val="00AB1320"/>
    <w:rsid w:val="00AB13F0"/>
    <w:rsid w:val="00AB13FB"/>
    <w:rsid w:val="00AB151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52BD"/>
    <w:rsid w:val="00AB600C"/>
    <w:rsid w:val="00AB6379"/>
    <w:rsid w:val="00AB64FB"/>
    <w:rsid w:val="00AB69DD"/>
    <w:rsid w:val="00AB69EA"/>
    <w:rsid w:val="00AB6BBB"/>
    <w:rsid w:val="00AB6E69"/>
    <w:rsid w:val="00AB6EC3"/>
    <w:rsid w:val="00AB7127"/>
    <w:rsid w:val="00AB7A12"/>
    <w:rsid w:val="00AC02BF"/>
    <w:rsid w:val="00AC02F2"/>
    <w:rsid w:val="00AC059A"/>
    <w:rsid w:val="00AC07AE"/>
    <w:rsid w:val="00AC08CD"/>
    <w:rsid w:val="00AC13D4"/>
    <w:rsid w:val="00AC1D69"/>
    <w:rsid w:val="00AC1D95"/>
    <w:rsid w:val="00AC21CB"/>
    <w:rsid w:val="00AC28D2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C"/>
    <w:rsid w:val="00AD1D1F"/>
    <w:rsid w:val="00AD204C"/>
    <w:rsid w:val="00AD222E"/>
    <w:rsid w:val="00AD22B8"/>
    <w:rsid w:val="00AD2913"/>
    <w:rsid w:val="00AD2ABE"/>
    <w:rsid w:val="00AD2C3B"/>
    <w:rsid w:val="00AD2F4F"/>
    <w:rsid w:val="00AD2F9A"/>
    <w:rsid w:val="00AD3141"/>
    <w:rsid w:val="00AD323E"/>
    <w:rsid w:val="00AD3319"/>
    <w:rsid w:val="00AD36DA"/>
    <w:rsid w:val="00AD39F2"/>
    <w:rsid w:val="00AD3A37"/>
    <w:rsid w:val="00AD4205"/>
    <w:rsid w:val="00AD442F"/>
    <w:rsid w:val="00AD4822"/>
    <w:rsid w:val="00AD4B00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399"/>
    <w:rsid w:val="00AE4596"/>
    <w:rsid w:val="00AE469E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6C"/>
    <w:rsid w:val="00AF5184"/>
    <w:rsid w:val="00AF5433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19F"/>
    <w:rsid w:val="00B047A2"/>
    <w:rsid w:val="00B04A33"/>
    <w:rsid w:val="00B04E15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E18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57E"/>
    <w:rsid w:val="00B1062D"/>
    <w:rsid w:val="00B10C0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259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9F3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F"/>
    <w:rsid w:val="00B42803"/>
    <w:rsid w:val="00B42842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C5E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47ADD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B56"/>
    <w:rsid w:val="00B54DB9"/>
    <w:rsid w:val="00B55021"/>
    <w:rsid w:val="00B552EB"/>
    <w:rsid w:val="00B55376"/>
    <w:rsid w:val="00B55490"/>
    <w:rsid w:val="00B557D7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43E"/>
    <w:rsid w:val="00B604E7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81A"/>
    <w:rsid w:val="00B61C91"/>
    <w:rsid w:val="00B6202B"/>
    <w:rsid w:val="00B6237E"/>
    <w:rsid w:val="00B62405"/>
    <w:rsid w:val="00B62511"/>
    <w:rsid w:val="00B62C85"/>
    <w:rsid w:val="00B62F17"/>
    <w:rsid w:val="00B63084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A79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2D06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6127"/>
    <w:rsid w:val="00B9651B"/>
    <w:rsid w:val="00B9654C"/>
    <w:rsid w:val="00B96AB9"/>
    <w:rsid w:val="00B96AD1"/>
    <w:rsid w:val="00B978FB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726"/>
    <w:rsid w:val="00BA3BE8"/>
    <w:rsid w:val="00BA3BF3"/>
    <w:rsid w:val="00BA405E"/>
    <w:rsid w:val="00BA42CC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4C38"/>
    <w:rsid w:val="00BB54DC"/>
    <w:rsid w:val="00BB567B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607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E04"/>
    <w:rsid w:val="00BC0E8F"/>
    <w:rsid w:val="00BC0EA3"/>
    <w:rsid w:val="00BC0F77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A00"/>
    <w:rsid w:val="00BC6FA3"/>
    <w:rsid w:val="00BC7436"/>
    <w:rsid w:val="00BC771F"/>
    <w:rsid w:val="00BC78A3"/>
    <w:rsid w:val="00BC7E99"/>
    <w:rsid w:val="00BC7F69"/>
    <w:rsid w:val="00BC7FCB"/>
    <w:rsid w:val="00BD0450"/>
    <w:rsid w:val="00BD0BCC"/>
    <w:rsid w:val="00BD0D4F"/>
    <w:rsid w:val="00BD0E26"/>
    <w:rsid w:val="00BD1080"/>
    <w:rsid w:val="00BD1494"/>
    <w:rsid w:val="00BD158F"/>
    <w:rsid w:val="00BD1998"/>
    <w:rsid w:val="00BD1F4C"/>
    <w:rsid w:val="00BD2253"/>
    <w:rsid w:val="00BD2293"/>
    <w:rsid w:val="00BD2408"/>
    <w:rsid w:val="00BD2457"/>
    <w:rsid w:val="00BD2568"/>
    <w:rsid w:val="00BD27BC"/>
    <w:rsid w:val="00BD28AA"/>
    <w:rsid w:val="00BD2B60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07"/>
    <w:rsid w:val="00BD68B8"/>
    <w:rsid w:val="00BD68EF"/>
    <w:rsid w:val="00BD69B5"/>
    <w:rsid w:val="00BD6BD2"/>
    <w:rsid w:val="00BD6E4B"/>
    <w:rsid w:val="00BD7340"/>
    <w:rsid w:val="00BD7479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BA"/>
    <w:rsid w:val="00C00733"/>
    <w:rsid w:val="00C0081B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744"/>
    <w:rsid w:val="00C05CF0"/>
    <w:rsid w:val="00C065BF"/>
    <w:rsid w:val="00C06852"/>
    <w:rsid w:val="00C06F9E"/>
    <w:rsid w:val="00C0715C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626"/>
    <w:rsid w:val="00C170E4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6F"/>
    <w:rsid w:val="00C21AFD"/>
    <w:rsid w:val="00C2206F"/>
    <w:rsid w:val="00C222AE"/>
    <w:rsid w:val="00C2230A"/>
    <w:rsid w:val="00C223B2"/>
    <w:rsid w:val="00C225BD"/>
    <w:rsid w:val="00C22D2B"/>
    <w:rsid w:val="00C2305A"/>
    <w:rsid w:val="00C2335A"/>
    <w:rsid w:val="00C237F6"/>
    <w:rsid w:val="00C24220"/>
    <w:rsid w:val="00C2423C"/>
    <w:rsid w:val="00C244AD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0F4"/>
    <w:rsid w:val="00C3731D"/>
    <w:rsid w:val="00C3755E"/>
    <w:rsid w:val="00C376BA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DF5"/>
    <w:rsid w:val="00C42021"/>
    <w:rsid w:val="00C427BF"/>
    <w:rsid w:val="00C42BD0"/>
    <w:rsid w:val="00C4334C"/>
    <w:rsid w:val="00C4361A"/>
    <w:rsid w:val="00C438B1"/>
    <w:rsid w:val="00C438FD"/>
    <w:rsid w:val="00C43A5E"/>
    <w:rsid w:val="00C43DD3"/>
    <w:rsid w:val="00C43EEE"/>
    <w:rsid w:val="00C44975"/>
    <w:rsid w:val="00C44B69"/>
    <w:rsid w:val="00C45251"/>
    <w:rsid w:val="00C4557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A5D"/>
    <w:rsid w:val="00C52BF8"/>
    <w:rsid w:val="00C53506"/>
    <w:rsid w:val="00C53EA5"/>
    <w:rsid w:val="00C54291"/>
    <w:rsid w:val="00C546AD"/>
    <w:rsid w:val="00C546B5"/>
    <w:rsid w:val="00C54BC9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2325"/>
    <w:rsid w:val="00C6244B"/>
    <w:rsid w:val="00C6283E"/>
    <w:rsid w:val="00C62ADD"/>
    <w:rsid w:val="00C6328F"/>
    <w:rsid w:val="00C6331B"/>
    <w:rsid w:val="00C63413"/>
    <w:rsid w:val="00C63A3A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382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79D"/>
    <w:rsid w:val="00C80A71"/>
    <w:rsid w:val="00C80B72"/>
    <w:rsid w:val="00C81029"/>
    <w:rsid w:val="00C81117"/>
    <w:rsid w:val="00C81AB3"/>
    <w:rsid w:val="00C81AF9"/>
    <w:rsid w:val="00C81B98"/>
    <w:rsid w:val="00C82084"/>
    <w:rsid w:val="00C820B5"/>
    <w:rsid w:val="00C82114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97F"/>
    <w:rsid w:val="00C84B6D"/>
    <w:rsid w:val="00C84B74"/>
    <w:rsid w:val="00C84B79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5C4"/>
    <w:rsid w:val="00C8762A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77E"/>
    <w:rsid w:val="00C929C9"/>
    <w:rsid w:val="00C92D39"/>
    <w:rsid w:val="00C92D71"/>
    <w:rsid w:val="00C92E99"/>
    <w:rsid w:val="00C930E4"/>
    <w:rsid w:val="00C930F5"/>
    <w:rsid w:val="00C93729"/>
    <w:rsid w:val="00C93F02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FF"/>
    <w:rsid w:val="00C96C2B"/>
    <w:rsid w:val="00C96C59"/>
    <w:rsid w:val="00C972F1"/>
    <w:rsid w:val="00C97620"/>
    <w:rsid w:val="00C97B73"/>
    <w:rsid w:val="00C97E5B"/>
    <w:rsid w:val="00CA000A"/>
    <w:rsid w:val="00CA039B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90A"/>
    <w:rsid w:val="00CA795B"/>
    <w:rsid w:val="00CA7F2C"/>
    <w:rsid w:val="00CB00F1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3E0"/>
    <w:rsid w:val="00CB7526"/>
    <w:rsid w:val="00CB78AF"/>
    <w:rsid w:val="00CB7974"/>
    <w:rsid w:val="00CC0610"/>
    <w:rsid w:val="00CC0785"/>
    <w:rsid w:val="00CC0962"/>
    <w:rsid w:val="00CC0D32"/>
    <w:rsid w:val="00CC0DA9"/>
    <w:rsid w:val="00CC1061"/>
    <w:rsid w:val="00CC10CE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99A"/>
    <w:rsid w:val="00CC4A60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04C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1E63"/>
    <w:rsid w:val="00CE2866"/>
    <w:rsid w:val="00CE2A02"/>
    <w:rsid w:val="00CE2A06"/>
    <w:rsid w:val="00CE2E3B"/>
    <w:rsid w:val="00CE3761"/>
    <w:rsid w:val="00CE3F02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EE"/>
    <w:rsid w:val="00CE7303"/>
    <w:rsid w:val="00CE742D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A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85F"/>
    <w:rsid w:val="00D00DD7"/>
    <w:rsid w:val="00D01177"/>
    <w:rsid w:val="00D01259"/>
    <w:rsid w:val="00D01778"/>
    <w:rsid w:val="00D01923"/>
    <w:rsid w:val="00D01CC3"/>
    <w:rsid w:val="00D025D9"/>
    <w:rsid w:val="00D0268D"/>
    <w:rsid w:val="00D02F4B"/>
    <w:rsid w:val="00D0305E"/>
    <w:rsid w:val="00D033E3"/>
    <w:rsid w:val="00D0382C"/>
    <w:rsid w:val="00D03934"/>
    <w:rsid w:val="00D03F36"/>
    <w:rsid w:val="00D043B7"/>
    <w:rsid w:val="00D0443A"/>
    <w:rsid w:val="00D047A2"/>
    <w:rsid w:val="00D048D7"/>
    <w:rsid w:val="00D04AF6"/>
    <w:rsid w:val="00D04C5E"/>
    <w:rsid w:val="00D04FA0"/>
    <w:rsid w:val="00D05346"/>
    <w:rsid w:val="00D0595C"/>
    <w:rsid w:val="00D05B65"/>
    <w:rsid w:val="00D05F84"/>
    <w:rsid w:val="00D05F89"/>
    <w:rsid w:val="00D05FA8"/>
    <w:rsid w:val="00D06156"/>
    <w:rsid w:val="00D061ED"/>
    <w:rsid w:val="00D06240"/>
    <w:rsid w:val="00D064B0"/>
    <w:rsid w:val="00D0668C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C07"/>
    <w:rsid w:val="00D130A4"/>
    <w:rsid w:val="00D1312A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196B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0A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447"/>
    <w:rsid w:val="00D31543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5F24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9C8"/>
    <w:rsid w:val="00D47ACF"/>
    <w:rsid w:val="00D47BB7"/>
    <w:rsid w:val="00D47BBC"/>
    <w:rsid w:val="00D47D80"/>
    <w:rsid w:val="00D47DF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6DD"/>
    <w:rsid w:val="00D52B8C"/>
    <w:rsid w:val="00D52F51"/>
    <w:rsid w:val="00D53179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4E38"/>
    <w:rsid w:val="00D55317"/>
    <w:rsid w:val="00D55CF6"/>
    <w:rsid w:val="00D55CFD"/>
    <w:rsid w:val="00D5626B"/>
    <w:rsid w:val="00D56A51"/>
    <w:rsid w:val="00D56B14"/>
    <w:rsid w:val="00D56C87"/>
    <w:rsid w:val="00D56EAE"/>
    <w:rsid w:val="00D56F83"/>
    <w:rsid w:val="00D5722D"/>
    <w:rsid w:val="00D5723B"/>
    <w:rsid w:val="00D57639"/>
    <w:rsid w:val="00D57C47"/>
    <w:rsid w:val="00D57F5D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2CB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54"/>
    <w:rsid w:val="00D66FEC"/>
    <w:rsid w:val="00D6706C"/>
    <w:rsid w:val="00D6710F"/>
    <w:rsid w:val="00D672F9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93"/>
    <w:rsid w:val="00D748BA"/>
    <w:rsid w:val="00D74BE5"/>
    <w:rsid w:val="00D7510B"/>
    <w:rsid w:val="00D754CE"/>
    <w:rsid w:val="00D75595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B28"/>
    <w:rsid w:val="00D76D02"/>
    <w:rsid w:val="00D76E9E"/>
    <w:rsid w:val="00D77017"/>
    <w:rsid w:val="00D775A6"/>
    <w:rsid w:val="00D77903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13A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12D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6DC"/>
    <w:rsid w:val="00DA58BF"/>
    <w:rsid w:val="00DA5A5D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1A2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8F0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63"/>
    <w:rsid w:val="00DC24CB"/>
    <w:rsid w:val="00DC2A1E"/>
    <w:rsid w:val="00DC2CC1"/>
    <w:rsid w:val="00DC2CD7"/>
    <w:rsid w:val="00DC2D14"/>
    <w:rsid w:val="00DC3325"/>
    <w:rsid w:val="00DC3FCD"/>
    <w:rsid w:val="00DC48BC"/>
    <w:rsid w:val="00DC4DA7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E"/>
    <w:rsid w:val="00DC7B0C"/>
    <w:rsid w:val="00DC7C9C"/>
    <w:rsid w:val="00DC7EB9"/>
    <w:rsid w:val="00DD0231"/>
    <w:rsid w:val="00DD02A5"/>
    <w:rsid w:val="00DD0330"/>
    <w:rsid w:val="00DD03F9"/>
    <w:rsid w:val="00DD0673"/>
    <w:rsid w:val="00DD0924"/>
    <w:rsid w:val="00DD0BFB"/>
    <w:rsid w:val="00DD0F84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BDD"/>
    <w:rsid w:val="00DF5E39"/>
    <w:rsid w:val="00DF5F3E"/>
    <w:rsid w:val="00DF6D58"/>
    <w:rsid w:val="00DF6F9E"/>
    <w:rsid w:val="00DF73AD"/>
    <w:rsid w:val="00DF7A03"/>
    <w:rsid w:val="00DF7A9D"/>
    <w:rsid w:val="00DF7E16"/>
    <w:rsid w:val="00DF7F3E"/>
    <w:rsid w:val="00E0048F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6D7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2B7"/>
    <w:rsid w:val="00E123E2"/>
    <w:rsid w:val="00E1246B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17FE3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3CDD"/>
    <w:rsid w:val="00E23F5D"/>
    <w:rsid w:val="00E24052"/>
    <w:rsid w:val="00E241F0"/>
    <w:rsid w:val="00E2451A"/>
    <w:rsid w:val="00E2458E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5B3"/>
    <w:rsid w:val="00E26A92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3EE"/>
    <w:rsid w:val="00E3189D"/>
    <w:rsid w:val="00E31D32"/>
    <w:rsid w:val="00E32423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712"/>
    <w:rsid w:val="00E35819"/>
    <w:rsid w:val="00E358A1"/>
    <w:rsid w:val="00E35A82"/>
    <w:rsid w:val="00E35C63"/>
    <w:rsid w:val="00E35E37"/>
    <w:rsid w:val="00E35FCC"/>
    <w:rsid w:val="00E366AD"/>
    <w:rsid w:val="00E36BF0"/>
    <w:rsid w:val="00E3711B"/>
    <w:rsid w:val="00E37D7A"/>
    <w:rsid w:val="00E40091"/>
    <w:rsid w:val="00E405DE"/>
    <w:rsid w:val="00E408A0"/>
    <w:rsid w:val="00E40924"/>
    <w:rsid w:val="00E40A92"/>
    <w:rsid w:val="00E40B33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7C3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527C"/>
    <w:rsid w:val="00E45C48"/>
    <w:rsid w:val="00E45CBD"/>
    <w:rsid w:val="00E460C9"/>
    <w:rsid w:val="00E46AE5"/>
    <w:rsid w:val="00E46D3D"/>
    <w:rsid w:val="00E47411"/>
    <w:rsid w:val="00E47DCF"/>
    <w:rsid w:val="00E47EA7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797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A4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4DB"/>
    <w:rsid w:val="00E67639"/>
    <w:rsid w:val="00E67731"/>
    <w:rsid w:val="00E67C78"/>
    <w:rsid w:val="00E67E8E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197"/>
    <w:rsid w:val="00E87778"/>
    <w:rsid w:val="00E8783A"/>
    <w:rsid w:val="00E87BAD"/>
    <w:rsid w:val="00E90026"/>
    <w:rsid w:val="00E90A6E"/>
    <w:rsid w:val="00E90AEC"/>
    <w:rsid w:val="00E90AFC"/>
    <w:rsid w:val="00E90CB7"/>
    <w:rsid w:val="00E90D55"/>
    <w:rsid w:val="00E9125F"/>
    <w:rsid w:val="00E91391"/>
    <w:rsid w:val="00E91507"/>
    <w:rsid w:val="00E9153B"/>
    <w:rsid w:val="00E9170A"/>
    <w:rsid w:val="00E91779"/>
    <w:rsid w:val="00E91C14"/>
    <w:rsid w:val="00E9213F"/>
    <w:rsid w:val="00E9240E"/>
    <w:rsid w:val="00E92AF8"/>
    <w:rsid w:val="00E930AD"/>
    <w:rsid w:val="00E93368"/>
    <w:rsid w:val="00E933A9"/>
    <w:rsid w:val="00E9388C"/>
    <w:rsid w:val="00E93B8E"/>
    <w:rsid w:val="00E93C26"/>
    <w:rsid w:val="00E94447"/>
    <w:rsid w:val="00E94496"/>
    <w:rsid w:val="00E95771"/>
    <w:rsid w:val="00E9592C"/>
    <w:rsid w:val="00E96401"/>
    <w:rsid w:val="00E9647F"/>
    <w:rsid w:val="00E964C4"/>
    <w:rsid w:val="00E9663C"/>
    <w:rsid w:val="00E96949"/>
    <w:rsid w:val="00E96C2A"/>
    <w:rsid w:val="00E96E27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6F0"/>
    <w:rsid w:val="00EA3792"/>
    <w:rsid w:val="00EA39AD"/>
    <w:rsid w:val="00EA3F83"/>
    <w:rsid w:val="00EA3F98"/>
    <w:rsid w:val="00EA40D0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AEF"/>
    <w:rsid w:val="00EA7C79"/>
    <w:rsid w:val="00EA7DB1"/>
    <w:rsid w:val="00EB01CC"/>
    <w:rsid w:val="00EB041C"/>
    <w:rsid w:val="00EB0432"/>
    <w:rsid w:val="00EB04B0"/>
    <w:rsid w:val="00EB0529"/>
    <w:rsid w:val="00EB07A5"/>
    <w:rsid w:val="00EB07DC"/>
    <w:rsid w:val="00EB0BD4"/>
    <w:rsid w:val="00EB100A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702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CA2"/>
    <w:rsid w:val="00EC5DCF"/>
    <w:rsid w:val="00EC620F"/>
    <w:rsid w:val="00EC63E8"/>
    <w:rsid w:val="00EC78B7"/>
    <w:rsid w:val="00EC798D"/>
    <w:rsid w:val="00EC79DC"/>
    <w:rsid w:val="00EC7AD4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2DB1"/>
    <w:rsid w:val="00EE3390"/>
    <w:rsid w:val="00EE34F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72F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2E70"/>
    <w:rsid w:val="00EF3123"/>
    <w:rsid w:val="00EF358C"/>
    <w:rsid w:val="00EF37F1"/>
    <w:rsid w:val="00EF3B39"/>
    <w:rsid w:val="00EF4058"/>
    <w:rsid w:val="00EF422F"/>
    <w:rsid w:val="00EF49CC"/>
    <w:rsid w:val="00EF4A2A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1BA9"/>
    <w:rsid w:val="00F121AC"/>
    <w:rsid w:val="00F127CA"/>
    <w:rsid w:val="00F12B0C"/>
    <w:rsid w:val="00F12C06"/>
    <w:rsid w:val="00F12DA9"/>
    <w:rsid w:val="00F12ED2"/>
    <w:rsid w:val="00F12F9B"/>
    <w:rsid w:val="00F12FC8"/>
    <w:rsid w:val="00F130AD"/>
    <w:rsid w:val="00F13CAB"/>
    <w:rsid w:val="00F14006"/>
    <w:rsid w:val="00F140D0"/>
    <w:rsid w:val="00F14171"/>
    <w:rsid w:val="00F14272"/>
    <w:rsid w:val="00F143DB"/>
    <w:rsid w:val="00F14420"/>
    <w:rsid w:val="00F145B6"/>
    <w:rsid w:val="00F14B62"/>
    <w:rsid w:val="00F14F69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06F"/>
    <w:rsid w:val="00F175E3"/>
    <w:rsid w:val="00F178A7"/>
    <w:rsid w:val="00F17991"/>
    <w:rsid w:val="00F17A61"/>
    <w:rsid w:val="00F20160"/>
    <w:rsid w:val="00F20361"/>
    <w:rsid w:val="00F20455"/>
    <w:rsid w:val="00F20747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1A1"/>
    <w:rsid w:val="00F231DE"/>
    <w:rsid w:val="00F23547"/>
    <w:rsid w:val="00F235ED"/>
    <w:rsid w:val="00F23782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00"/>
    <w:rsid w:val="00F35D92"/>
    <w:rsid w:val="00F35FEA"/>
    <w:rsid w:val="00F35FEE"/>
    <w:rsid w:val="00F360F7"/>
    <w:rsid w:val="00F368E9"/>
    <w:rsid w:val="00F36913"/>
    <w:rsid w:val="00F36D50"/>
    <w:rsid w:val="00F373F9"/>
    <w:rsid w:val="00F374A7"/>
    <w:rsid w:val="00F37AFF"/>
    <w:rsid w:val="00F37C4A"/>
    <w:rsid w:val="00F37F44"/>
    <w:rsid w:val="00F401B5"/>
    <w:rsid w:val="00F407CB"/>
    <w:rsid w:val="00F40BB3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404"/>
    <w:rsid w:val="00F46430"/>
    <w:rsid w:val="00F46485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2B6C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C77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E9"/>
    <w:rsid w:val="00F71DEF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5EB3"/>
    <w:rsid w:val="00F762E9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247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C49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580"/>
    <w:rsid w:val="00F86805"/>
    <w:rsid w:val="00F86BCF"/>
    <w:rsid w:val="00F86DA5"/>
    <w:rsid w:val="00F86DD9"/>
    <w:rsid w:val="00F87490"/>
    <w:rsid w:val="00F879B8"/>
    <w:rsid w:val="00F87EE7"/>
    <w:rsid w:val="00F9002C"/>
    <w:rsid w:val="00F900DC"/>
    <w:rsid w:val="00F901D4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96E"/>
    <w:rsid w:val="00F93AEF"/>
    <w:rsid w:val="00F93BB5"/>
    <w:rsid w:val="00F93CF7"/>
    <w:rsid w:val="00F93E28"/>
    <w:rsid w:val="00F93E5F"/>
    <w:rsid w:val="00F9438B"/>
    <w:rsid w:val="00F943B1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C5D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D8F"/>
    <w:rsid w:val="00FA61BC"/>
    <w:rsid w:val="00FA660C"/>
    <w:rsid w:val="00FA6F39"/>
    <w:rsid w:val="00FA6FD7"/>
    <w:rsid w:val="00FA734E"/>
    <w:rsid w:val="00FA744A"/>
    <w:rsid w:val="00FA7CB7"/>
    <w:rsid w:val="00FA7E49"/>
    <w:rsid w:val="00FA7FD6"/>
    <w:rsid w:val="00FB0440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4E4B"/>
    <w:rsid w:val="00FB510B"/>
    <w:rsid w:val="00FB524D"/>
    <w:rsid w:val="00FB545B"/>
    <w:rsid w:val="00FB5A2B"/>
    <w:rsid w:val="00FB5D28"/>
    <w:rsid w:val="00FB601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E19"/>
    <w:rsid w:val="00FC1159"/>
    <w:rsid w:val="00FC1573"/>
    <w:rsid w:val="00FC2815"/>
    <w:rsid w:val="00FC2A99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7265"/>
    <w:rsid w:val="00FC72F6"/>
    <w:rsid w:val="00FC750D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034"/>
    <w:rsid w:val="00FD319C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5C8"/>
    <w:rsid w:val="00FD589B"/>
    <w:rsid w:val="00FD5991"/>
    <w:rsid w:val="00FD5D49"/>
    <w:rsid w:val="00FD5EC9"/>
    <w:rsid w:val="00FD60B5"/>
    <w:rsid w:val="00FD60C1"/>
    <w:rsid w:val="00FD63F2"/>
    <w:rsid w:val="00FD64C4"/>
    <w:rsid w:val="00FD6503"/>
    <w:rsid w:val="00FD664F"/>
    <w:rsid w:val="00FD67DF"/>
    <w:rsid w:val="00FD6816"/>
    <w:rsid w:val="00FD6A02"/>
    <w:rsid w:val="00FD6A2C"/>
    <w:rsid w:val="00FD6C0A"/>
    <w:rsid w:val="00FD6CAC"/>
    <w:rsid w:val="00FD6D9B"/>
    <w:rsid w:val="00FD7193"/>
    <w:rsid w:val="00FD7991"/>
    <w:rsid w:val="00FD7AFD"/>
    <w:rsid w:val="00FD7CD3"/>
    <w:rsid w:val="00FE00BB"/>
    <w:rsid w:val="00FE0372"/>
    <w:rsid w:val="00FE1013"/>
    <w:rsid w:val="00FE103C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E6B"/>
    <w:rsid w:val="00FE5F31"/>
    <w:rsid w:val="00FE5F58"/>
    <w:rsid w:val="00FE6562"/>
    <w:rsid w:val="00FE6AE3"/>
    <w:rsid w:val="00FE6CED"/>
    <w:rsid w:val="00FE6F53"/>
    <w:rsid w:val="00FE6FDD"/>
    <w:rsid w:val="00FE74FB"/>
    <w:rsid w:val="00FE7506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4A0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234"/>
    <w:rsid w:val="00FF5473"/>
    <w:rsid w:val="00FF56E9"/>
    <w:rsid w:val="00FF57B0"/>
    <w:rsid w:val="00FF58D9"/>
    <w:rsid w:val="00FF5CF0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6">
    <w:name w:val="heading 6"/>
    <w:basedOn w:val="a"/>
    <w:next w:val="a"/>
    <w:link w:val="60"/>
    <w:qFormat/>
    <w:rsid w:val="00C225BD"/>
    <w:pPr>
      <w:keepNext/>
      <w:widowControl/>
      <w:numPr>
        <w:ilvl w:val="5"/>
        <w:numId w:val="2"/>
      </w:numPr>
      <w:overflowPunct w:val="0"/>
      <w:autoSpaceDE w:val="0"/>
      <w:spacing w:line="100" w:lineRule="atLeast"/>
      <w:textAlignment w:val="baseline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5BD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4">
    <w:name w:val="Основной текст Знак"/>
    <w:basedOn w:val="a0"/>
    <w:link w:val="a3"/>
    <w:rsid w:val="00C225BD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60">
    <w:name w:val="Заголовок 6 Знак"/>
    <w:basedOn w:val="a0"/>
    <w:link w:val="6"/>
    <w:rsid w:val="00C225BD"/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2020-11-26T12:13:00Z</dcterms:created>
  <dcterms:modified xsi:type="dcterms:W3CDTF">2020-11-26T13:11:00Z</dcterms:modified>
</cp:coreProperties>
</file>