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2C5" w:rsidRDefault="004842C5" w:rsidP="004842C5">
      <w:pPr>
        <w:widowControl w:val="0"/>
        <w:suppressAutoHyphens/>
        <w:spacing w:before="240" w:after="60"/>
        <w:jc w:val="center"/>
        <w:outlineLvl w:val="0"/>
        <w:rPr>
          <w:b/>
          <w:bCs/>
          <w:kern w:val="2"/>
          <w:sz w:val="28"/>
          <w:szCs w:val="28"/>
          <w:lang w:eastAsia="zh-CN"/>
        </w:rPr>
      </w:pPr>
      <w:r>
        <w:rPr>
          <w:b/>
          <w:bCs/>
          <w:kern w:val="2"/>
          <w:sz w:val="28"/>
          <w:szCs w:val="28"/>
          <w:lang w:eastAsia="zh-CN"/>
        </w:rPr>
        <w:t>Техническое задание</w:t>
      </w:r>
    </w:p>
    <w:p w:rsidR="004842C5" w:rsidRDefault="004842C5" w:rsidP="004842C5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  <w:iCs/>
        </w:rPr>
        <w:t xml:space="preserve">         на п</w:t>
      </w:r>
      <w:r>
        <w:rPr>
          <w:b/>
        </w:rPr>
        <w:t xml:space="preserve">оставку </w:t>
      </w:r>
      <w:r>
        <w:rPr>
          <w:rFonts w:eastAsia="SimSun"/>
          <w:b/>
        </w:rPr>
        <w:t>технических средств реабилитации, а именно слуховых аппаратов цифровых заушных, в том числе с ушными вкладышами индивидуального изготовления для обеспечения инвалидов в 2021 году</w:t>
      </w:r>
    </w:p>
    <w:tbl>
      <w:tblPr>
        <w:tblW w:w="9750" w:type="dxa"/>
        <w:tblInd w:w="-283" w:type="dxa"/>
        <w:tblLayout w:type="fixed"/>
        <w:tblLook w:val="01E0" w:firstRow="1" w:lastRow="1" w:firstColumn="1" w:lastColumn="1" w:noHBand="0" w:noVBand="0"/>
      </w:tblPr>
      <w:tblGrid>
        <w:gridCol w:w="9750"/>
      </w:tblGrid>
      <w:tr w:rsidR="004842C5" w:rsidTr="004842C5">
        <w:tc>
          <w:tcPr>
            <w:tcW w:w="9747" w:type="dxa"/>
            <w:hideMark/>
          </w:tcPr>
          <w:p w:rsidR="004842C5" w:rsidRDefault="004842C5">
            <w:pPr>
              <w:pStyle w:val="Style8"/>
              <w:tabs>
                <w:tab w:val="left" w:pos="0"/>
                <w:tab w:val="left" w:pos="1560"/>
                <w:tab w:val="left" w:pos="1701"/>
              </w:tabs>
              <w:spacing w:line="240" w:lineRule="auto"/>
              <w:ind w:firstLine="709"/>
              <w:rPr>
                <w:lang w:eastAsia="en-US"/>
              </w:rPr>
            </w:pPr>
            <w:r>
              <w:rPr>
                <w:u w:val="single"/>
                <w:lang w:eastAsia="en-US"/>
              </w:rPr>
              <w:t>Наименование объекта закупки</w:t>
            </w:r>
            <w:r>
              <w:rPr>
                <w:lang w:eastAsia="en-US"/>
              </w:rPr>
              <w:t>: поставка технических средств реабилитации, а именно слуховых аппаратов цифровых заушных, в том числе с ушными вкладышами индивидуального изготовления для обеспечения инвалидов в 2021 году.</w:t>
            </w:r>
          </w:p>
        </w:tc>
      </w:tr>
      <w:tr w:rsidR="004842C5" w:rsidTr="004842C5">
        <w:tc>
          <w:tcPr>
            <w:tcW w:w="9747" w:type="dxa"/>
            <w:hideMark/>
          </w:tcPr>
          <w:p w:rsidR="004842C5" w:rsidRDefault="004842C5">
            <w:pPr>
              <w:pStyle w:val="Style8"/>
              <w:tabs>
                <w:tab w:val="left" w:pos="0"/>
                <w:tab w:val="left" w:pos="1560"/>
                <w:tab w:val="left" w:pos="1701"/>
              </w:tabs>
              <w:spacing w:line="240" w:lineRule="auto"/>
              <w:ind w:firstLine="709"/>
              <w:rPr>
                <w:lang w:eastAsia="en-US"/>
              </w:rPr>
            </w:pPr>
            <w:r>
              <w:rPr>
                <w:u w:val="single"/>
                <w:lang w:eastAsia="en-US"/>
              </w:rPr>
              <w:t>Способ определения поставщика:</w:t>
            </w:r>
            <w:r>
              <w:rPr>
                <w:lang w:eastAsia="en-US"/>
              </w:rPr>
              <w:t xml:space="preserve"> электронный аукцион.</w:t>
            </w:r>
          </w:p>
        </w:tc>
      </w:tr>
      <w:tr w:rsidR="004842C5" w:rsidTr="004842C5">
        <w:tc>
          <w:tcPr>
            <w:tcW w:w="9747" w:type="dxa"/>
            <w:hideMark/>
          </w:tcPr>
          <w:p w:rsidR="004842C5" w:rsidRDefault="004842C5">
            <w:pPr>
              <w:pStyle w:val="Style8"/>
              <w:tabs>
                <w:tab w:val="left" w:pos="0"/>
                <w:tab w:val="left" w:pos="1560"/>
                <w:tab w:val="left" w:pos="1701"/>
              </w:tabs>
              <w:spacing w:line="240" w:lineRule="auto"/>
              <w:ind w:firstLine="709"/>
              <w:rPr>
                <w:lang w:eastAsia="en-US"/>
              </w:rPr>
            </w:pPr>
            <w:r>
              <w:rPr>
                <w:u w:val="single"/>
                <w:lang w:eastAsia="en-US"/>
              </w:rPr>
              <w:t>Начальная (максимальная) цена Контракта</w:t>
            </w:r>
            <w:r>
              <w:rPr>
                <w:lang w:eastAsia="en-US"/>
              </w:rPr>
              <w:t xml:space="preserve">: - </w:t>
            </w:r>
            <w:r>
              <w:rPr>
                <w:b/>
              </w:rPr>
              <w:t>4 700 366 (четыре миллиона семьсот тысяч триста шестьдесят шесть) рублей 10 копеек</w:t>
            </w:r>
            <w:r>
              <w:rPr>
                <w:b/>
                <w:lang w:eastAsia="zh-CN"/>
              </w:rPr>
              <w:t>.</w:t>
            </w:r>
          </w:p>
        </w:tc>
      </w:tr>
      <w:tr w:rsidR="004842C5" w:rsidTr="004842C5">
        <w:tc>
          <w:tcPr>
            <w:tcW w:w="9747" w:type="dxa"/>
            <w:hideMark/>
          </w:tcPr>
          <w:p w:rsidR="004842C5" w:rsidRDefault="004842C5">
            <w:pPr>
              <w:pStyle w:val="Style8"/>
              <w:widowControl/>
              <w:tabs>
                <w:tab w:val="left" w:pos="0"/>
                <w:tab w:val="left" w:pos="1560"/>
                <w:tab w:val="left" w:pos="1701"/>
              </w:tabs>
              <w:spacing w:line="240" w:lineRule="auto"/>
              <w:ind w:firstLine="709"/>
              <w:rPr>
                <w:lang w:eastAsia="en-US"/>
              </w:rPr>
            </w:pPr>
            <w:r>
              <w:rPr>
                <w:rStyle w:val="FontStyle19"/>
                <w:rFonts w:eastAsiaTheme="majorEastAsia"/>
                <w:u w:val="single"/>
              </w:rPr>
              <w:t>Количество</w:t>
            </w:r>
            <w:r>
              <w:rPr>
                <w:u w:val="single"/>
                <w:lang w:eastAsia="en-US"/>
              </w:rPr>
              <w:t xml:space="preserve"> технических средств реабилитации</w:t>
            </w:r>
            <w:r>
              <w:rPr>
                <w:rStyle w:val="FontStyle19"/>
                <w:rFonts w:eastAsiaTheme="majorEastAsia"/>
                <w:u w:val="single"/>
              </w:rPr>
              <w:t>:</w:t>
            </w:r>
            <w:r>
              <w:rPr>
                <w:rStyle w:val="FontStyle19"/>
                <w:rFonts w:eastAsiaTheme="majorEastAsia"/>
              </w:rPr>
              <w:t xml:space="preserve"> </w:t>
            </w:r>
            <w:r>
              <w:rPr>
                <w:rStyle w:val="FontStyle19"/>
                <w:rFonts w:eastAsiaTheme="majorEastAsia"/>
                <w:b/>
              </w:rPr>
              <w:t>590</w:t>
            </w:r>
            <w:r>
              <w:rPr>
                <w:b/>
                <w:lang w:eastAsia="en-US"/>
              </w:rPr>
              <w:t xml:space="preserve"> шт.</w:t>
            </w:r>
            <w:r>
              <w:rPr>
                <w:lang w:eastAsia="en-US"/>
              </w:rPr>
              <w:t xml:space="preserve">           </w:t>
            </w:r>
          </w:p>
        </w:tc>
      </w:tr>
    </w:tbl>
    <w:p w:rsidR="004842C5" w:rsidRDefault="004842C5" w:rsidP="004842C5">
      <w:pPr>
        <w:pStyle w:val="Style8"/>
        <w:widowControl/>
        <w:tabs>
          <w:tab w:val="left" w:pos="0"/>
          <w:tab w:val="left" w:pos="1560"/>
          <w:tab w:val="left" w:pos="1701"/>
        </w:tabs>
        <w:spacing w:line="240" w:lineRule="auto"/>
        <w:rPr>
          <w:rStyle w:val="FontStyle19"/>
          <w:rFonts w:eastAsiaTheme="majorEastAsia"/>
          <w:lang w:eastAsia="en-US"/>
        </w:rPr>
      </w:pPr>
      <w:r>
        <w:rPr>
          <w:rStyle w:val="FontStyle19"/>
          <w:rFonts w:eastAsiaTheme="majorEastAsia"/>
        </w:rPr>
        <w:t xml:space="preserve">        </w:t>
      </w:r>
      <w:r>
        <w:rPr>
          <w:rStyle w:val="FontStyle19"/>
          <w:rFonts w:eastAsiaTheme="majorEastAsia"/>
          <w:u w:val="single"/>
        </w:rPr>
        <w:t>Технические и количественные характеристики</w:t>
      </w:r>
      <w:r>
        <w:rPr>
          <w:rStyle w:val="FontStyle19"/>
          <w:rFonts w:eastAsiaTheme="majorEastAsia"/>
        </w:rPr>
        <w:t xml:space="preserve">: </w:t>
      </w:r>
    </w:p>
    <w:p w:rsidR="004842C5" w:rsidRDefault="004842C5" w:rsidP="004842C5">
      <w:pPr>
        <w:widowControl w:val="0"/>
        <w:shd w:val="clear" w:color="auto" w:fill="FFFFFF"/>
        <w:tabs>
          <w:tab w:val="left" w:pos="0"/>
          <w:tab w:val="left" w:pos="360"/>
        </w:tabs>
        <w:autoSpaceDE w:val="0"/>
        <w:ind w:firstLine="426"/>
        <w:jc w:val="both"/>
        <w:rPr>
          <w:lang w:eastAsia="ar-SA"/>
        </w:rPr>
      </w:pPr>
      <w:r>
        <w:rPr>
          <w:lang w:eastAsia="ar-SA"/>
        </w:rPr>
        <w:t>Слуховые аппараты</w:t>
      </w:r>
      <w:r>
        <w:t xml:space="preserve"> </w:t>
      </w:r>
      <w:r>
        <w:rPr>
          <w:lang w:eastAsia="ar-SA"/>
        </w:rPr>
        <w:t>цифровые заушные, в том числе с ушными вкладышами индивидуального изготовления должны соответствовать следующим ГОСТам:</w:t>
      </w:r>
    </w:p>
    <w:p w:rsidR="004842C5" w:rsidRDefault="004842C5" w:rsidP="004842C5">
      <w:pPr>
        <w:widowControl w:val="0"/>
        <w:shd w:val="clear" w:color="auto" w:fill="FFFFFF"/>
        <w:tabs>
          <w:tab w:val="left" w:pos="0"/>
          <w:tab w:val="left" w:pos="360"/>
        </w:tabs>
        <w:autoSpaceDE w:val="0"/>
        <w:ind w:firstLine="720"/>
        <w:jc w:val="both"/>
        <w:rPr>
          <w:lang w:eastAsia="ar-SA"/>
        </w:rPr>
      </w:pPr>
      <w:r>
        <w:rPr>
          <w:lang w:eastAsia="ar-SA"/>
        </w:rPr>
        <w:t>ГОСТ Р 50444-92 «</w:t>
      </w:r>
      <w:r>
        <w:rPr>
          <w:bCs/>
          <w:kern w:val="36"/>
        </w:rPr>
        <w:t>Приборы, аппараты и оборудование медицинские. Общие технические условия»;</w:t>
      </w:r>
    </w:p>
    <w:p w:rsidR="004842C5" w:rsidRDefault="004842C5" w:rsidP="004842C5">
      <w:pPr>
        <w:widowControl w:val="0"/>
        <w:shd w:val="clear" w:color="auto" w:fill="FFFFFF"/>
        <w:tabs>
          <w:tab w:val="left" w:pos="0"/>
          <w:tab w:val="left" w:pos="360"/>
        </w:tabs>
        <w:autoSpaceDE w:val="0"/>
        <w:ind w:firstLine="720"/>
        <w:jc w:val="both"/>
        <w:rPr>
          <w:lang w:eastAsia="ar-SA"/>
        </w:rPr>
      </w:pPr>
      <w:r>
        <w:rPr>
          <w:lang w:eastAsia="ar-SA"/>
        </w:rPr>
        <w:t>ГОСТ Р 51024-2012 «</w:t>
      </w:r>
      <w:r>
        <w:t>Аппараты слуховые электронные реабилитационные. Технические требования и методы испытаний»;</w:t>
      </w:r>
    </w:p>
    <w:p w:rsidR="004842C5" w:rsidRDefault="004842C5" w:rsidP="004842C5">
      <w:pPr>
        <w:widowControl w:val="0"/>
        <w:shd w:val="clear" w:color="auto" w:fill="FFFFFF"/>
        <w:tabs>
          <w:tab w:val="left" w:pos="0"/>
          <w:tab w:val="left" w:pos="360"/>
        </w:tabs>
        <w:autoSpaceDE w:val="0"/>
        <w:ind w:firstLine="720"/>
        <w:jc w:val="both"/>
        <w:rPr>
          <w:lang w:eastAsia="zh-CN"/>
        </w:rPr>
      </w:pPr>
      <w:r>
        <w:rPr>
          <w:lang w:eastAsia="ar-SA"/>
        </w:rPr>
        <w:t xml:space="preserve">ГОСТ Р 51407-99 </w:t>
      </w:r>
      <w:r>
        <w:t>(МЭК 60118-13-97) «Совместимость технических средств электромагнитная. Слуховые аппараты. Требования и методы испытаний»;</w:t>
      </w:r>
    </w:p>
    <w:p w:rsidR="004842C5" w:rsidRDefault="004842C5" w:rsidP="004842C5">
      <w:pPr>
        <w:widowControl w:val="0"/>
        <w:shd w:val="clear" w:color="auto" w:fill="FFFFFF"/>
        <w:tabs>
          <w:tab w:val="left" w:pos="0"/>
          <w:tab w:val="left" w:pos="360"/>
        </w:tabs>
        <w:autoSpaceDE w:val="0"/>
        <w:ind w:firstLine="720"/>
        <w:jc w:val="both"/>
        <w:rPr>
          <w:lang w:eastAsia="ar-SA"/>
        </w:rPr>
      </w:pPr>
      <w:r>
        <w:rPr>
          <w:lang w:eastAsia="ar-SA"/>
        </w:rPr>
        <w:t>ГОСТ Р 52770-2016 «</w:t>
      </w:r>
      <w:r>
        <w:t>Изделия медицинские. Требования безопасности. Методы санитарно-химических и токсикологических испытаний»;</w:t>
      </w:r>
    </w:p>
    <w:p w:rsidR="004842C5" w:rsidRDefault="004842C5" w:rsidP="004842C5">
      <w:pPr>
        <w:widowControl w:val="0"/>
        <w:shd w:val="clear" w:color="auto" w:fill="FFFFFF"/>
        <w:tabs>
          <w:tab w:val="left" w:pos="0"/>
          <w:tab w:val="left" w:pos="360"/>
        </w:tabs>
        <w:autoSpaceDE w:val="0"/>
        <w:ind w:firstLine="720"/>
        <w:jc w:val="both"/>
        <w:rPr>
          <w:lang w:eastAsia="ar-SA"/>
        </w:rPr>
      </w:pPr>
      <w:r>
        <w:rPr>
          <w:lang w:eastAsia="ar-SA"/>
        </w:rPr>
        <w:t>ГОСТ Р МЭК 60118-14-2003 «</w:t>
      </w:r>
      <w:r>
        <w:t>Аппараты слуховые программируемые. Технические требования к устройствам цифрового интерфейса. Размеры электрических соединителей»;</w:t>
      </w:r>
    </w:p>
    <w:p w:rsidR="004842C5" w:rsidRDefault="004842C5" w:rsidP="004842C5">
      <w:pPr>
        <w:widowControl w:val="0"/>
        <w:shd w:val="clear" w:color="auto" w:fill="FFFFFF"/>
        <w:tabs>
          <w:tab w:val="left" w:pos="0"/>
          <w:tab w:val="left" w:pos="360"/>
        </w:tabs>
        <w:autoSpaceDE w:val="0"/>
        <w:ind w:firstLine="720"/>
        <w:jc w:val="both"/>
        <w:rPr>
          <w:lang w:eastAsia="ar-SA"/>
        </w:rPr>
      </w:pPr>
      <w:r>
        <w:rPr>
          <w:lang w:eastAsia="ar-SA"/>
        </w:rPr>
        <w:t xml:space="preserve">ГОСТ </w:t>
      </w:r>
      <w:r>
        <w:rPr>
          <w:lang w:val="en-US" w:eastAsia="ar-SA"/>
        </w:rPr>
        <w:t>ISO</w:t>
      </w:r>
      <w:r>
        <w:rPr>
          <w:lang w:eastAsia="ar-SA"/>
        </w:rPr>
        <w:t xml:space="preserve"> 10993-1-2011 «</w:t>
      </w:r>
      <w:r>
        <w:t>Изделия медицинские. Оценка биологического действия медицинских изделий. Часть 1. Оценка и исследования»;</w:t>
      </w:r>
    </w:p>
    <w:p w:rsidR="004842C5" w:rsidRDefault="004842C5" w:rsidP="004842C5">
      <w:pPr>
        <w:widowControl w:val="0"/>
        <w:shd w:val="clear" w:color="auto" w:fill="FFFFFF"/>
        <w:tabs>
          <w:tab w:val="left" w:pos="0"/>
          <w:tab w:val="left" w:pos="360"/>
        </w:tabs>
        <w:autoSpaceDE w:val="0"/>
        <w:ind w:firstLine="720"/>
        <w:jc w:val="both"/>
        <w:rPr>
          <w:lang w:eastAsia="ar-SA"/>
        </w:rPr>
      </w:pPr>
      <w:r>
        <w:rPr>
          <w:lang w:eastAsia="ar-SA"/>
        </w:rPr>
        <w:t xml:space="preserve">ГОСТ </w:t>
      </w:r>
      <w:r>
        <w:rPr>
          <w:lang w:val="en-US" w:eastAsia="ar-SA"/>
        </w:rPr>
        <w:t>ISO</w:t>
      </w:r>
      <w:r>
        <w:rPr>
          <w:lang w:eastAsia="ar-SA"/>
        </w:rPr>
        <w:t xml:space="preserve"> 10993-5-2011</w:t>
      </w:r>
      <w:r>
        <w:t xml:space="preserve"> «Изделия медицинские. Оценка биологического действия медицинских изделий. Часть 5. Исследования на </w:t>
      </w:r>
      <w:proofErr w:type="spellStart"/>
      <w:r>
        <w:t>цитотоксичность</w:t>
      </w:r>
      <w:proofErr w:type="spellEnd"/>
      <w:r>
        <w:t xml:space="preserve">: методы </w:t>
      </w:r>
      <w:proofErr w:type="spellStart"/>
      <w:r>
        <w:t>in</w:t>
      </w:r>
      <w:proofErr w:type="spellEnd"/>
      <w:r>
        <w:t xml:space="preserve"> </w:t>
      </w:r>
      <w:proofErr w:type="spellStart"/>
      <w:r>
        <w:t>vitro</w:t>
      </w:r>
      <w:proofErr w:type="spellEnd"/>
      <w:r>
        <w:t>»;</w:t>
      </w:r>
    </w:p>
    <w:p w:rsidR="004842C5" w:rsidRDefault="004842C5" w:rsidP="004842C5">
      <w:pPr>
        <w:widowControl w:val="0"/>
        <w:shd w:val="clear" w:color="auto" w:fill="FFFFFF"/>
        <w:tabs>
          <w:tab w:val="left" w:pos="0"/>
          <w:tab w:val="left" w:pos="360"/>
        </w:tabs>
        <w:autoSpaceDE w:val="0"/>
        <w:ind w:firstLine="720"/>
        <w:jc w:val="both"/>
        <w:rPr>
          <w:lang w:eastAsia="zh-CN"/>
        </w:rPr>
      </w:pPr>
      <w:r>
        <w:rPr>
          <w:lang w:eastAsia="ar-SA"/>
        </w:rPr>
        <w:t xml:space="preserve">ГОСТ </w:t>
      </w:r>
      <w:r>
        <w:rPr>
          <w:lang w:val="en-US" w:eastAsia="ar-SA"/>
        </w:rPr>
        <w:t>ISO</w:t>
      </w:r>
      <w:r>
        <w:rPr>
          <w:lang w:eastAsia="ar-SA"/>
        </w:rPr>
        <w:t xml:space="preserve"> 10993-10-2011</w:t>
      </w:r>
      <w:r>
        <w:t xml:space="preserve"> «Изделия медицинские. Оценка биологического действия медицинских изделий. Часть 10. Исследования раздражающего и сенсибилизирующего действия».</w:t>
      </w:r>
    </w:p>
    <w:p w:rsidR="004842C5" w:rsidRDefault="004842C5" w:rsidP="004842C5">
      <w:pPr>
        <w:widowControl w:val="0"/>
        <w:ind w:firstLine="720"/>
        <w:jc w:val="both"/>
      </w:pPr>
      <w:r>
        <w:t>Корпус слухового аппарата должен быть изготовлен из прочного материала. Внешние части слухового аппарата должны быть сконструированы и изготовлены таким образом, что минимизируют шумы, обусловленные ветром и физическим контактом (фрикционный шум).</w:t>
      </w:r>
    </w:p>
    <w:p w:rsidR="004842C5" w:rsidRDefault="004842C5" w:rsidP="004842C5">
      <w:pPr>
        <w:widowControl w:val="0"/>
        <w:ind w:firstLine="708"/>
        <w:jc w:val="both"/>
      </w:pPr>
      <w:r>
        <w:t xml:space="preserve">Для обеспечения ремонта внутренний объем слухового аппарата должен быть доступен без применения специального инструмента; детали и компоненты, предположительно нуждающиеся в замене в течение срока службы слухового аппарата, должны быть легкодоступны и </w:t>
      </w:r>
      <w:proofErr w:type="spellStart"/>
      <w:r>
        <w:t>легкозаменяемы</w:t>
      </w:r>
      <w:proofErr w:type="spellEnd"/>
      <w:r>
        <w:t>.</w:t>
      </w:r>
    </w:p>
    <w:p w:rsidR="004842C5" w:rsidRDefault="004842C5" w:rsidP="004842C5">
      <w:pPr>
        <w:widowControl w:val="0"/>
        <w:ind w:firstLine="708"/>
        <w:jc w:val="both"/>
      </w:pPr>
      <w:r>
        <w:t>Индукционная катушка должна иметь промежуточные проводники, предназначенные для распайки катушки на плату и соединения с проводом обмотки катушки.</w:t>
      </w:r>
    </w:p>
    <w:p w:rsidR="004842C5" w:rsidRDefault="004842C5" w:rsidP="004842C5">
      <w:pPr>
        <w:widowControl w:val="0"/>
        <w:ind w:firstLine="708"/>
        <w:jc w:val="both"/>
      </w:pPr>
      <w:r>
        <w:t>Отсек и держатель источника питания должны быть легкодоступны и сконструированы таким образом, что предотвращают неправильную установку источника питания.</w:t>
      </w:r>
    </w:p>
    <w:p w:rsidR="004842C5" w:rsidRDefault="004842C5" w:rsidP="004842C5">
      <w:pPr>
        <w:widowControl w:val="0"/>
        <w:ind w:firstLine="720"/>
        <w:jc w:val="both"/>
      </w:pPr>
      <w:r>
        <w:t>Держатель источника питания и отсек источника питания должны быть присоединены к корпусу слухового аппарата.</w:t>
      </w:r>
    </w:p>
    <w:p w:rsidR="004842C5" w:rsidRDefault="004842C5" w:rsidP="004842C5">
      <w:pPr>
        <w:widowControl w:val="0"/>
        <w:ind w:firstLine="720"/>
        <w:jc w:val="both"/>
      </w:pPr>
      <w:r>
        <w:t>Регуляторы, которые влияют на воспроизведение звука, должны быть доступны для регулировки при надетом на пациента слуховом аппарате</w:t>
      </w:r>
    </w:p>
    <w:p w:rsidR="004842C5" w:rsidRDefault="004842C5" w:rsidP="004842C5">
      <w:pPr>
        <w:widowControl w:val="0"/>
        <w:ind w:firstLine="720"/>
        <w:jc w:val="both"/>
      </w:pPr>
      <w:r>
        <w:t>По внешнему виду слуховые аппараты должны соответствовать требованиям конструкторской документации и образцу внешнего вида, утвержденному изготовителем.</w:t>
      </w:r>
    </w:p>
    <w:p w:rsidR="004842C5" w:rsidRDefault="004842C5" w:rsidP="004842C5">
      <w:pPr>
        <w:widowControl w:val="0"/>
        <w:ind w:firstLine="708"/>
        <w:jc w:val="both"/>
      </w:pPr>
      <w:r>
        <w:t>Переходные процессы при переключении не должны раздражать пользователя.</w:t>
      </w:r>
    </w:p>
    <w:p w:rsidR="004842C5" w:rsidRDefault="004842C5" w:rsidP="004842C5">
      <w:pPr>
        <w:widowControl w:val="0"/>
        <w:ind w:firstLine="720"/>
        <w:jc w:val="both"/>
      </w:pPr>
      <w:r>
        <w:t>Регулировка тембра должна осуществляться раздельно по низким и высоким частотам.</w:t>
      </w:r>
    </w:p>
    <w:p w:rsidR="004842C5" w:rsidRDefault="004842C5" w:rsidP="004842C5">
      <w:pPr>
        <w:widowControl w:val="0"/>
        <w:ind w:firstLine="708"/>
        <w:jc w:val="both"/>
      </w:pPr>
      <w:r>
        <w:t>Регулятор усиления не должен совмещаться с выключателем питания.</w:t>
      </w:r>
    </w:p>
    <w:p w:rsidR="004842C5" w:rsidRDefault="004842C5" w:rsidP="004842C5">
      <w:pPr>
        <w:widowControl w:val="0"/>
        <w:ind w:firstLine="708"/>
        <w:jc w:val="both"/>
        <w:rPr>
          <w:u w:val="single"/>
        </w:rPr>
      </w:pPr>
      <w:r>
        <w:lastRenderedPageBreak/>
        <w:t>Регулятор усиления должен плавно изменять усиление не менее чем на 2/3 диапазона вращения.</w:t>
      </w:r>
    </w:p>
    <w:p w:rsidR="004842C5" w:rsidRDefault="004842C5" w:rsidP="004842C5">
      <w:pPr>
        <w:widowControl w:val="0"/>
        <w:ind w:firstLine="709"/>
        <w:jc w:val="center"/>
        <w:rPr>
          <w:b/>
          <w:szCs w:val="20"/>
          <w:u w:val="single"/>
        </w:rPr>
      </w:pPr>
      <w:r>
        <w:rPr>
          <w:b/>
          <w:szCs w:val="20"/>
          <w:u w:val="single"/>
        </w:rPr>
        <w:t xml:space="preserve">Количественные и технические характеристики товара </w:t>
      </w:r>
    </w:p>
    <w:tbl>
      <w:tblPr>
        <w:tblW w:w="100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701"/>
        <w:gridCol w:w="3119"/>
        <w:gridCol w:w="2553"/>
        <w:gridCol w:w="702"/>
        <w:gridCol w:w="1168"/>
      </w:tblGrid>
      <w:tr w:rsidR="004842C5" w:rsidRPr="009E024A" w:rsidTr="009E024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C5" w:rsidRPr="009E024A" w:rsidRDefault="004842C5">
            <w:pPr>
              <w:rPr>
                <w:sz w:val="20"/>
                <w:szCs w:val="20"/>
              </w:rPr>
            </w:pPr>
            <w:r w:rsidRPr="009E024A">
              <w:rPr>
                <w:sz w:val="20"/>
                <w:szCs w:val="20"/>
              </w:rPr>
              <w:t>Наименование Товара по ОКПД2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C5" w:rsidRPr="009E024A" w:rsidRDefault="004842C5">
            <w:pPr>
              <w:rPr>
                <w:sz w:val="20"/>
                <w:szCs w:val="20"/>
              </w:rPr>
            </w:pPr>
            <w:r w:rsidRPr="009E024A">
              <w:rPr>
                <w:sz w:val="20"/>
                <w:szCs w:val="20"/>
              </w:rPr>
              <w:t>Наименование в соответствии с классификацией технических средств реабилитации (изделий) согласно Приказа Минтруда России от 13.02.2018 № 86н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C5" w:rsidRPr="009E024A" w:rsidRDefault="004842C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24A">
              <w:rPr>
                <w:rFonts w:ascii="Times New Roman" w:hAnsi="Times New Roman" w:cs="Times New Roman"/>
                <w:sz w:val="20"/>
                <w:szCs w:val="20"/>
              </w:rPr>
              <w:t>Наименование характеристик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C5" w:rsidRPr="009E024A" w:rsidRDefault="004842C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24A">
              <w:rPr>
                <w:rFonts w:ascii="Times New Roman" w:hAnsi="Times New Roman" w:cs="Times New Roman"/>
                <w:sz w:val="20"/>
                <w:szCs w:val="20"/>
              </w:rPr>
              <w:t>Показатели характеристик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C5" w:rsidRPr="009E024A" w:rsidRDefault="004842C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24A">
              <w:rPr>
                <w:rFonts w:ascii="Times New Roman" w:hAnsi="Times New Roman" w:cs="Times New Roman"/>
                <w:sz w:val="20"/>
                <w:szCs w:val="20"/>
              </w:rPr>
              <w:t>Кол-во (шт.)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C5" w:rsidRPr="009E024A" w:rsidRDefault="004842C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42C5" w:rsidRPr="009E024A" w:rsidTr="009E024A">
        <w:trPr>
          <w:trHeight w:val="716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C5" w:rsidRPr="009E024A" w:rsidRDefault="004842C5" w:rsidP="004842C5">
            <w:pPr>
              <w:keepNext/>
              <w:widowControl w:val="0"/>
              <w:tabs>
                <w:tab w:val="left" w:pos="708"/>
              </w:tabs>
              <w:rPr>
                <w:sz w:val="20"/>
                <w:szCs w:val="20"/>
                <w:lang w:eastAsia="en-US"/>
              </w:rPr>
            </w:pPr>
            <w:r w:rsidRPr="009E024A">
              <w:rPr>
                <w:sz w:val="20"/>
                <w:szCs w:val="20"/>
              </w:rPr>
              <w:t xml:space="preserve">26.60.14.120- Аппараты слуховые </w:t>
            </w:r>
          </w:p>
          <w:p w:rsidR="004842C5" w:rsidRPr="009E024A" w:rsidRDefault="004842C5" w:rsidP="004842C5">
            <w:pPr>
              <w:keepNext/>
              <w:widowControl w:val="0"/>
              <w:tabs>
                <w:tab w:val="left" w:pos="708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C5" w:rsidRPr="009E024A" w:rsidRDefault="004842C5" w:rsidP="004842C5">
            <w:pPr>
              <w:keepNext/>
              <w:widowControl w:val="0"/>
              <w:tabs>
                <w:tab w:val="left" w:pos="708"/>
              </w:tabs>
              <w:rPr>
                <w:sz w:val="20"/>
                <w:szCs w:val="20"/>
                <w:lang w:eastAsia="en-US"/>
              </w:rPr>
            </w:pPr>
            <w:r w:rsidRPr="009E024A">
              <w:rPr>
                <w:sz w:val="20"/>
                <w:szCs w:val="20"/>
                <w:lang w:eastAsia="en-US"/>
              </w:rPr>
              <w:t xml:space="preserve">17-01-05.Слуховой аппарат цифровой заушный </w:t>
            </w:r>
            <w:bookmarkStart w:id="0" w:name="_GoBack"/>
            <w:bookmarkEnd w:id="0"/>
            <w:r w:rsidRPr="009E024A">
              <w:rPr>
                <w:sz w:val="20"/>
                <w:szCs w:val="20"/>
                <w:lang w:eastAsia="en-US"/>
              </w:rPr>
              <w:t>сверхмощный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C5" w:rsidRPr="009E024A" w:rsidRDefault="004842C5" w:rsidP="004842C5">
            <w:pPr>
              <w:keepNext/>
              <w:keepLines/>
              <w:widowControl w:val="0"/>
              <w:tabs>
                <w:tab w:val="left" w:pos="708"/>
              </w:tabs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9E024A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Максимальный ВУЗД 90 слуховых аппаратов.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C5" w:rsidRPr="009E024A" w:rsidRDefault="004842C5" w:rsidP="004842C5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9E024A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 xml:space="preserve"> не менее 140 не более 145 дБ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C5" w:rsidRPr="009E024A" w:rsidRDefault="004842C5" w:rsidP="004842C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E024A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2C5" w:rsidRPr="009E024A" w:rsidRDefault="004842C5" w:rsidP="004842C5">
            <w:pPr>
              <w:jc w:val="center"/>
              <w:rPr>
                <w:sz w:val="20"/>
                <w:szCs w:val="20"/>
              </w:rPr>
            </w:pPr>
            <w:r w:rsidRPr="009E024A">
              <w:rPr>
                <w:sz w:val="20"/>
                <w:szCs w:val="20"/>
              </w:rPr>
              <w:t>8940,08</w:t>
            </w:r>
          </w:p>
        </w:tc>
      </w:tr>
      <w:tr w:rsidR="004842C5" w:rsidRPr="009E024A" w:rsidTr="009E024A">
        <w:trPr>
          <w:trHeight w:val="627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2C5" w:rsidRPr="009E024A" w:rsidRDefault="004842C5" w:rsidP="004842C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2C5" w:rsidRPr="009E024A" w:rsidRDefault="004842C5" w:rsidP="004842C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C5" w:rsidRPr="009E024A" w:rsidRDefault="004842C5" w:rsidP="004842C5">
            <w:pPr>
              <w:keepNext/>
              <w:keepLines/>
              <w:widowControl w:val="0"/>
              <w:tabs>
                <w:tab w:val="left" w:pos="142"/>
                <w:tab w:val="left" w:pos="708"/>
              </w:tabs>
              <w:snapToGrid w:val="0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9E024A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 xml:space="preserve">Максимальное усиление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C5" w:rsidRPr="009E024A" w:rsidRDefault="004842C5" w:rsidP="004842C5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9E024A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не менее 80 не более 85 дБ</w:t>
            </w: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2C5" w:rsidRPr="009E024A" w:rsidRDefault="004842C5" w:rsidP="004842C5">
            <w:pPr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2C5" w:rsidRPr="009E024A" w:rsidRDefault="004842C5" w:rsidP="004842C5">
            <w:pPr>
              <w:rPr>
                <w:bCs/>
                <w:sz w:val="20"/>
                <w:szCs w:val="20"/>
                <w:lang w:eastAsia="zh-CN"/>
              </w:rPr>
            </w:pPr>
          </w:p>
        </w:tc>
      </w:tr>
      <w:tr w:rsidR="004842C5" w:rsidRPr="009E024A" w:rsidTr="009E024A">
        <w:trPr>
          <w:trHeight w:val="307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2C5" w:rsidRPr="009E024A" w:rsidRDefault="004842C5" w:rsidP="004842C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2C5" w:rsidRPr="009E024A" w:rsidRDefault="004842C5" w:rsidP="004842C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C5" w:rsidRPr="009E024A" w:rsidRDefault="004842C5" w:rsidP="004842C5">
            <w:pPr>
              <w:keepNext/>
              <w:keepLines/>
              <w:widowControl w:val="0"/>
              <w:tabs>
                <w:tab w:val="left" w:pos="708"/>
              </w:tabs>
              <w:snapToGrid w:val="0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9E024A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 xml:space="preserve">Диапазон частот: </w:t>
            </w:r>
          </w:p>
          <w:p w:rsidR="004842C5" w:rsidRPr="009E024A" w:rsidRDefault="004842C5" w:rsidP="004842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zh-CN"/>
              </w:rPr>
            </w:pPr>
            <w:r w:rsidRPr="009E024A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 xml:space="preserve">нижний предел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C5" w:rsidRPr="009E024A" w:rsidRDefault="004842C5" w:rsidP="004842C5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</w:p>
          <w:p w:rsidR="004842C5" w:rsidRPr="009E024A" w:rsidRDefault="004842C5" w:rsidP="004842C5">
            <w:pPr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9E024A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не более 100 Гц</w:t>
            </w: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2C5" w:rsidRPr="009E024A" w:rsidRDefault="004842C5" w:rsidP="004842C5">
            <w:pPr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2C5" w:rsidRPr="009E024A" w:rsidRDefault="004842C5" w:rsidP="004842C5">
            <w:pPr>
              <w:rPr>
                <w:bCs/>
                <w:sz w:val="20"/>
                <w:szCs w:val="20"/>
                <w:lang w:eastAsia="zh-CN"/>
              </w:rPr>
            </w:pPr>
          </w:p>
        </w:tc>
      </w:tr>
      <w:tr w:rsidR="004842C5" w:rsidRPr="009E024A" w:rsidTr="009E024A">
        <w:trPr>
          <w:trHeight w:val="43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2C5" w:rsidRPr="009E024A" w:rsidRDefault="004842C5" w:rsidP="004842C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2C5" w:rsidRPr="009E024A" w:rsidRDefault="004842C5" w:rsidP="004842C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C5" w:rsidRPr="009E024A" w:rsidRDefault="004842C5" w:rsidP="004842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zh-CN"/>
              </w:rPr>
            </w:pPr>
            <w:r w:rsidRPr="009E024A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 xml:space="preserve">Верхний предел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C5" w:rsidRPr="009E024A" w:rsidRDefault="004842C5" w:rsidP="004842C5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9E024A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не менее 4800 Гц</w:t>
            </w:r>
          </w:p>
          <w:p w:rsidR="004842C5" w:rsidRPr="009E024A" w:rsidRDefault="004842C5" w:rsidP="004842C5">
            <w:pPr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2C5" w:rsidRPr="009E024A" w:rsidRDefault="004842C5" w:rsidP="004842C5">
            <w:pPr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2C5" w:rsidRPr="009E024A" w:rsidRDefault="004842C5" w:rsidP="004842C5">
            <w:pPr>
              <w:rPr>
                <w:bCs/>
                <w:sz w:val="20"/>
                <w:szCs w:val="20"/>
                <w:lang w:eastAsia="zh-CN"/>
              </w:rPr>
            </w:pPr>
          </w:p>
        </w:tc>
      </w:tr>
      <w:tr w:rsidR="004842C5" w:rsidRPr="009E024A" w:rsidTr="009E024A">
        <w:trPr>
          <w:trHeight w:val="729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2C5" w:rsidRPr="009E024A" w:rsidRDefault="004842C5" w:rsidP="004842C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2C5" w:rsidRPr="009E024A" w:rsidRDefault="004842C5" w:rsidP="004842C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C5" w:rsidRPr="009E024A" w:rsidRDefault="004842C5" w:rsidP="004842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zh-CN"/>
              </w:rPr>
            </w:pPr>
            <w:r w:rsidRPr="009E024A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 xml:space="preserve">Количество каналов цифровой обработки звука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C5" w:rsidRPr="009E024A" w:rsidRDefault="004842C5" w:rsidP="004842C5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</w:p>
          <w:p w:rsidR="004842C5" w:rsidRPr="009E024A" w:rsidRDefault="004842C5" w:rsidP="004842C5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9E024A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не менее 4</w:t>
            </w: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2C5" w:rsidRPr="009E024A" w:rsidRDefault="004842C5" w:rsidP="004842C5">
            <w:pPr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2C5" w:rsidRPr="009E024A" w:rsidRDefault="004842C5" w:rsidP="004842C5">
            <w:pPr>
              <w:rPr>
                <w:bCs/>
                <w:sz w:val="20"/>
                <w:szCs w:val="20"/>
                <w:lang w:eastAsia="zh-CN"/>
              </w:rPr>
            </w:pPr>
          </w:p>
        </w:tc>
      </w:tr>
      <w:tr w:rsidR="004842C5" w:rsidRPr="009E024A" w:rsidTr="009E024A">
        <w:trPr>
          <w:trHeight w:val="501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2C5" w:rsidRPr="009E024A" w:rsidRDefault="004842C5" w:rsidP="004842C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2C5" w:rsidRPr="009E024A" w:rsidRDefault="004842C5" w:rsidP="004842C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C5" w:rsidRPr="009E024A" w:rsidRDefault="004842C5" w:rsidP="004842C5">
            <w:pPr>
              <w:keepNext/>
              <w:keepLines/>
              <w:widowControl w:val="0"/>
              <w:tabs>
                <w:tab w:val="left" w:pos="708"/>
              </w:tabs>
              <w:snapToGrid w:val="0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9E024A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Количество программ прослушивания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C5" w:rsidRPr="009E024A" w:rsidRDefault="004842C5" w:rsidP="004842C5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9E024A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не менее 3</w:t>
            </w:r>
          </w:p>
          <w:p w:rsidR="004842C5" w:rsidRPr="009E024A" w:rsidRDefault="004842C5" w:rsidP="004842C5">
            <w:pPr>
              <w:tabs>
                <w:tab w:val="left" w:pos="5639"/>
              </w:tabs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2C5" w:rsidRPr="009E024A" w:rsidRDefault="004842C5" w:rsidP="004842C5">
            <w:pPr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2C5" w:rsidRPr="009E024A" w:rsidRDefault="004842C5" w:rsidP="004842C5">
            <w:pPr>
              <w:rPr>
                <w:bCs/>
                <w:sz w:val="20"/>
                <w:szCs w:val="20"/>
                <w:lang w:eastAsia="zh-CN"/>
              </w:rPr>
            </w:pPr>
          </w:p>
        </w:tc>
      </w:tr>
      <w:tr w:rsidR="004842C5" w:rsidRPr="009E024A" w:rsidTr="009E024A">
        <w:trPr>
          <w:trHeight w:val="139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2C5" w:rsidRPr="009E024A" w:rsidRDefault="004842C5" w:rsidP="004842C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2C5" w:rsidRPr="009E024A" w:rsidRDefault="004842C5" w:rsidP="004842C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C5" w:rsidRPr="009E024A" w:rsidRDefault="004842C5" w:rsidP="004842C5">
            <w:pPr>
              <w:keepNext/>
              <w:keepLines/>
              <w:widowControl w:val="0"/>
              <w:tabs>
                <w:tab w:val="left" w:pos="708"/>
              </w:tabs>
              <w:snapToGrid w:val="0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9E024A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Должно быть:</w:t>
            </w:r>
          </w:p>
          <w:p w:rsidR="004842C5" w:rsidRPr="009E024A" w:rsidRDefault="004842C5" w:rsidP="004842C5">
            <w:pPr>
              <w:keepNext/>
              <w:keepLines/>
              <w:widowControl w:val="0"/>
              <w:tabs>
                <w:tab w:val="left" w:pos="708"/>
              </w:tabs>
              <w:snapToGrid w:val="0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9E024A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-система шумоподавления;</w:t>
            </w:r>
          </w:p>
          <w:p w:rsidR="004842C5" w:rsidRPr="009E024A" w:rsidRDefault="004842C5" w:rsidP="004842C5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  <w:lang w:eastAsia="zh-CN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C5" w:rsidRPr="009E024A" w:rsidRDefault="004842C5" w:rsidP="004842C5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</w:p>
          <w:p w:rsidR="004842C5" w:rsidRPr="009E024A" w:rsidRDefault="004842C5" w:rsidP="004842C5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9E024A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наличие</w:t>
            </w:r>
          </w:p>
          <w:p w:rsidR="004842C5" w:rsidRPr="009E024A" w:rsidRDefault="004842C5" w:rsidP="004842C5">
            <w:pPr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2C5" w:rsidRPr="009E024A" w:rsidRDefault="004842C5" w:rsidP="004842C5">
            <w:pPr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2C5" w:rsidRPr="009E024A" w:rsidRDefault="004842C5" w:rsidP="004842C5">
            <w:pPr>
              <w:rPr>
                <w:bCs/>
                <w:sz w:val="20"/>
                <w:szCs w:val="20"/>
                <w:lang w:eastAsia="zh-CN"/>
              </w:rPr>
            </w:pPr>
          </w:p>
        </w:tc>
      </w:tr>
      <w:tr w:rsidR="004842C5" w:rsidRPr="009E024A" w:rsidTr="009E024A">
        <w:trPr>
          <w:trHeight w:val="139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2C5" w:rsidRPr="009E024A" w:rsidRDefault="004842C5" w:rsidP="004842C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2C5" w:rsidRPr="009E024A" w:rsidRDefault="004842C5" w:rsidP="004842C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C5" w:rsidRPr="009E024A" w:rsidRDefault="004842C5" w:rsidP="004842C5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  <w:lang w:eastAsia="zh-CN"/>
              </w:rPr>
            </w:pPr>
            <w:r w:rsidRPr="009E024A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-менеджер тихих шумов;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C5" w:rsidRPr="009E024A" w:rsidRDefault="004842C5" w:rsidP="004842C5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9E024A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наличие</w:t>
            </w:r>
          </w:p>
          <w:p w:rsidR="004842C5" w:rsidRPr="009E024A" w:rsidRDefault="004842C5" w:rsidP="004842C5">
            <w:pPr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2C5" w:rsidRPr="009E024A" w:rsidRDefault="004842C5" w:rsidP="004842C5">
            <w:pPr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2C5" w:rsidRPr="009E024A" w:rsidRDefault="004842C5" w:rsidP="004842C5">
            <w:pPr>
              <w:rPr>
                <w:bCs/>
                <w:sz w:val="20"/>
                <w:szCs w:val="20"/>
                <w:lang w:eastAsia="zh-CN"/>
              </w:rPr>
            </w:pPr>
          </w:p>
        </w:tc>
      </w:tr>
      <w:tr w:rsidR="004842C5" w:rsidRPr="009E024A" w:rsidTr="009E024A">
        <w:trPr>
          <w:trHeight w:val="139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2C5" w:rsidRPr="009E024A" w:rsidRDefault="004842C5" w:rsidP="004842C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2C5" w:rsidRPr="009E024A" w:rsidRDefault="004842C5" w:rsidP="004842C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C5" w:rsidRPr="009E024A" w:rsidRDefault="004842C5" w:rsidP="004842C5">
            <w:pPr>
              <w:keepNext/>
              <w:keepLines/>
              <w:widowControl w:val="0"/>
              <w:tabs>
                <w:tab w:val="left" w:pos="708"/>
              </w:tabs>
              <w:snapToGrid w:val="0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9E024A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-совместимость с ФМ системами;</w:t>
            </w:r>
          </w:p>
          <w:p w:rsidR="004842C5" w:rsidRPr="009E024A" w:rsidRDefault="004842C5" w:rsidP="004842C5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C5" w:rsidRPr="009E024A" w:rsidRDefault="004842C5" w:rsidP="004842C5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val="en-US" w:eastAsia="en-US"/>
              </w:rPr>
            </w:pPr>
          </w:p>
          <w:p w:rsidR="004842C5" w:rsidRPr="009E024A" w:rsidRDefault="004842C5" w:rsidP="004842C5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9E024A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наличие</w:t>
            </w:r>
          </w:p>
          <w:p w:rsidR="004842C5" w:rsidRPr="009E024A" w:rsidRDefault="004842C5" w:rsidP="004842C5">
            <w:pPr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2C5" w:rsidRPr="009E024A" w:rsidRDefault="004842C5" w:rsidP="004842C5">
            <w:pPr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2C5" w:rsidRPr="009E024A" w:rsidRDefault="004842C5" w:rsidP="004842C5">
            <w:pPr>
              <w:rPr>
                <w:bCs/>
                <w:sz w:val="20"/>
                <w:szCs w:val="20"/>
                <w:lang w:eastAsia="zh-CN"/>
              </w:rPr>
            </w:pPr>
          </w:p>
        </w:tc>
      </w:tr>
      <w:tr w:rsidR="004842C5" w:rsidRPr="009E024A" w:rsidTr="009E024A">
        <w:trPr>
          <w:trHeight w:val="291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2C5" w:rsidRPr="009E024A" w:rsidRDefault="004842C5" w:rsidP="004842C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2C5" w:rsidRPr="009E024A" w:rsidRDefault="004842C5" w:rsidP="004842C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C5" w:rsidRPr="009E024A" w:rsidRDefault="004842C5" w:rsidP="004842C5">
            <w:pPr>
              <w:keepNext/>
              <w:keepLines/>
              <w:widowControl w:val="0"/>
              <w:tabs>
                <w:tab w:val="left" w:pos="708"/>
              </w:tabs>
              <w:snapToGrid w:val="0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9E024A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-телефонная катушка;</w:t>
            </w:r>
          </w:p>
          <w:p w:rsidR="004842C5" w:rsidRPr="009E024A" w:rsidRDefault="004842C5" w:rsidP="004842C5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C5" w:rsidRPr="009E024A" w:rsidRDefault="004842C5" w:rsidP="004842C5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9E024A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наличие</w:t>
            </w:r>
          </w:p>
          <w:p w:rsidR="004842C5" w:rsidRPr="009E024A" w:rsidRDefault="004842C5" w:rsidP="004842C5">
            <w:pPr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2C5" w:rsidRPr="009E024A" w:rsidRDefault="004842C5" w:rsidP="004842C5">
            <w:pPr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2C5" w:rsidRPr="009E024A" w:rsidRDefault="004842C5" w:rsidP="004842C5">
            <w:pPr>
              <w:rPr>
                <w:bCs/>
                <w:sz w:val="20"/>
                <w:szCs w:val="20"/>
                <w:lang w:eastAsia="zh-CN"/>
              </w:rPr>
            </w:pPr>
          </w:p>
        </w:tc>
      </w:tr>
      <w:tr w:rsidR="004842C5" w:rsidRPr="009E024A" w:rsidTr="009E024A">
        <w:trPr>
          <w:trHeight w:val="139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2C5" w:rsidRPr="009E024A" w:rsidRDefault="004842C5" w:rsidP="004842C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2C5" w:rsidRPr="009E024A" w:rsidRDefault="004842C5" w:rsidP="004842C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C5" w:rsidRPr="009E024A" w:rsidRDefault="004842C5" w:rsidP="004842C5">
            <w:pPr>
              <w:jc w:val="both"/>
              <w:rPr>
                <w:sz w:val="20"/>
                <w:szCs w:val="20"/>
                <w:lang w:eastAsia="zh-CN"/>
              </w:rPr>
            </w:pPr>
            <w:r w:rsidRPr="009E024A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- элементы питания.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C5" w:rsidRPr="009E024A" w:rsidRDefault="004842C5" w:rsidP="004842C5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9E024A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наличие</w:t>
            </w:r>
          </w:p>
          <w:p w:rsidR="004842C5" w:rsidRPr="009E024A" w:rsidRDefault="004842C5" w:rsidP="004842C5">
            <w:pPr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2C5" w:rsidRPr="009E024A" w:rsidRDefault="004842C5" w:rsidP="004842C5">
            <w:pPr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2C5" w:rsidRPr="009E024A" w:rsidRDefault="004842C5" w:rsidP="004842C5">
            <w:pPr>
              <w:rPr>
                <w:bCs/>
                <w:sz w:val="20"/>
                <w:szCs w:val="20"/>
                <w:lang w:eastAsia="zh-CN"/>
              </w:rPr>
            </w:pPr>
          </w:p>
        </w:tc>
      </w:tr>
      <w:tr w:rsidR="004842C5" w:rsidRPr="009E024A" w:rsidTr="009E024A">
        <w:trPr>
          <w:trHeight w:val="589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2C5" w:rsidRPr="009E024A" w:rsidRDefault="004842C5" w:rsidP="004842C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2C5" w:rsidRPr="009E024A" w:rsidRDefault="004842C5" w:rsidP="004842C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C5" w:rsidRPr="009E024A" w:rsidRDefault="004842C5" w:rsidP="004842C5">
            <w:pPr>
              <w:keepNext/>
              <w:keepLines/>
              <w:widowControl w:val="0"/>
              <w:tabs>
                <w:tab w:val="left" w:pos="142"/>
                <w:tab w:val="left" w:pos="708"/>
              </w:tabs>
              <w:snapToGrid w:val="0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9E024A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Комплект поставки:</w:t>
            </w:r>
          </w:p>
          <w:p w:rsidR="004842C5" w:rsidRPr="009E024A" w:rsidRDefault="004842C5" w:rsidP="004842C5">
            <w:pPr>
              <w:keepNext/>
              <w:keepLines/>
              <w:widowControl w:val="0"/>
              <w:tabs>
                <w:tab w:val="left" w:pos="142"/>
                <w:tab w:val="left" w:pos="708"/>
              </w:tabs>
              <w:snapToGrid w:val="0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9E024A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- Слуховой аппарат</w:t>
            </w:r>
          </w:p>
          <w:p w:rsidR="004842C5" w:rsidRPr="009E024A" w:rsidRDefault="004842C5" w:rsidP="004842C5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C5" w:rsidRPr="009E024A" w:rsidRDefault="004842C5" w:rsidP="004842C5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</w:p>
          <w:p w:rsidR="004842C5" w:rsidRPr="009E024A" w:rsidRDefault="004842C5" w:rsidP="004842C5">
            <w:pPr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zh-CN"/>
              </w:rPr>
            </w:pPr>
            <w:r w:rsidRPr="009E024A">
              <w:rPr>
                <w:rFonts w:eastAsia="Lucida Sans Unicode"/>
                <w:kern w:val="2"/>
                <w:sz w:val="20"/>
                <w:szCs w:val="20"/>
                <w:lang w:val="en-US" w:eastAsia="en-US"/>
              </w:rPr>
              <w:t xml:space="preserve"> </w:t>
            </w:r>
            <w:r w:rsidRPr="009E024A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наличие</w:t>
            </w: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2C5" w:rsidRPr="009E024A" w:rsidRDefault="004842C5" w:rsidP="004842C5">
            <w:pPr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2C5" w:rsidRPr="009E024A" w:rsidRDefault="004842C5" w:rsidP="004842C5">
            <w:pPr>
              <w:rPr>
                <w:bCs/>
                <w:sz w:val="20"/>
                <w:szCs w:val="20"/>
                <w:lang w:eastAsia="zh-CN"/>
              </w:rPr>
            </w:pPr>
          </w:p>
        </w:tc>
      </w:tr>
      <w:tr w:rsidR="004842C5" w:rsidRPr="009E024A" w:rsidTr="009E024A">
        <w:trPr>
          <w:trHeight w:val="276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2C5" w:rsidRPr="009E024A" w:rsidRDefault="004842C5" w:rsidP="004842C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2C5" w:rsidRPr="009E024A" w:rsidRDefault="004842C5" w:rsidP="004842C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C5" w:rsidRPr="009E024A" w:rsidRDefault="004842C5" w:rsidP="004842C5">
            <w:pPr>
              <w:keepNext/>
              <w:keepLines/>
              <w:widowControl w:val="0"/>
              <w:tabs>
                <w:tab w:val="left" w:pos="142"/>
                <w:tab w:val="left" w:pos="708"/>
              </w:tabs>
              <w:snapToGrid w:val="0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9E024A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-элементы питания</w:t>
            </w:r>
          </w:p>
          <w:p w:rsidR="004842C5" w:rsidRPr="009E024A" w:rsidRDefault="004842C5" w:rsidP="004842C5">
            <w:pPr>
              <w:keepNext/>
              <w:keepLines/>
              <w:widowControl w:val="0"/>
              <w:tabs>
                <w:tab w:val="left" w:pos="708"/>
              </w:tabs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C5" w:rsidRPr="009E024A" w:rsidRDefault="004842C5" w:rsidP="004842C5">
            <w:pPr>
              <w:tabs>
                <w:tab w:val="left" w:pos="5639"/>
              </w:tabs>
              <w:snapToGrid w:val="0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9E024A">
              <w:rPr>
                <w:rFonts w:eastAsia="Lucida Sans Unicode"/>
                <w:kern w:val="2"/>
                <w:sz w:val="20"/>
                <w:szCs w:val="20"/>
                <w:lang w:val="en-US" w:eastAsia="en-US"/>
              </w:rPr>
              <w:t xml:space="preserve">        </w:t>
            </w:r>
            <w:r w:rsidRPr="009E024A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наличие</w:t>
            </w: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2C5" w:rsidRPr="009E024A" w:rsidRDefault="004842C5" w:rsidP="004842C5">
            <w:pPr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2C5" w:rsidRPr="009E024A" w:rsidRDefault="004842C5" w:rsidP="004842C5">
            <w:pPr>
              <w:rPr>
                <w:bCs/>
                <w:sz w:val="20"/>
                <w:szCs w:val="20"/>
                <w:lang w:eastAsia="zh-CN"/>
              </w:rPr>
            </w:pPr>
          </w:p>
        </w:tc>
      </w:tr>
      <w:tr w:rsidR="004842C5" w:rsidRPr="009E024A" w:rsidTr="009E024A">
        <w:trPr>
          <w:trHeight w:val="478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2C5" w:rsidRPr="009E024A" w:rsidRDefault="004842C5" w:rsidP="004842C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2C5" w:rsidRPr="009E024A" w:rsidRDefault="004842C5" w:rsidP="004842C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C5" w:rsidRPr="009E024A" w:rsidRDefault="004842C5" w:rsidP="004842C5">
            <w:pPr>
              <w:keepNext/>
              <w:keepLines/>
              <w:widowControl w:val="0"/>
              <w:tabs>
                <w:tab w:val="left" w:pos="708"/>
              </w:tabs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9E024A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-стандартный ушной вкладыш</w:t>
            </w:r>
          </w:p>
          <w:p w:rsidR="004842C5" w:rsidRPr="009E024A" w:rsidRDefault="004842C5" w:rsidP="004842C5">
            <w:pPr>
              <w:keepNext/>
              <w:keepLines/>
              <w:widowControl w:val="0"/>
              <w:tabs>
                <w:tab w:val="left" w:pos="708"/>
              </w:tabs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C5" w:rsidRPr="009E024A" w:rsidRDefault="004842C5" w:rsidP="004842C5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9E024A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наличие</w:t>
            </w:r>
          </w:p>
          <w:p w:rsidR="004842C5" w:rsidRPr="009E024A" w:rsidRDefault="004842C5" w:rsidP="004842C5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2C5" w:rsidRPr="009E024A" w:rsidRDefault="004842C5" w:rsidP="004842C5">
            <w:pPr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2C5" w:rsidRPr="009E024A" w:rsidRDefault="004842C5" w:rsidP="004842C5">
            <w:pPr>
              <w:rPr>
                <w:bCs/>
                <w:sz w:val="20"/>
                <w:szCs w:val="20"/>
                <w:lang w:eastAsia="zh-CN"/>
              </w:rPr>
            </w:pPr>
          </w:p>
        </w:tc>
      </w:tr>
      <w:tr w:rsidR="004842C5" w:rsidRPr="009E024A" w:rsidTr="009E024A">
        <w:trPr>
          <w:trHeight w:val="29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2C5" w:rsidRPr="009E024A" w:rsidRDefault="004842C5" w:rsidP="004842C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2C5" w:rsidRPr="009E024A" w:rsidRDefault="004842C5" w:rsidP="004842C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C5" w:rsidRPr="009E024A" w:rsidRDefault="004842C5" w:rsidP="004842C5">
            <w:pPr>
              <w:ind w:firstLine="87"/>
              <w:jc w:val="both"/>
              <w:rPr>
                <w:sz w:val="20"/>
                <w:szCs w:val="20"/>
                <w:lang w:eastAsia="zh-CN"/>
              </w:rPr>
            </w:pPr>
            <w:r w:rsidRPr="009E024A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-футляр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C5" w:rsidRPr="009E024A" w:rsidRDefault="004842C5" w:rsidP="004842C5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9E024A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наличие</w:t>
            </w:r>
          </w:p>
          <w:p w:rsidR="004842C5" w:rsidRPr="009E024A" w:rsidRDefault="004842C5" w:rsidP="004842C5">
            <w:pPr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2C5" w:rsidRPr="009E024A" w:rsidRDefault="004842C5" w:rsidP="004842C5">
            <w:pPr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2C5" w:rsidRPr="009E024A" w:rsidRDefault="004842C5" w:rsidP="004842C5">
            <w:pPr>
              <w:rPr>
                <w:bCs/>
                <w:sz w:val="20"/>
                <w:szCs w:val="20"/>
                <w:lang w:eastAsia="zh-CN"/>
              </w:rPr>
            </w:pPr>
          </w:p>
        </w:tc>
      </w:tr>
      <w:tr w:rsidR="004842C5" w:rsidRPr="009E024A" w:rsidTr="009E024A">
        <w:trPr>
          <w:trHeight w:val="199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2C5" w:rsidRPr="009E024A" w:rsidRDefault="004842C5" w:rsidP="004842C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2C5" w:rsidRPr="009E024A" w:rsidRDefault="004842C5" w:rsidP="004842C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C5" w:rsidRPr="009E024A" w:rsidRDefault="004842C5" w:rsidP="004842C5">
            <w:pPr>
              <w:jc w:val="both"/>
              <w:rPr>
                <w:sz w:val="20"/>
                <w:szCs w:val="20"/>
                <w:lang w:eastAsia="zh-CN"/>
              </w:rPr>
            </w:pPr>
            <w:r w:rsidRPr="009E024A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- паспорт слухового аппарата или инструкция по эксплуатации слухового аппарата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C5" w:rsidRPr="009E024A" w:rsidRDefault="004842C5" w:rsidP="004842C5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9E024A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наличие</w:t>
            </w:r>
          </w:p>
          <w:p w:rsidR="004842C5" w:rsidRPr="009E024A" w:rsidRDefault="004842C5" w:rsidP="004842C5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</w:p>
          <w:p w:rsidR="004842C5" w:rsidRPr="009E024A" w:rsidRDefault="004842C5" w:rsidP="004842C5">
            <w:pPr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2C5" w:rsidRPr="009E024A" w:rsidRDefault="004842C5" w:rsidP="004842C5">
            <w:pPr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2C5" w:rsidRPr="009E024A" w:rsidRDefault="004842C5" w:rsidP="004842C5">
            <w:pPr>
              <w:rPr>
                <w:bCs/>
                <w:sz w:val="20"/>
                <w:szCs w:val="20"/>
                <w:lang w:eastAsia="zh-CN"/>
              </w:rPr>
            </w:pPr>
          </w:p>
        </w:tc>
      </w:tr>
      <w:tr w:rsidR="004842C5" w:rsidRPr="009E024A" w:rsidTr="009E024A">
        <w:trPr>
          <w:trHeight w:val="7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C5" w:rsidRPr="009E024A" w:rsidRDefault="004842C5" w:rsidP="004842C5">
            <w:pPr>
              <w:keepNext/>
              <w:widowControl w:val="0"/>
              <w:tabs>
                <w:tab w:val="left" w:pos="708"/>
              </w:tabs>
              <w:rPr>
                <w:sz w:val="20"/>
                <w:szCs w:val="20"/>
                <w:lang w:eastAsia="en-US"/>
              </w:rPr>
            </w:pPr>
            <w:r w:rsidRPr="009E024A">
              <w:rPr>
                <w:sz w:val="20"/>
                <w:szCs w:val="20"/>
              </w:rPr>
              <w:t xml:space="preserve">26.60.14.120- Аппараты слуховые </w:t>
            </w:r>
          </w:p>
          <w:p w:rsidR="004842C5" w:rsidRPr="009E024A" w:rsidRDefault="004842C5" w:rsidP="004842C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C5" w:rsidRPr="009E024A" w:rsidRDefault="004842C5" w:rsidP="004842C5">
            <w:pPr>
              <w:keepNext/>
              <w:widowControl w:val="0"/>
              <w:tabs>
                <w:tab w:val="left" w:pos="708"/>
              </w:tabs>
              <w:rPr>
                <w:sz w:val="20"/>
                <w:szCs w:val="20"/>
                <w:lang w:eastAsia="en-US"/>
              </w:rPr>
            </w:pPr>
            <w:r w:rsidRPr="009E024A">
              <w:rPr>
                <w:sz w:val="20"/>
                <w:szCs w:val="20"/>
                <w:lang w:eastAsia="en-US"/>
              </w:rPr>
              <w:t xml:space="preserve">17-01-06.Слуховой аппарат цифровой заушный мощный </w:t>
            </w:r>
          </w:p>
          <w:p w:rsidR="004842C5" w:rsidRPr="009E024A" w:rsidRDefault="004842C5" w:rsidP="004842C5">
            <w:pPr>
              <w:keepNext/>
              <w:widowControl w:val="0"/>
              <w:tabs>
                <w:tab w:val="left" w:pos="708"/>
              </w:tabs>
              <w:rPr>
                <w:sz w:val="20"/>
                <w:szCs w:val="20"/>
                <w:lang w:eastAsia="en-US"/>
              </w:rPr>
            </w:pPr>
          </w:p>
          <w:p w:rsidR="004842C5" w:rsidRPr="009E024A" w:rsidRDefault="004842C5" w:rsidP="004842C5">
            <w:pPr>
              <w:keepNext/>
              <w:widowControl w:val="0"/>
              <w:tabs>
                <w:tab w:val="left" w:pos="708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C5" w:rsidRPr="009E024A" w:rsidRDefault="004842C5" w:rsidP="004842C5">
            <w:pPr>
              <w:keepNext/>
              <w:keepLines/>
              <w:widowControl w:val="0"/>
              <w:tabs>
                <w:tab w:val="left" w:pos="708"/>
              </w:tabs>
              <w:jc w:val="both"/>
              <w:rPr>
                <w:sz w:val="20"/>
                <w:szCs w:val="20"/>
                <w:lang w:eastAsia="ar-SA"/>
              </w:rPr>
            </w:pPr>
            <w:r w:rsidRPr="009E024A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 xml:space="preserve">Максимальный ВУЗД 90 слуховых аппаратов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C5" w:rsidRPr="009E024A" w:rsidRDefault="004842C5" w:rsidP="004842C5">
            <w:pPr>
              <w:tabs>
                <w:tab w:val="left" w:pos="5639"/>
              </w:tabs>
              <w:snapToGrid w:val="0"/>
              <w:rPr>
                <w:sz w:val="20"/>
                <w:szCs w:val="20"/>
                <w:lang w:eastAsia="ar-SA"/>
              </w:rPr>
            </w:pPr>
            <w:r w:rsidRPr="009E024A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не менее 130 не более 135 дБ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C5" w:rsidRPr="009E024A" w:rsidRDefault="004842C5" w:rsidP="004842C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E024A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2C5" w:rsidRPr="009E024A" w:rsidRDefault="004842C5" w:rsidP="004842C5">
            <w:pPr>
              <w:jc w:val="center"/>
              <w:rPr>
                <w:sz w:val="20"/>
                <w:szCs w:val="20"/>
              </w:rPr>
            </w:pPr>
            <w:r w:rsidRPr="009E024A">
              <w:rPr>
                <w:sz w:val="20"/>
                <w:szCs w:val="20"/>
              </w:rPr>
              <w:t>7991,19</w:t>
            </w:r>
          </w:p>
        </w:tc>
      </w:tr>
      <w:tr w:rsidR="004842C5" w:rsidRPr="009E024A" w:rsidTr="009E024A">
        <w:trPr>
          <w:trHeight w:val="199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2C5" w:rsidRPr="009E024A" w:rsidRDefault="004842C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2C5" w:rsidRPr="009E024A" w:rsidRDefault="004842C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C5" w:rsidRPr="009E024A" w:rsidRDefault="004842C5">
            <w:pPr>
              <w:keepNext/>
              <w:keepLines/>
              <w:widowControl w:val="0"/>
              <w:tabs>
                <w:tab w:val="left" w:pos="708"/>
              </w:tabs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</w:p>
          <w:p w:rsidR="004842C5" w:rsidRPr="009E024A" w:rsidRDefault="004842C5">
            <w:pPr>
              <w:keepNext/>
              <w:keepLines/>
              <w:widowControl w:val="0"/>
              <w:tabs>
                <w:tab w:val="left" w:pos="142"/>
                <w:tab w:val="left" w:pos="708"/>
              </w:tabs>
              <w:snapToGrid w:val="0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9E024A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 xml:space="preserve">Максимальное акустическое усиление </w:t>
            </w:r>
          </w:p>
          <w:p w:rsidR="004842C5" w:rsidRPr="009E024A" w:rsidRDefault="004842C5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C5" w:rsidRPr="009E024A" w:rsidRDefault="004842C5">
            <w:pPr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4842C5" w:rsidRPr="009E024A" w:rsidRDefault="004842C5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9E024A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не менее 60 не более 75 дБ</w:t>
            </w:r>
          </w:p>
          <w:p w:rsidR="004842C5" w:rsidRPr="009E024A" w:rsidRDefault="004842C5">
            <w:pPr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2C5" w:rsidRPr="009E024A" w:rsidRDefault="004842C5">
            <w:pPr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2C5" w:rsidRPr="009E024A" w:rsidRDefault="004842C5">
            <w:pPr>
              <w:rPr>
                <w:bCs/>
                <w:sz w:val="20"/>
                <w:szCs w:val="20"/>
                <w:lang w:eastAsia="zh-CN"/>
              </w:rPr>
            </w:pPr>
          </w:p>
        </w:tc>
      </w:tr>
      <w:tr w:rsidR="004842C5" w:rsidRPr="009E024A" w:rsidTr="009E024A">
        <w:trPr>
          <w:trHeight w:val="199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2C5" w:rsidRPr="009E024A" w:rsidRDefault="004842C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2C5" w:rsidRPr="009E024A" w:rsidRDefault="004842C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C5" w:rsidRPr="009E024A" w:rsidRDefault="004842C5">
            <w:pPr>
              <w:keepNext/>
              <w:keepLines/>
              <w:widowControl w:val="0"/>
              <w:tabs>
                <w:tab w:val="left" w:pos="708"/>
              </w:tabs>
              <w:snapToGrid w:val="0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9E024A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 xml:space="preserve">Диапазон частот: </w:t>
            </w:r>
          </w:p>
          <w:p w:rsidR="004842C5" w:rsidRPr="009E024A" w:rsidRDefault="004842C5">
            <w:pPr>
              <w:keepNext/>
              <w:keepLines/>
              <w:widowControl w:val="0"/>
              <w:tabs>
                <w:tab w:val="left" w:pos="708"/>
              </w:tabs>
              <w:snapToGrid w:val="0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9E024A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 xml:space="preserve">- нижний предел </w:t>
            </w:r>
          </w:p>
          <w:p w:rsidR="004842C5" w:rsidRPr="009E024A" w:rsidRDefault="004842C5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C5" w:rsidRPr="009E024A" w:rsidRDefault="004842C5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</w:p>
          <w:p w:rsidR="004842C5" w:rsidRPr="009E024A" w:rsidRDefault="004842C5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9E024A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не более 100 Гц</w:t>
            </w:r>
          </w:p>
          <w:p w:rsidR="004842C5" w:rsidRPr="009E024A" w:rsidRDefault="004842C5">
            <w:pPr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2C5" w:rsidRPr="009E024A" w:rsidRDefault="004842C5">
            <w:pPr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2C5" w:rsidRPr="009E024A" w:rsidRDefault="004842C5">
            <w:pPr>
              <w:rPr>
                <w:bCs/>
                <w:sz w:val="20"/>
                <w:szCs w:val="20"/>
                <w:lang w:eastAsia="zh-CN"/>
              </w:rPr>
            </w:pPr>
          </w:p>
        </w:tc>
      </w:tr>
      <w:tr w:rsidR="004842C5" w:rsidRPr="009E024A" w:rsidTr="009E024A">
        <w:trPr>
          <w:trHeight w:val="199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2C5" w:rsidRPr="009E024A" w:rsidRDefault="004842C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2C5" w:rsidRPr="009E024A" w:rsidRDefault="004842C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C5" w:rsidRPr="009E024A" w:rsidRDefault="004842C5">
            <w:pPr>
              <w:keepNext/>
              <w:keepLines/>
              <w:widowControl w:val="0"/>
              <w:tabs>
                <w:tab w:val="left" w:pos="708"/>
              </w:tabs>
              <w:snapToGrid w:val="0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9E024A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 xml:space="preserve">- верхний предел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C5" w:rsidRPr="009E024A" w:rsidRDefault="004842C5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9E024A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не менее 5500 Гц</w:t>
            </w: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2C5" w:rsidRPr="009E024A" w:rsidRDefault="004842C5">
            <w:pPr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2C5" w:rsidRPr="009E024A" w:rsidRDefault="004842C5">
            <w:pPr>
              <w:rPr>
                <w:bCs/>
                <w:sz w:val="20"/>
                <w:szCs w:val="20"/>
                <w:lang w:eastAsia="zh-CN"/>
              </w:rPr>
            </w:pPr>
          </w:p>
        </w:tc>
      </w:tr>
      <w:tr w:rsidR="004842C5" w:rsidRPr="009E024A" w:rsidTr="009E024A">
        <w:trPr>
          <w:trHeight w:val="199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2C5" w:rsidRPr="009E024A" w:rsidRDefault="004842C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2C5" w:rsidRPr="009E024A" w:rsidRDefault="004842C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C5" w:rsidRPr="009E024A" w:rsidRDefault="004842C5">
            <w:pPr>
              <w:keepNext/>
              <w:keepLines/>
              <w:widowControl w:val="0"/>
              <w:tabs>
                <w:tab w:val="left" w:pos="708"/>
              </w:tabs>
              <w:snapToGrid w:val="0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9E024A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 xml:space="preserve">Количество каналов цифровой обработки звука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C5" w:rsidRPr="009E024A" w:rsidRDefault="004842C5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9E024A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не менее 4</w:t>
            </w: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2C5" w:rsidRPr="009E024A" w:rsidRDefault="004842C5">
            <w:pPr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2C5" w:rsidRPr="009E024A" w:rsidRDefault="004842C5">
            <w:pPr>
              <w:rPr>
                <w:bCs/>
                <w:sz w:val="20"/>
                <w:szCs w:val="20"/>
                <w:lang w:eastAsia="zh-CN"/>
              </w:rPr>
            </w:pPr>
          </w:p>
        </w:tc>
      </w:tr>
      <w:tr w:rsidR="004842C5" w:rsidRPr="009E024A" w:rsidTr="009E024A">
        <w:trPr>
          <w:trHeight w:val="199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2C5" w:rsidRPr="009E024A" w:rsidRDefault="004842C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2C5" w:rsidRPr="009E024A" w:rsidRDefault="004842C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C5" w:rsidRPr="009E024A" w:rsidRDefault="004842C5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  <w:lang w:eastAsia="zh-CN"/>
              </w:rPr>
            </w:pPr>
            <w:r w:rsidRPr="009E024A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 xml:space="preserve">Количество программ прослушивания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C5" w:rsidRPr="009E024A" w:rsidRDefault="004842C5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9E024A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не менее 3</w:t>
            </w:r>
          </w:p>
          <w:p w:rsidR="004842C5" w:rsidRPr="009E024A" w:rsidRDefault="004842C5">
            <w:pPr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2C5" w:rsidRPr="009E024A" w:rsidRDefault="004842C5">
            <w:pPr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2C5" w:rsidRPr="009E024A" w:rsidRDefault="004842C5">
            <w:pPr>
              <w:rPr>
                <w:bCs/>
                <w:sz w:val="20"/>
                <w:szCs w:val="20"/>
                <w:lang w:eastAsia="zh-CN"/>
              </w:rPr>
            </w:pPr>
          </w:p>
        </w:tc>
      </w:tr>
      <w:tr w:rsidR="004842C5" w:rsidRPr="009E024A" w:rsidTr="009E024A">
        <w:trPr>
          <w:trHeight w:val="199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2C5" w:rsidRPr="009E024A" w:rsidRDefault="004842C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2C5" w:rsidRPr="009E024A" w:rsidRDefault="004842C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C5" w:rsidRPr="009E024A" w:rsidRDefault="004842C5">
            <w:pPr>
              <w:keepNext/>
              <w:keepLines/>
              <w:widowControl w:val="0"/>
              <w:tabs>
                <w:tab w:val="left" w:pos="708"/>
              </w:tabs>
              <w:snapToGrid w:val="0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9E024A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Должно быть:</w:t>
            </w:r>
          </w:p>
          <w:p w:rsidR="004842C5" w:rsidRPr="009E024A" w:rsidRDefault="004842C5">
            <w:pPr>
              <w:keepNext/>
              <w:keepLines/>
              <w:widowControl w:val="0"/>
              <w:tabs>
                <w:tab w:val="left" w:pos="708"/>
              </w:tabs>
              <w:snapToGrid w:val="0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9E024A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- адаптивная система шумоподавления;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C5" w:rsidRPr="009E024A" w:rsidRDefault="004842C5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</w:p>
          <w:p w:rsidR="004842C5" w:rsidRPr="009E024A" w:rsidRDefault="004842C5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</w:p>
          <w:p w:rsidR="004842C5" w:rsidRPr="009E024A" w:rsidRDefault="004842C5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9E024A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наличие</w:t>
            </w:r>
          </w:p>
          <w:p w:rsidR="004842C5" w:rsidRPr="009E024A" w:rsidRDefault="004842C5">
            <w:pPr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2C5" w:rsidRPr="009E024A" w:rsidRDefault="004842C5">
            <w:pPr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C5" w:rsidRPr="009E024A" w:rsidRDefault="004842C5">
            <w:pPr>
              <w:rPr>
                <w:bCs/>
                <w:sz w:val="20"/>
                <w:szCs w:val="20"/>
                <w:lang w:eastAsia="zh-CN"/>
              </w:rPr>
            </w:pPr>
          </w:p>
        </w:tc>
      </w:tr>
      <w:tr w:rsidR="004842C5" w:rsidRPr="009E024A" w:rsidTr="009E024A">
        <w:trPr>
          <w:trHeight w:val="199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2C5" w:rsidRPr="009E024A" w:rsidRDefault="004842C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2C5" w:rsidRPr="009E024A" w:rsidRDefault="004842C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C5" w:rsidRPr="009E024A" w:rsidRDefault="004842C5">
            <w:pPr>
              <w:keepNext/>
              <w:keepLines/>
              <w:widowControl w:val="0"/>
              <w:tabs>
                <w:tab w:val="left" w:pos="708"/>
              </w:tabs>
              <w:snapToGrid w:val="0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9E024A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- адаптивный менеджер тихих шумов;</w:t>
            </w:r>
          </w:p>
          <w:p w:rsidR="004842C5" w:rsidRPr="009E024A" w:rsidRDefault="004842C5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  <w:lang w:val="en-US" w:eastAsia="zh-CN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C5" w:rsidRPr="009E024A" w:rsidRDefault="004842C5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9E024A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наличие</w:t>
            </w:r>
          </w:p>
          <w:p w:rsidR="004842C5" w:rsidRPr="009E024A" w:rsidRDefault="004842C5">
            <w:pPr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2C5" w:rsidRPr="009E024A" w:rsidRDefault="004842C5">
            <w:pPr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2C5" w:rsidRPr="009E024A" w:rsidRDefault="004842C5">
            <w:pPr>
              <w:rPr>
                <w:bCs/>
                <w:sz w:val="20"/>
                <w:szCs w:val="20"/>
                <w:lang w:eastAsia="zh-CN"/>
              </w:rPr>
            </w:pPr>
          </w:p>
        </w:tc>
      </w:tr>
      <w:tr w:rsidR="004842C5" w:rsidRPr="009E024A" w:rsidTr="009E024A">
        <w:trPr>
          <w:trHeight w:val="199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2C5" w:rsidRPr="009E024A" w:rsidRDefault="004842C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2C5" w:rsidRPr="009E024A" w:rsidRDefault="004842C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C5" w:rsidRPr="009E024A" w:rsidRDefault="004842C5">
            <w:pPr>
              <w:keepNext/>
              <w:keepLines/>
              <w:widowControl w:val="0"/>
              <w:tabs>
                <w:tab w:val="left" w:pos="708"/>
              </w:tabs>
              <w:snapToGrid w:val="0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9E024A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- телефонная катушка;</w:t>
            </w:r>
          </w:p>
          <w:p w:rsidR="004842C5" w:rsidRPr="009E024A" w:rsidRDefault="004842C5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C5" w:rsidRPr="009E024A" w:rsidRDefault="004842C5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9E024A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наличие</w:t>
            </w:r>
          </w:p>
          <w:p w:rsidR="004842C5" w:rsidRPr="009E024A" w:rsidRDefault="004842C5">
            <w:pPr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2C5" w:rsidRPr="009E024A" w:rsidRDefault="004842C5">
            <w:pPr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2C5" w:rsidRPr="009E024A" w:rsidRDefault="004842C5">
            <w:pPr>
              <w:rPr>
                <w:bCs/>
                <w:sz w:val="20"/>
                <w:szCs w:val="20"/>
                <w:lang w:eastAsia="zh-CN"/>
              </w:rPr>
            </w:pPr>
          </w:p>
        </w:tc>
      </w:tr>
      <w:tr w:rsidR="004842C5" w:rsidRPr="009E024A" w:rsidTr="009E024A">
        <w:trPr>
          <w:trHeight w:val="199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2C5" w:rsidRPr="009E024A" w:rsidRDefault="004842C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2C5" w:rsidRPr="009E024A" w:rsidRDefault="004842C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C5" w:rsidRPr="009E024A" w:rsidRDefault="004842C5">
            <w:pPr>
              <w:keepNext/>
              <w:keepLines/>
              <w:widowControl w:val="0"/>
              <w:tabs>
                <w:tab w:val="left" w:pos="708"/>
              </w:tabs>
              <w:snapToGrid w:val="0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9E024A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- ФМ совместимость;</w:t>
            </w:r>
          </w:p>
          <w:p w:rsidR="004842C5" w:rsidRPr="009E024A" w:rsidRDefault="004842C5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C5" w:rsidRPr="009E024A" w:rsidRDefault="004842C5">
            <w:pPr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9E024A">
              <w:rPr>
                <w:sz w:val="20"/>
                <w:szCs w:val="20"/>
                <w:lang w:eastAsia="ar-SA"/>
              </w:rPr>
              <w:t>наличие</w:t>
            </w:r>
          </w:p>
          <w:p w:rsidR="004842C5" w:rsidRPr="009E024A" w:rsidRDefault="004842C5">
            <w:pPr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2C5" w:rsidRPr="009E024A" w:rsidRDefault="004842C5">
            <w:pPr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2C5" w:rsidRPr="009E024A" w:rsidRDefault="004842C5">
            <w:pPr>
              <w:rPr>
                <w:bCs/>
                <w:sz w:val="20"/>
                <w:szCs w:val="20"/>
                <w:lang w:eastAsia="zh-CN"/>
              </w:rPr>
            </w:pPr>
          </w:p>
        </w:tc>
      </w:tr>
      <w:tr w:rsidR="004842C5" w:rsidRPr="009E024A" w:rsidTr="009E024A">
        <w:trPr>
          <w:trHeight w:val="199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2C5" w:rsidRPr="009E024A" w:rsidRDefault="004842C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2C5" w:rsidRPr="009E024A" w:rsidRDefault="004842C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C5" w:rsidRPr="009E024A" w:rsidRDefault="004842C5">
            <w:pPr>
              <w:keepNext/>
              <w:keepLines/>
              <w:widowControl w:val="0"/>
              <w:tabs>
                <w:tab w:val="left" w:pos="708"/>
              </w:tabs>
              <w:snapToGrid w:val="0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9E024A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- элемент питания.</w:t>
            </w:r>
          </w:p>
          <w:p w:rsidR="004842C5" w:rsidRPr="009E024A" w:rsidRDefault="004842C5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C5" w:rsidRPr="009E024A" w:rsidRDefault="004842C5">
            <w:pPr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9E024A">
              <w:rPr>
                <w:sz w:val="20"/>
                <w:szCs w:val="20"/>
                <w:lang w:eastAsia="ar-SA"/>
              </w:rPr>
              <w:t>наличие</w:t>
            </w:r>
          </w:p>
          <w:p w:rsidR="004842C5" w:rsidRPr="009E024A" w:rsidRDefault="004842C5">
            <w:pPr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2C5" w:rsidRPr="009E024A" w:rsidRDefault="004842C5">
            <w:pPr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2C5" w:rsidRPr="009E024A" w:rsidRDefault="004842C5">
            <w:pPr>
              <w:rPr>
                <w:bCs/>
                <w:sz w:val="20"/>
                <w:szCs w:val="20"/>
                <w:lang w:eastAsia="zh-CN"/>
              </w:rPr>
            </w:pPr>
          </w:p>
        </w:tc>
      </w:tr>
      <w:tr w:rsidR="004842C5" w:rsidRPr="009E024A" w:rsidTr="009E024A">
        <w:trPr>
          <w:trHeight w:val="199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2C5" w:rsidRPr="009E024A" w:rsidRDefault="004842C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2C5" w:rsidRPr="009E024A" w:rsidRDefault="004842C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C5" w:rsidRPr="009E024A" w:rsidRDefault="004842C5">
            <w:pPr>
              <w:keepNext/>
              <w:keepLines/>
              <w:widowControl w:val="0"/>
              <w:tabs>
                <w:tab w:val="left" w:pos="142"/>
                <w:tab w:val="left" w:pos="708"/>
              </w:tabs>
              <w:snapToGrid w:val="0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9E024A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Комплект поставки:</w:t>
            </w:r>
          </w:p>
          <w:p w:rsidR="004842C5" w:rsidRPr="009E024A" w:rsidRDefault="004842C5">
            <w:pPr>
              <w:keepNext/>
              <w:keepLines/>
              <w:widowControl w:val="0"/>
              <w:tabs>
                <w:tab w:val="left" w:pos="142"/>
                <w:tab w:val="left" w:pos="708"/>
              </w:tabs>
              <w:snapToGrid w:val="0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9E024A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- Слуховой аппарат</w:t>
            </w:r>
          </w:p>
          <w:p w:rsidR="004842C5" w:rsidRPr="009E024A" w:rsidRDefault="004842C5">
            <w:pPr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C5" w:rsidRPr="009E024A" w:rsidRDefault="004842C5">
            <w:pPr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4842C5" w:rsidRPr="009E024A" w:rsidRDefault="004842C5">
            <w:pPr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9E024A">
              <w:rPr>
                <w:sz w:val="20"/>
                <w:szCs w:val="20"/>
                <w:lang w:eastAsia="ar-SA"/>
              </w:rPr>
              <w:t>наличие</w:t>
            </w:r>
          </w:p>
          <w:p w:rsidR="004842C5" w:rsidRPr="009E024A" w:rsidRDefault="004842C5">
            <w:pPr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2C5" w:rsidRPr="009E024A" w:rsidRDefault="004842C5">
            <w:pPr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2C5" w:rsidRPr="009E024A" w:rsidRDefault="004842C5">
            <w:pPr>
              <w:rPr>
                <w:bCs/>
                <w:sz w:val="20"/>
                <w:szCs w:val="20"/>
                <w:lang w:eastAsia="zh-CN"/>
              </w:rPr>
            </w:pPr>
          </w:p>
        </w:tc>
      </w:tr>
      <w:tr w:rsidR="004842C5" w:rsidRPr="009E024A" w:rsidTr="009E024A">
        <w:trPr>
          <w:trHeight w:val="199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2C5" w:rsidRPr="009E024A" w:rsidRDefault="004842C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2C5" w:rsidRPr="009E024A" w:rsidRDefault="004842C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C5" w:rsidRPr="009E024A" w:rsidRDefault="004842C5">
            <w:pPr>
              <w:keepNext/>
              <w:keepLines/>
              <w:widowControl w:val="0"/>
              <w:tabs>
                <w:tab w:val="left" w:pos="142"/>
                <w:tab w:val="left" w:pos="708"/>
              </w:tabs>
              <w:snapToGrid w:val="0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9E024A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- элементы питания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C5" w:rsidRPr="009E024A" w:rsidRDefault="004842C5">
            <w:pPr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9E024A">
              <w:rPr>
                <w:sz w:val="20"/>
                <w:szCs w:val="20"/>
                <w:lang w:eastAsia="ar-SA"/>
              </w:rPr>
              <w:t>Наличие</w:t>
            </w:r>
          </w:p>
          <w:p w:rsidR="004842C5" w:rsidRPr="009E024A" w:rsidRDefault="004842C5">
            <w:pPr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2C5" w:rsidRPr="009E024A" w:rsidRDefault="004842C5">
            <w:pPr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2C5" w:rsidRPr="009E024A" w:rsidRDefault="004842C5">
            <w:pPr>
              <w:rPr>
                <w:bCs/>
                <w:sz w:val="20"/>
                <w:szCs w:val="20"/>
                <w:lang w:eastAsia="zh-CN"/>
              </w:rPr>
            </w:pPr>
          </w:p>
        </w:tc>
      </w:tr>
      <w:tr w:rsidR="004842C5" w:rsidRPr="009E024A" w:rsidTr="009E024A">
        <w:trPr>
          <w:trHeight w:val="199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2C5" w:rsidRPr="009E024A" w:rsidRDefault="004842C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2C5" w:rsidRPr="009E024A" w:rsidRDefault="004842C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C5" w:rsidRPr="009E024A" w:rsidRDefault="004842C5">
            <w:pPr>
              <w:keepNext/>
              <w:keepLines/>
              <w:widowControl w:val="0"/>
              <w:tabs>
                <w:tab w:val="left" w:pos="142"/>
                <w:tab w:val="left" w:pos="708"/>
              </w:tabs>
              <w:snapToGrid w:val="0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9E024A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 xml:space="preserve">- стандартный ушной вкладыш </w:t>
            </w:r>
          </w:p>
          <w:p w:rsidR="004842C5" w:rsidRPr="009E024A" w:rsidRDefault="004842C5">
            <w:pPr>
              <w:keepNext/>
              <w:keepLines/>
              <w:widowControl w:val="0"/>
              <w:tabs>
                <w:tab w:val="left" w:pos="142"/>
                <w:tab w:val="left" w:pos="708"/>
              </w:tabs>
              <w:snapToGrid w:val="0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C5" w:rsidRPr="009E024A" w:rsidRDefault="004842C5">
            <w:pPr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9E024A">
              <w:rPr>
                <w:sz w:val="20"/>
                <w:szCs w:val="20"/>
                <w:lang w:eastAsia="ar-SA"/>
              </w:rPr>
              <w:t>наличие</w:t>
            </w:r>
          </w:p>
          <w:p w:rsidR="004842C5" w:rsidRPr="009E024A" w:rsidRDefault="004842C5">
            <w:pPr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2C5" w:rsidRPr="009E024A" w:rsidRDefault="004842C5">
            <w:pPr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2C5" w:rsidRPr="009E024A" w:rsidRDefault="004842C5">
            <w:pPr>
              <w:rPr>
                <w:bCs/>
                <w:sz w:val="20"/>
                <w:szCs w:val="20"/>
                <w:lang w:eastAsia="zh-CN"/>
              </w:rPr>
            </w:pPr>
          </w:p>
        </w:tc>
      </w:tr>
      <w:tr w:rsidR="004842C5" w:rsidRPr="009E024A" w:rsidTr="009E024A">
        <w:trPr>
          <w:trHeight w:val="199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2C5" w:rsidRPr="009E024A" w:rsidRDefault="004842C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2C5" w:rsidRPr="009E024A" w:rsidRDefault="004842C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C5" w:rsidRPr="009E024A" w:rsidRDefault="004842C5">
            <w:pPr>
              <w:keepNext/>
              <w:keepLines/>
              <w:widowControl w:val="0"/>
              <w:tabs>
                <w:tab w:val="left" w:pos="142"/>
                <w:tab w:val="left" w:pos="708"/>
              </w:tabs>
              <w:snapToGrid w:val="0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9E024A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- футляр</w:t>
            </w:r>
          </w:p>
          <w:p w:rsidR="004842C5" w:rsidRPr="009E024A" w:rsidRDefault="004842C5">
            <w:pPr>
              <w:keepNext/>
              <w:keepLines/>
              <w:widowControl w:val="0"/>
              <w:tabs>
                <w:tab w:val="left" w:pos="142"/>
                <w:tab w:val="left" w:pos="708"/>
              </w:tabs>
              <w:snapToGrid w:val="0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C5" w:rsidRPr="009E024A" w:rsidRDefault="004842C5">
            <w:pPr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9E024A">
              <w:rPr>
                <w:sz w:val="20"/>
                <w:szCs w:val="20"/>
                <w:lang w:eastAsia="ar-SA"/>
              </w:rPr>
              <w:t>наличие</w:t>
            </w:r>
          </w:p>
          <w:p w:rsidR="004842C5" w:rsidRPr="009E024A" w:rsidRDefault="004842C5">
            <w:pPr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2C5" w:rsidRPr="009E024A" w:rsidRDefault="004842C5">
            <w:pPr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2C5" w:rsidRPr="009E024A" w:rsidRDefault="004842C5">
            <w:pPr>
              <w:rPr>
                <w:bCs/>
                <w:sz w:val="20"/>
                <w:szCs w:val="20"/>
                <w:lang w:eastAsia="zh-CN"/>
              </w:rPr>
            </w:pPr>
          </w:p>
        </w:tc>
      </w:tr>
      <w:tr w:rsidR="004842C5" w:rsidRPr="009E024A" w:rsidTr="009E024A">
        <w:trPr>
          <w:trHeight w:val="199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2C5" w:rsidRPr="009E024A" w:rsidRDefault="004842C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2C5" w:rsidRPr="009E024A" w:rsidRDefault="004842C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C5" w:rsidRPr="009E024A" w:rsidRDefault="004842C5">
            <w:pPr>
              <w:keepNext/>
              <w:keepLines/>
              <w:widowControl w:val="0"/>
              <w:tabs>
                <w:tab w:val="left" w:pos="142"/>
                <w:tab w:val="left" w:pos="708"/>
              </w:tabs>
              <w:snapToGrid w:val="0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9E024A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- паспорт слухового аппарата или инструкция по эксплуатации слухового аппарата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C5" w:rsidRPr="009E024A" w:rsidRDefault="004842C5">
            <w:pPr>
              <w:tabs>
                <w:tab w:val="center" w:pos="1292"/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9E024A">
              <w:rPr>
                <w:sz w:val="20"/>
                <w:szCs w:val="20"/>
                <w:lang w:eastAsia="ar-SA"/>
              </w:rPr>
              <w:t>Наличие</w:t>
            </w: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2C5" w:rsidRPr="009E024A" w:rsidRDefault="004842C5">
            <w:pPr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C5" w:rsidRPr="009E024A" w:rsidRDefault="004842C5">
            <w:pPr>
              <w:rPr>
                <w:bCs/>
                <w:sz w:val="20"/>
                <w:szCs w:val="20"/>
                <w:lang w:eastAsia="zh-CN"/>
              </w:rPr>
            </w:pPr>
          </w:p>
        </w:tc>
      </w:tr>
      <w:tr w:rsidR="004842C5" w:rsidRPr="009E024A" w:rsidTr="009E024A">
        <w:trPr>
          <w:trHeight w:val="199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C5" w:rsidRPr="009E024A" w:rsidRDefault="004842C5">
            <w:pPr>
              <w:keepNext/>
              <w:widowControl w:val="0"/>
              <w:tabs>
                <w:tab w:val="left" w:pos="708"/>
              </w:tabs>
              <w:rPr>
                <w:sz w:val="20"/>
                <w:szCs w:val="20"/>
                <w:lang w:eastAsia="en-US"/>
              </w:rPr>
            </w:pPr>
            <w:r w:rsidRPr="009E024A">
              <w:rPr>
                <w:sz w:val="20"/>
                <w:szCs w:val="20"/>
              </w:rPr>
              <w:t xml:space="preserve">26.60.14.120- Аппараты слуховые </w:t>
            </w:r>
          </w:p>
          <w:p w:rsidR="004842C5" w:rsidRPr="009E024A" w:rsidRDefault="004842C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C5" w:rsidRPr="009E024A" w:rsidRDefault="004842C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024A">
              <w:rPr>
                <w:rFonts w:ascii="Times New Roman" w:hAnsi="Times New Roman" w:cs="Times New Roman"/>
                <w:bCs w:val="0"/>
                <w:color w:val="000000"/>
                <w:spacing w:val="-1"/>
                <w:sz w:val="20"/>
                <w:szCs w:val="20"/>
              </w:rPr>
              <w:t>17-01-07.Слуховой аппарат цифровой заушный средней мощности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C5" w:rsidRPr="009E024A" w:rsidRDefault="004842C5">
            <w:pPr>
              <w:widowControl w:val="0"/>
              <w:tabs>
                <w:tab w:val="left" w:pos="708"/>
              </w:tabs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9E024A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 xml:space="preserve">Максимальный ВУЗД 90 слуховых аппаратов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C5" w:rsidRPr="009E024A" w:rsidRDefault="004842C5">
            <w:pPr>
              <w:widowControl w:val="0"/>
              <w:tabs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9E024A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 xml:space="preserve">не менее 123 не более 128 дБ 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C5" w:rsidRPr="009E024A" w:rsidRDefault="004842C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E024A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2C5" w:rsidRPr="009E024A" w:rsidRDefault="004842C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24A">
              <w:rPr>
                <w:rFonts w:ascii="Times New Roman" w:hAnsi="Times New Roman" w:cs="Times New Roman"/>
                <w:sz w:val="20"/>
                <w:szCs w:val="20"/>
              </w:rPr>
              <w:t>6922,00</w:t>
            </w:r>
          </w:p>
        </w:tc>
      </w:tr>
      <w:tr w:rsidR="004842C5" w:rsidRPr="009E024A" w:rsidTr="009E024A">
        <w:trPr>
          <w:trHeight w:val="199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2C5" w:rsidRPr="009E024A" w:rsidRDefault="004842C5">
            <w:pPr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2C5" w:rsidRPr="009E024A" w:rsidRDefault="004842C5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C5" w:rsidRPr="009E024A" w:rsidRDefault="004842C5">
            <w:pPr>
              <w:widowControl w:val="0"/>
              <w:tabs>
                <w:tab w:val="left" w:pos="708"/>
              </w:tabs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9E024A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 xml:space="preserve">Максимальное усиление </w:t>
            </w:r>
          </w:p>
          <w:p w:rsidR="004842C5" w:rsidRPr="009E024A" w:rsidRDefault="004842C5">
            <w:pPr>
              <w:tabs>
                <w:tab w:val="left" w:pos="5639"/>
              </w:tabs>
              <w:snapToGrid w:val="0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C5" w:rsidRPr="009E024A" w:rsidRDefault="004842C5">
            <w:pPr>
              <w:tabs>
                <w:tab w:val="center" w:pos="1292"/>
                <w:tab w:val="left" w:pos="5639"/>
              </w:tabs>
              <w:snapToGrid w:val="0"/>
              <w:rPr>
                <w:sz w:val="20"/>
                <w:szCs w:val="20"/>
                <w:lang w:eastAsia="ar-SA"/>
              </w:rPr>
            </w:pPr>
            <w:r w:rsidRPr="009E024A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не менее 50 не более 60 дБ</w:t>
            </w: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2C5" w:rsidRPr="009E024A" w:rsidRDefault="004842C5">
            <w:pPr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2C5" w:rsidRPr="009E024A" w:rsidRDefault="004842C5">
            <w:pPr>
              <w:rPr>
                <w:bCs/>
                <w:sz w:val="20"/>
                <w:szCs w:val="20"/>
                <w:lang w:eastAsia="zh-CN"/>
              </w:rPr>
            </w:pPr>
          </w:p>
        </w:tc>
      </w:tr>
      <w:tr w:rsidR="004842C5" w:rsidRPr="009E024A" w:rsidTr="009E024A">
        <w:trPr>
          <w:trHeight w:val="199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2C5" w:rsidRPr="009E024A" w:rsidRDefault="004842C5">
            <w:pPr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2C5" w:rsidRPr="009E024A" w:rsidRDefault="004842C5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C5" w:rsidRPr="009E024A" w:rsidRDefault="004842C5">
            <w:pPr>
              <w:widowControl w:val="0"/>
              <w:tabs>
                <w:tab w:val="left" w:pos="708"/>
              </w:tabs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9E024A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 xml:space="preserve">Диапазон частот: </w:t>
            </w:r>
          </w:p>
          <w:p w:rsidR="004842C5" w:rsidRPr="009E024A" w:rsidRDefault="004842C5">
            <w:pPr>
              <w:widowControl w:val="0"/>
              <w:tabs>
                <w:tab w:val="left" w:pos="708"/>
              </w:tabs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9E024A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 xml:space="preserve">нижний предел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C5" w:rsidRPr="009E024A" w:rsidRDefault="004842C5">
            <w:pPr>
              <w:tabs>
                <w:tab w:val="center" w:pos="1292"/>
                <w:tab w:val="left" w:pos="5639"/>
              </w:tabs>
              <w:snapToGrid w:val="0"/>
              <w:rPr>
                <w:sz w:val="20"/>
                <w:szCs w:val="20"/>
                <w:lang w:eastAsia="ar-SA"/>
              </w:rPr>
            </w:pPr>
            <w:r w:rsidRPr="009E024A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не более 100 Гц</w:t>
            </w: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2C5" w:rsidRPr="009E024A" w:rsidRDefault="004842C5">
            <w:pPr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2C5" w:rsidRPr="009E024A" w:rsidRDefault="004842C5">
            <w:pPr>
              <w:rPr>
                <w:bCs/>
                <w:sz w:val="20"/>
                <w:szCs w:val="20"/>
                <w:lang w:eastAsia="zh-CN"/>
              </w:rPr>
            </w:pPr>
          </w:p>
        </w:tc>
      </w:tr>
      <w:tr w:rsidR="004842C5" w:rsidRPr="009E024A" w:rsidTr="009E024A">
        <w:trPr>
          <w:trHeight w:val="199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2C5" w:rsidRPr="009E024A" w:rsidRDefault="004842C5">
            <w:pPr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2C5" w:rsidRPr="009E024A" w:rsidRDefault="004842C5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C5" w:rsidRPr="009E024A" w:rsidRDefault="004842C5">
            <w:pPr>
              <w:widowControl w:val="0"/>
              <w:tabs>
                <w:tab w:val="left" w:pos="708"/>
              </w:tabs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9E024A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 xml:space="preserve">Верхний предел </w:t>
            </w:r>
          </w:p>
          <w:p w:rsidR="004842C5" w:rsidRPr="009E024A" w:rsidRDefault="004842C5">
            <w:pPr>
              <w:tabs>
                <w:tab w:val="left" w:pos="5639"/>
              </w:tabs>
              <w:snapToGrid w:val="0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C5" w:rsidRPr="009E024A" w:rsidRDefault="004842C5">
            <w:pPr>
              <w:tabs>
                <w:tab w:val="center" w:pos="1292"/>
                <w:tab w:val="left" w:pos="5639"/>
              </w:tabs>
              <w:snapToGrid w:val="0"/>
              <w:rPr>
                <w:sz w:val="20"/>
                <w:szCs w:val="20"/>
                <w:lang w:eastAsia="ar-SA"/>
              </w:rPr>
            </w:pPr>
            <w:r w:rsidRPr="009E024A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не менее 5500 Гц</w:t>
            </w: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2C5" w:rsidRPr="009E024A" w:rsidRDefault="004842C5">
            <w:pPr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2C5" w:rsidRPr="009E024A" w:rsidRDefault="004842C5">
            <w:pPr>
              <w:rPr>
                <w:bCs/>
                <w:sz w:val="20"/>
                <w:szCs w:val="20"/>
                <w:lang w:eastAsia="zh-CN"/>
              </w:rPr>
            </w:pPr>
          </w:p>
        </w:tc>
      </w:tr>
      <w:tr w:rsidR="004842C5" w:rsidRPr="009E024A" w:rsidTr="009E024A">
        <w:trPr>
          <w:trHeight w:val="199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2C5" w:rsidRPr="009E024A" w:rsidRDefault="004842C5">
            <w:pPr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2C5" w:rsidRPr="009E024A" w:rsidRDefault="004842C5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C5" w:rsidRPr="009E024A" w:rsidRDefault="004842C5">
            <w:pPr>
              <w:tabs>
                <w:tab w:val="left" w:pos="5639"/>
              </w:tabs>
              <w:snapToGrid w:val="0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9E024A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Количество каналов цифровой обработки звука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C5" w:rsidRPr="009E024A" w:rsidRDefault="004842C5">
            <w:pPr>
              <w:widowControl w:val="0"/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9E024A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не менее 4</w:t>
            </w:r>
          </w:p>
          <w:p w:rsidR="004842C5" w:rsidRPr="009E024A" w:rsidRDefault="004842C5">
            <w:pPr>
              <w:tabs>
                <w:tab w:val="center" w:pos="1292"/>
                <w:tab w:val="left" w:pos="5639"/>
              </w:tabs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2C5" w:rsidRPr="009E024A" w:rsidRDefault="004842C5">
            <w:pPr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2C5" w:rsidRPr="009E024A" w:rsidRDefault="004842C5">
            <w:pPr>
              <w:rPr>
                <w:bCs/>
                <w:sz w:val="20"/>
                <w:szCs w:val="20"/>
                <w:lang w:eastAsia="zh-CN"/>
              </w:rPr>
            </w:pPr>
          </w:p>
        </w:tc>
      </w:tr>
      <w:tr w:rsidR="004842C5" w:rsidRPr="009E024A" w:rsidTr="009E024A">
        <w:trPr>
          <w:trHeight w:val="199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2C5" w:rsidRPr="009E024A" w:rsidRDefault="004842C5">
            <w:pPr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2C5" w:rsidRPr="009E024A" w:rsidRDefault="004842C5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C5" w:rsidRPr="009E024A" w:rsidRDefault="004842C5">
            <w:pPr>
              <w:widowControl w:val="0"/>
              <w:tabs>
                <w:tab w:val="left" w:pos="708"/>
              </w:tabs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9E024A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 xml:space="preserve">Количество программ прослушивания </w:t>
            </w:r>
          </w:p>
          <w:p w:rsidR="004842C5" w:rsidRPr="009E024A" w:rsidRDefault="004842C5">
            <w:pPr>
              <w:tabs>
                <w:tab w:val="left" w:pos="5639"/>
              </w:tabs>
              <w:snapToGrid w:val="0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C5" w:rsidRPr="009E024A" w:rsidRDefault="004842C5">
            <w:pPr>
              <w:widowControl w:val="0"/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9E024A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не менее 3</w:t>
            </w:r>
          </w:p>
          <w:p w:rsidR="004842C5" w:rsidRPr="009E024A" w:rsidRDefault="004842C5">
            <w:pPr>
              <w:tabs>
                <w:tab w:val="center" w:pos="1292"/>
                <w:tab w:val="left" w:pos="5639"/>
              </w:tabs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2C5" w:rsidRPr="009E024A" w:rsidRDefault="004842C5">
            <w:pPr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2C5" w:rsidRPr="009E024A" w:rsidRDefault="004842C5">
            <w:pPr>
              <w:rPr>
                <w:bCs/>
                <w:sz w:val="20"/>
                <w:szCs w:val="20"/>
                <w:lang w:eastAsia="zh-CN"/>
              </w:rPr>
            </w:pPr>
          </w:p>
        </w:tc>
      </w:tr>
      <w:tr w:rsidR="004842C5" w:rsidRPr="009E024A" w:rsidTr="009E024A">
        <w:trPr>
          <w:trHeight w:val="199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2C5" w:rsidRPr="009E024A" w:rsidRDefault="004842C5">
            <w:pPr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2C5" w:rsidRPr="009E024A" w:rsidRDefault="004842C5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C5" w:rsidRPr="009E024A" w:rsidRDefault="004842C5">
            <w:pPr>
              <w:widowControl w:val="0"/>
              <w:tabs>
                <w:tab w:val="left" w:pos="708"/>
              </w:tabs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9E024A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Должно быть:</w:t>
            </w:r>
          </w:p>
          <w:p w:rsidR="004842C5" w:rsidRPr="009E024A" w:rsidRDefault="004842C5">
            <w:pPr>
              <w:tabs>
                <w:tab w:val="left" w:pos="5639"/>
              </w:tabs>
              <w:snapToGrid w:val="0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9E024A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- адаптивная система шумоподавления;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C5" w:rsidRPr="009E024A" w:rsidRDefault="004842C5">
            <w:pPr>
              <w:tabs>
                <w:tab w:val="center" w:pos="1292"/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</w:p>
          <w:p w:rsidR="004842C5" w:rsidRPr="009E024A" w:rsidRDefault="004842C5">
            <w:pPr>
              <w:tabs>
                <w:tab w:val="center" w:pos="1292"/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9E024A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наличие</w:t>
            </w: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2C5" w:rsidRPr="009E024A" w:rsidRDefault="004842C5">
            <w:pPr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2C5" w:rsidRPr="009E024A" w:rsidRDefault="004842C5">
            <w:pPr>
              <w:rPr>
                <w:bCs/>
                <w:sz w:val="20"/>
                <w:szCs w:val="20"/>
                <w:lang w:eastAsia="zh-CN"/>
              </w:rPr>
            </w:pPr>
          </w:p>
        </w:tc>
      </w:tr>
      <w:tr w:rsidR="004842C5" w:rsidRPr="009E024A" w:rsidTr="009E024A">
        <w:trPr>
          <w:trHeight w:val="199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2C5" w:rsidRPr="009E024A" w:rsidRDefault="004842C5">
            <w:pPr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2C5" w:rsidRPr="009E024A" w:rsidRDefault="004842C5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C5" w:rsidRPr="009E024A" w:rsidRDefault="004842C5">
            <w:pPr>
              <w:widowControl w:val="0"/>
              <w:tabs>
                <w:tab w:val="left" w:pos="708"/>
              </w:tabs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9E024A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-адаптивный менеджер тихих шумов;</w:t>
            </w:r>
          </w:p>
          <w:p w:rsidR="004842C5" w:rsidRPr="009E024A" w:rsidRDefault="004842C5">
            <w:pPr>
              <w:tabs>
                <w:tab w:val="left" w:pos="5639"/>
              </w:tabs>
              <w:snapToGrid w:val="0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C5" w:rsidRPr="009E024A" w:rsidRDefault="004842C5">
            <w:pPr>
              <w:tabs>
                <w:tab w:val="center" w:pos="1292"/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9E024A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наличие</w:t>
            </w: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2C5" w:rsidRPr="009E024A" w:rsidRDefault="004842C5">
            <w:pPr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2C5" w:rsidRPr="009E024A" w:rsidRDefault="004842C5">
            <w:pPr>
              <w:rPr>
                <w:bCs/>
                <w:sz w:val="20"/>
                <w:szCs w:val="20"/>
                <w:lang w:eastAsia="zh-CN"/>
              </w:rPr>
            </w:pPr>
          </w:p>
        </w:tc>
      </w:tr>
      <w:tr w:rsidR="004842C5" w:rsidRPr="009E024A" w:rsidTr="009E024A">
        <w:trPr>
          <w:trHeight w:val="167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2C5" w:rsidRPr="009E024A" w:rsidRDefault="004842C5">
            <w:pPr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2C5" w:rsidRPr="009E024A" w:rsidRDefault="004842C5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C5" w:rsidRPr="009E024A" w:rsidRDefault="004842C5">
            <w:pPr>
              <w:tabs>
                <w:tab w:val="left" w:pos="5639"/>
              </w:tabs>
              <w:snapToGrid w:val="0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9E024A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-телефонная катушка;</w:t>
            </w:r>
          </w:p>
          <w:p w:rsidR="004842C5" w:rsidRPr="009E024A" w:rsidRDefault="004842C5">
            <w:pPr>
              <w:tabs>
                <w:tab w:val="left" w:pos="5639"/>
              </w:tabs>
              <w:snapToGrid w:val="0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C5" w:rsidRPr="009E024A" w:rsidRDefault="004842C5">
            <w:pPr>
              <w:tabs>
                <w:tab w:val="center" w:pos="1292"/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9E024A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наличие</w:t>
            </w: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2C5" w:rsidRPr="009E024A" w:rsidRDefault="004842C5">
            <w:pPr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2C5" w:rsidRPr="009E024A" w:rsidRDefault="004842C5">
            <w:pPr>
              <w:rPr>
                <w:bCs/>
                <w:sz w:val="20"/>
                <w:szCs w:val="20"/>
                <w:lang w:eastAsia="zh-CN"/>
              </w:rPr>
            </w:pPr>
          </w:p>
        </w:tc>
      </w:tr>
      <w:tr w:rsidR="004842C5" w:rsidRPr="009E024A" w:rsidTr="009E024A">
        <w:trPr>
          <w:trHeight w:val="199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2C5" w:rsidRPr="009E024A" w:rsidRDefault="004842C5">
            <w:pPr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2C5" w:rsidRPr="009E024A" w:rsidRDefault="004842C5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C5" w:rsidRPr="009E024A" w:rsidRDefault="004842C5">
            <w:pPr>
              <w:tabs>
                <w:tab w:val="left" w:pos="5639"/>
              </w:tabs>
              <w:snapToGrid w:val="0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9E024A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- ФМ совместимость;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C5" w:rsidRPr="009E024A" w:rsidRDefault="004842C5">
            <w:pPr>
              <w:tabs>
                <w:tab w:val="center" w:pos="1292"/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9E024A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наличие</w:t>
            </w: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2C5" w:rsidRPr="009E024A" w:rsidRDefault="004842C5">
            <w:pPr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2C5" w:rsidRPr="009E024A" w:rsidRDefault="004842C5">
            <w:pPr>
              <w:rPr>
                <w:bCs/>
                <w:sz w:val="20"/>
                <w:szCs w:val="20"/>
                <w:lang w:eastAsia="zh-CN"/>
              </w:rPr>
            </w:pPr>
          </w:p>
        </w:tc>
      </w:tr>
      <w:tr w:rsidR="004842C5" w:rsidRPr="009E024A" w:rsidTr="009E024A">
        <w:trPr>
          <w:trHeight w:val="199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2C5" w:rsidRPr="009E024A" w:rsidRDefault="004842C5">
            <w:pPr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2C5" w:rsidRPr="009E024A" w:rsidRDefault="004842C5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C5" w:rsidRPr="009E024A" w:rsidRDefault="004842C5">
            <w:pPr>
              <w:tabs>
                <w:tab w:val="left" w:pos="5639"/>
              </w:tabs>
              <w:snapToGrid w:val="0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9E024A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- элемент питания.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C5" w:rsidRPr="009E024A" w:rsidRDefault="004842C5">
            <w:pPr>
              <w:tabs>
                <w:tab w:val="center" w:pos="1292"/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9E024A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наличие</w:t>
            </w: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2C5" w:rsidRPr="009E024A" w:rsidRDefault="004842C5">
            <w:pPr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2C5" w:rsidRPr="009E024A" w:rsidRDefault="004842C5">
            <w:pPr>
              <w:rPr>
                <w:bCs/>
                <w:sz w:val="20"/>
                <w:szCs w:val="20"/>
                <w:lang w:eastAsia="zh-CN"/>
              </w:rPr>
            </w:pPr>
          </w:p>
        </w:tc>
      </w:tr>
      <w:tr w:rsidR="004842C5" w:rsidRPr="009E024A" w:rsidTr="009E024A">
        <w:trPr>
          <w:trHeight w:val="199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2C5" w:rsidRPr="009E024A" w:rsidRDefault="004842C5">
            <w:pPr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2C5" w:rsidRPr="009E024A" w:rsidRDefault="004842C5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C5" w:rsidRPr="009E024A" w:rsidRDefault="004842C5">
            <w:pPr>
              <w:widowControl w:val="0"/>
              <w:tabs>
                <w:tab w:val="left" w:pos="142"/>
                <w:tab w:val="left" w:pos="708"/>
              </w:tabs>
              <w:snapToGrid w:val="0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9E024A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Комплект поставки:</w:t>
            </w:r>
          </w:p>
          <w:p w:rsidR="004842C5" w:rsidRPr="009E024A" w:rsidRDefault="004842C5">
            <w:pPr>
              <w:widowControl w:val="0"/>
              <w:tabs>
                <w:tab w:val="left" w:pos="142"/>
                <w:tab w:val="left" w:pos="708"/>
              </w:tabs>
              <w:snapToGrid w:val="0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9E024A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- Слуховой аппарат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C5" w:rsidRPr="009E024A" w:rsidRDefault="004842C5">
            <w:pPr>
              <w:tabs>
                <w:tab w:val="center" w:pos="1292"/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9E024A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наличие</w:t>
            </w: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2C5" w:rsidRPr="009E024A" w:rsidRDefault="004842C5">
            <w:pPr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2C5" w:rsidRPr="009E024A" w:rsidRDefault="004842C5">
            <w:pPr>
              <w:rPr>
                <w:bCs/>
                <w:sz w:val="20"/>
                <w:szCs w:val="20"/>
                <w:lang w:eastAsia="zh-CN"/>
              </w:rPr>
            </w:pPr>
          </w:p>
        </w:tc>
      </w:tr>
      <w:tr w:rsidR="004842C5" w:rsidRPr="009E024A" w:rsidTr="009E024A">
        <w:trPr>
          <w:trHeight w:val="199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2C5" w:rsidRPr="009E024A" w:rsidRDefault="004842C5">
            <w:pPr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2C5" w:rsidRPr="009E024A" w:rsidRDefault="004842C5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C5" w:rsidRPr="009E024A" w:rsidRDefault="004842C5">
            <w:pPr>
              <w:keepNext/>
              <w:keepLines/>
              <w:widowControl w:val="0"/>
              <w:tabs>
                <w:tab w:val="left" w:pos="142"/>
                <w:tab w:val="left" w:pos="708"/>
              </w:tabs>
              <w:snapToGrid w:val="0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9E024A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- элементы питания</w:t>
            </w:r>
          </w:p>
          <w:p w:rsidR="004842C5" w:rsidRPr="009E024A" w:rsidRDefault="004842C5">
            <w:pPr>
              <w:tabs>
                <w:tab w:val="left" w:pos="5639"/>
              </w:tabs>
              <w:snapToGrid w:val="0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C5" w:rsidRPr="009E024A" w:rsidRDefault="004842C5">
            <w:pPr>
              <w:tabs>
                <w:tab w:val="center" w:pos="1292"/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9E024A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наличие</w:t>
            </w: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2C5" w:rsidRPr="009E024A" w:rsidRDefault="004842C5">
            <w:pPr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2C5" w:rsidRPr="009E024A" w:rsidRDefault="004842C5">
            <w:pPr>
              <w:rPr>
                <w:bCs/>
                <w:sz w:val="20"/>
                <w:szCs w:val="20"/>
                <w:lang w:eastAsia="zh-CN"/>
              </w:rPr>
            </w:pPr>
          </w:p>
        </w:tc>
      </w:tr>
      <w:tr w:rsidR="004842C5" w:rsidRPr="009E024A" w:rsidTr="009E024A">
        <w:trPr>
          <w:trHeight w:val="199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2C5" w:rsidRPr="009E024A" w:rsidRDefault="004842C5">
            <w:pPr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2C5" w:rsidRPr="009E024A" w:rsidRDefault="004842C5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C5" w:rsidRPr="009E024A" w:rsidRDefault="004842C5">
            <w:pPr>
              <w:keepNext/>
              <w:keepLines/>
              <w:widowControl w:val="0"/>
              <w:tabs>
                <w:tab w:val="left" w:pos="708"/>
              </w:tabs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9E024A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- стандартный ушной вкладыш</w:t>
            </w:r>
          </w:p>
          <w:p w:rsidR="004842C5" w:rsidRPr="009E024A" w:rsidRDefault="004842C5">
            <w:pPr>
              <w:tabs>
                <w:tab w:val="left" w:pos="5639"/>
              </w:tabs>
              <w:snapToGrid w:val="0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C5" w:rsidRPr="009E024A" w:rsidRDefault="004842C5">
            <w:pPr>
              <w:tabs>
                <w:tab w:val="center" w:pos="1292"/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9E024A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наличие</w:t>
            </w: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2C5" w:rsidRPr="009E024A" w:rsidRDefault="004842C5">
            <w:pPr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2C5" w:rsidRPr="009E024A" w:rsidRDefault="004842C5">
            <w:pPr>
              <w:rPr>
                <w:bCs/>
                <w:sz w:val="20"/>
                <w:szCs w:val="20"/>
                <w:lang w:eastAsia="zh-CN"/>
              </w:rPr>
            </w:pPr>
          </w:p>
        </w:tc>
      </w:tr>
      <w:tr w:rsidR="004842C5" w:rsidRPr="009E024A" w:rsidTr="009E024A">
        <w:trPr>
          <w:trHeight w:val="199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2C5" w:rsidRPr="009E024A" w:rsidRDefault="004842C5">
            <w:pPr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2C5" w:rsidRPr="009E024A" w:rsidRDefault="004842C5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C5" w:rsidRPr="009E024A" w:rsidRDefault="004842C5">
            <w:pPr>
              <w:tabs>
                <w:tab w:val="left" w:pos="5639"/>
              </w:tabs>
              <w:snapToGrid w:val="0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9E024A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- футляр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C5" w:rsidRPr="009E024A" w:rsidRDefault="004842C5">
            <w:pPr>
              <w:tabs>
                <w:tab w:val="center" w:pos="1292"/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9E024A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наличие</w:t>
            </w: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2C5" w:rsidRPr="009E024A" w:rsidRDefault="004842C5">
            <w:pPr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2C5" w:rsidRPr="009E024A" w:rsidRDefault="004842C5">
            <w:pPr>
              <w:rPr>
                <w:bCs/>
                <w:sz w:val="20"/>
                <w:szCs w:val="20"/>
                <w:lang w:eastAsia="zh-CN"/>
              </w:rPr>
            </w:pPr>
          </w:p>
        </w:tc>
      </w:tr>
      <w:tr w:rsidR="004842C5" w:rsidRPr="009E024A" w:rsidTr="009E024A">
        <w:trPr>
          <w:trHeight w:val="199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2C5" w:rsidRPr="009E024A" w:rsidRDefault="004842C5">
            <w:pPr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2C5" w:rsidRPr="009E024A" w:rsidRDefault="004842C5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C5" w:rsidRPr="009E024A" w:rsidRDefault="004842C5">
            <w:pPr>
              <w:tabs>
                <w:tab w:val="left" w:pos="5639"/>
              </w:tabs>
              <w:snapToGrid w:val="0"/>
              <w:jc w:val="both"/>
              <w:rPr>
                <w:rFonts w:eastAsia="Lucida Sans Unicode"/>
                <w:kern w:val="2"/>
                <w:sz w:val="20"/>
                <w:szCs w:val="20"/>
                <w:lang w:eastAsia="en-US"/>
              </w:rPr>
            </w:pPr>
            <w:r w:rsidRPr="009E024A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- паспорт слухового аппарата или инструкция по эксплуатации слухового аппарата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C5" w:rsidRPr="009E024A" w:rsidRDefault="004842C5">
            <w:pPr>
              <w:tabs>
                <w:tab w:val="center" w:pos="1292"/>
                <w:tab w:val="left" w:pos="5639"/>
              </w:tabs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9E024A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>наличие</w:t>
            </w: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2C5" w:rsidRPr="009E024A" w:rsidRDefault="004842C5">
            <w:pPr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C5" w:rsidRPr="009E024A" w:rsidRDefault="004842C5">
            <w:pPr>
              <w:rPr>
                <w:bCs/>
                <w:sz w:val="20"/>
                <w:szCs w:val="20"/>
                <w:lang w:eastAsia="zh-CN"/>
              </w:rPr>
            </w:pPr>
          </w:p>
        </w:tc>
      </w:tr>
      <w:tr w:rsidR="004842C5" w:rsidRPr="009E024A" w:rsidTr="009E024A">
        <w:trPr>
          <w:trHeight w:val="19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C5" w:rsidRPr="009E024A" w:rsidRDefault="004842C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C5" w:rsidRPr="009E024A" w:rsidRDefault="004842C5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024A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2C5" w:rsidRPr="009E024A" w:rsidRDefault="004842C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24A">
              <w:rPr>
                <w:rFonts w:ascii="Times New Roman" w:hAnsi="Times New Roman" w:cs="Times New Roman"/>
                <w:sz w:val="20"/>
                <w:szCs w:val="20"/>
              </w:rPr>
              <w:t>590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C5" w:rsidRPr="009E024A" w:rsidRDefault="004842C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842C5" w:rsidRPr="004842C5" w:rsidRDefault="004842C5" w:rsidP="004842C5">
      <w:pPr>
        <w:pStyle w:val="a4"/>
        <w:rPr>
          <w:rFonts w:ascii="Times New Roman" w:hAnsi="Times New Roman" w:cs="Times New Roman"/>
          <w:sz w:val="20"/>
          <w:szCs w:val="20"/>
          <w:u w:val="single"/>
          <w:lang w:eastAsia="zh-CN"/>
        </w:rPr>
      </w:pPr>
    </w:p>
    <w:p w:rsidR="004842C5" w:rsidRPr="004842C5" w:rsidRDefault="004842C5" w:rsidP="004842C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842C5">
        <w:rPr>
          <w:rFonts w:ascii="Times New Roman" w:hAnsi="Times New Roman" w:cs="Times New Roman"/>
          <w:sz w:val="24"/>
          <w:szCs w:val="24"/>
          <w:u w:val="single"/>
        </w:rPr>
        <w:t>Место поставки Товара:</w:t>
      </w:r>
      <w:r w:rsidRPr="004842C5">
        <w:rPr>
          <w:rFonts w:ascii="Times New Roman" w:hAnsi="Times New Roman" w:cs="Times New Roman"/>
          <w:sz w:val="24"/>
          <w:szCs w:val="24"/>
        </w:rPr>
        <w:t xml:space="preserve"> Республика Бурятия, по месту жительства Получателя или по месту нахождения пункта выдачи.</w:t>
      </w:r>
    </w:p>
    <w:p w:rsidR="004842C5" w:rsidRPr="004842C5" w:rsidRDefault="004842C5" w:rsidP="004842C5">
      <w:pPr>
        <w:tabs>
          <w:tab w:val="left" w:pos="567"/>
        </w:tabs>
        <w:autoSpaceDE w:val="0"/>
        <w:autoSpaceDN w:val="0"/>
        <w:adjustRightInd w:val="0"/>
        <w:jc w:val="both"/>
        <w:rPr>
          <w:lang w:eastAsia="en-US"/>
        </w:rPr>
      </w:pPr>
      <w:r w:rsidRPr="004842C5">
        <w:rPr>
          <w:u w:val="single"/>
        </w:rPr>
        <w:t xml:space="preserve">Срок поставки: </w:t>
      </w:r>
      <w:r w:rsidRPr="004842C5">
        <w:rPr>
          <w:lang w:eastAsia="en-US"/>
        </w:rPr>
        <w:t>с даты получения от Заказчика реестра получателей Товара до 31.08.2021г.</w:t>
      </w:r>
    </w:p>
    <w:p w:rsidR="004842C5" w:rsidRDefault="004842C5" w:rsidP="004842C5">
      <w:pPr>
        <w:jc w:val="both"/>
        <w:rPr>
          <w:lang w:eastAsia="en-US"/>
        </w:rPr>
      </w:pPr>
      <w:r w:rsidRPr="004842C5">
        <w:rPr>
          <w:u w:val="single"/>
        </w:rPr>
        <w:t xml:space="preserve">Условия поставки: </w:t>
      </w:r>
      <w:r w:rsidRPr="004842C5">
        <w:rPr>
          <w:lang w:eastAsia="en-US"/>
        </w:rPr>
        <w:t xml:space="preserve">Товар должен быть поставлен в полном объеме в Республику Бурятия </w:t>
      </w:r>
      <w:proofErr w:type="spellStart"/>
      <w:r w:rsidRPr="004842C5">
        <w:rPr>
          <w:lang w:eastAsia="en-US"/>
        </w:rPr>
        <w:t>г.Улан</w:t>
      </w:r>
      <w:proofErr w:type="spellEnd"/>
      <w:r w:rsidRPr="004842C5">
        <w:rPr>
          <w:lang w:eastAsia="en-US"/>
        </w:rPr>
        <w:t>-Удэ в пункты выдачи Товара Получателям, организованным Поставщиком по 01.03.2021г. 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 Поставка Товара по месту жительства Получателей (по выбору Получателя) осуществляется Поставщиком после</w:t>
      </w:r>
      <w:r>
        <w:rPr>
          <w:lang w:eastAsia="en-US"/>
        </w:rPr>
        <w:t xml:space="preserve"> получения от Заказчика реестра получателей Товара.</w:t>
      </w:r>
    </w:p>
    <w:p w:rsidR="004842C5" w:rsidRDefault="004842C5" w:rsidP="004842C5">
      <w:pPr>
        <w:jc w:val="both"/>
        <w:rPr>
          <w:lang w:eastAsia="en-US"/>
        </w:rPr>
      </w:pPr>
      <w:r>
        <w:rPr>
          <w:lang w:eastAsia="en-US"/>
        </w:rPr>
        <w:t xml:space="preserve">Выборочная проверка поставляемого Товара осуществляется Заказчиком до поставки Товара Получателям в течение 3 рабочих дней с даты получения от Поставщика информации о поступлении Товара в субъект Российской Федерации (Республика Бурятия </w:t>
      </w:r>
      <w:proofErr w:type="spellStart"/>
      <w:r>
        <w:rPr>
          <w:lang w:eastAsia="en-US"/>
        </w:rPr>
        <w:t>г.Улан</w:t>
      </w:r>
      <w:proofErr w:type="spellEnd"/>
      <w:r>
        <w:rPr>
          <w:lang w:eastAsia="en-US"/>
        </w:rPr>
        <w:t>-Удэ) и по результатам выборочной проверки Заказчик в течение 5 дней подписывает акт выборочной проверки поставляемого Товара либо направляет Поставщику отказ от подписания данного акта в письменной форме с указанием причин отказа и сроков их устранения. Поставщик гарантирует, что поставляемый Товар соответствует стандартам на данные виды Товара, а также требованиям технического задания.</w:t>
      </w:r>
    </w:p>
    <w:p w:rsidR="004842C5" w:rsidRDefault="004842C5" w:rsidP="004842C5">
      <w:pPr>
        <w:jc w:val="both"/>
        <w:rPr>
          <w:lang w:eastAsia="en-US"/>
        </w:rPr>
      </w:pPr>
      <w:r>
        <w:rPr>
          <w:u w:val="single"/>
          <w:lang w:eastAsia="en-US"/>
        </w:rPr>
        <w:t>Срок действия направления</w:t>
      </w:r>
      <w:r>
        <w:rPr>
          <w:lang w:eastAsia="en-US"/>
        </w:rPr>
        <w:t>: с даты подписания Контракта и до 31.08.2021г.</w:t>
      </w:r>
    </w:p>
    <w:p w:rsidR="004842C5" w:rsidRDefault="004842C5" w:rsidP="004842C5">
      <w:pPr>
        <w:jc w:val="both"/>
        <w:rPr>
          <w:lang w:eastAsia="en-US"/>
        </w:rPr>
      </w:pPr>
      <w:r>
        <w:rPr>
          <w:u w:val="single"/>
          <w:lang w:eastAsia="en-US"/>
        </w:rPr>
        <w:t>Поставщик обязан</w:t>
      </w:r>
      <w:r>
        <w:rPr>
          <w:lang w:eastAsia="en-US"/>
        </w:rPr>
        <w:t xml:space="preserve">: Организовать на территории </w:t>
      </w:r>
      <w:proofErr w:type="spellStart"/>
      <w:r>
        <w:rPr>
          <w:lang w:eastAsia="en-US"/>
        </w:rPr>
        <w:t>г.Улан</w:t>
      </w:r>
      <w:proofErr w:type="spellEnd"/>
      <w:r>
        <w:rPr>
          <w:lang w:eastAsia="en-US"/>
        </w:rPr>
        <w:t>-Удэ пункт выдачи Товара Получателям и официально сообщить Заказчику адрес организованного пункта. Установить график работы пунктов выдачи Товара, включая работу в один из выходных дней. Пункты выдачи Товара и склад Поставщика должны быть оснащены видеокамерами.</w:t>
      </w:r>
    </w:p>
    <w:p w:rsidR="004842C5" w:rsidRDefault="004842C5" w:rsidP="004842C5">
      <w:pPr>
        <w:jc w:val="both"/>
        <w:rPr>
          <w:lang w:eastAsia="en-US"/>
        </w:rPr>
      </w:pPr>
      <w:r>
        <w:rPr>
          <w:lang w:eastAsia="en-US"/>
        </w:rPr>
        <w:t>Представить Заказчику копии действующего регистрационного удостоверения, выданного Федеральной службой по надзору в сфере здравоохранения (в случае, если Товар подлежит регистрации), и (или) действующей декларации о соответствии или сертификата соответствия (в соответствии с постановлением Правительства Российской Федерации от 1 декабря 2009 г. N 982) поставляемого Товара либо иных документов, свидетельствующих о качестве и безопасности Товара, предусмотренных действующим законодательством Российской Федерации, при поступлении Товара.</w:t>
      </w:r>
    </w:p>
    <w:p w:rsidR="004842C5" w:rsidRDefault="004842C5" w:rsidP="004842C5">
      <w:pPr>
        <w:jc w:val="both"/>
        <w:rPr>
          <w:lang w:eastAsia="en-US"/>
        </w:rPr>
      </w:pPr>
      <w:r>
        <w:rPr>
          <w:lang w:eastAsia="en-US"/>
        </w:rPr>
        <w:t xml:space="preserve">  Получить от Заказчика реестр получателей Товара в срок не более 2 рабочих дней после дня подписания акта выборочной проверки поставляемого Товара.</w:t>
      </w:r>
    </w:p>
    <w:p w:rsidR="004842C5" w:rsidRDefault="004842C5" w:rsidP="004842C5">
      <w:pPr>
        <w:jc w:val="both"/>
        <w:rPr>
          <w:lang w:eastAsia="en-US"/>
        </w:rPr>
      </w:pPr>
      <w:r>
        <w:rPr>
          <w:lang w:eastAsia="en-US"/>
        </w:rPr>
        <w:t xml:space="preserve">  Предоставить Получателям согласно реестру получателей Товара в пределах административных границ субъекта Российской Федерации (Республика Бурятия) право выбора одного из способов получения Товара:</w:t>
      </w:r>
    </w:p>
    <w:p w:rsidR="004842C5" w:rsidRDefault="004842C5" w:rsidP="004842C5">
      <w:pPr>
        <w:jc w:val="both"/>
        <w:rPr>
          <w:lang w:eastAsia="en-US"/>
        </w:rPr>
      </w:pPr>
      <w:r>
        <w:rPr>
          <w:lang w:eastAsia="en-US"/>
        </w:rPr>
        <w:t>по месту жительства Получателя;</w:t>
      </w:r>
    </w:p>
    <w:p w:rsidR="004842C5" w:rsidRDefault="004842C5" w:rsidP="004842C5">
      <w:pPr>
        <w:jc w:val="both"/>
        <w:rPr>
          <w:lang w:eastAsia="en-US"/>
        </w:rPr>
      </w:pPr>
      <w:r>
        <w:rPr>
          <w:lang w:eastAsia="en-US"/>
        </w:rPr>
        <w:t>в пунктах выдачи.</w:t>
      </w:r>
    </w:p>
    <w:p w:rsidR="004842C5" w:rsidRDefault="004842C5" w:rsidP="004842C5">
      <w:pPr>
        <w:jc w:val="both"/>
        <w:rPr>
          <w:lang w:eastAsia="en-US"/>
        </w:rPr>
      </w:pPr>
      <w:r>
        <w:rPr>
          <w:lang w:eastAsia="en-US"/>
        </w:rPr>
        <w:t xml:space="preserve">   Осуществлять поставку путем передачи Товара Получателям или их представителям при представлении ими паспорта и направления (по форме, утвержденной приказом Министерства здравоохранения и социального развития Российской Федерации от 21.08.2008 № 439н), выдаваемого Заказчиком, подписанного уполномоченным на дату выдачи направления лицом Заказчика.</w:t>
      </w:r>
    </w:p>
    <w:p w:rsidR="004842C5" w:rsidRDefault="004842C5" w:rsidP="004842C5">
      <w:pPr>
        <w:jc w:val="both"/>
        <w:rPr>
          <w:lang w:eastAsia="en-US"/>
        </w:rPr>
      </w:pPr>
      <w:r>
        <w:rPr>
          <w:lang w:eastAsia="en-US"/>
        </w:rPr>
        <w:t xml:space="preserve">   В случае, если от имени Получателя действует его представитель, то предъявляется документ, удостоверяющий личность представителя, и соответствующий документ, подтверждающий полномочия представителя, с указанием данных получателей в акте приема - передачи товара. </w:t>
      </w:r>
    </w:p>
    <w:p w:rsidR="004842C5" w:rsidRDefault="004842C5" w:rsidP="004842C5">
      <w:pPr>
        <w:jc w:val="both"/>
        <w:rPr>
          <w:lang w:eastAsia="en-US"/>
        </w:rPr>
      </w:pPr>
      <w:r>
        <w:rPr>
          <w:lang w:eastAsia="en-US"/>
        </w:rPr>
        <w:t xml:space="preserve">   Указанные документы, предоставляемые представителем Получателя, должны быть действительными и не утратившими юридическую силу, в том числе по основаниям, </w:t>
      </w:r>
      <w:r>
        <w:rPr>
          <w:lang w:eastAsia="en-US"/>
        </w:rPr>
        <w:lastRenderedPageBreak/>
        <w:t>предусмотренным статьей 188 Гражданского кодекса Российской Федерации, на момент передачи Изделия представителю Получателя.</w:t>
      </w:r>
    </w:p>
    <w:p w:rsidR="004842C5" w:rsidRPr="004842C5" w:rsidRDefault="004842C5" w:rsidP="004842C5">
      <w:pPr>
        <w:jc w:val="both"/>
        <w:rPr>
          <w:lang w:eastAsia="zh-CN"/>
        </w:rPr>
      </w:pPr>
      <w:r>
        <w:rPr>
          <w:lang w:eastAsia="en-US"/>
        </w:rPr>
        <w:t xml:space="preserve">    Вести аудиозапись телефонных разговоров с Получателями (представителями Получателей) по вопросам получения Товара с обеспечением их информирования о ведении аудиозаписи, а также вести журнал телефонных звонков Получателей, включенных в реестр получателей Товара, с пометкой о времени и результате звонка (в части </w:t>
      </w:r>
      <w:r w:rsidRPr="004842C5">
        <w:rPr>
          <w:lang w:eastAsia="en-US"/>
        </w:rPr>
        <w:t>согласования с Получателем (представителем Получателя) даты, времени и места поставки Товара) с предоставлением указанного журнала Заказчику по его требованию.</w:t>
      </w:r>
    </w:p>
    <w:p w:rsidR="004842C5" w:rsidRPr="004842C5" w:rsidRDefault="004842C5" w:rsidP="004842C5">
      <w:pPr>
        <w:jc w:val="both"/>
        <w:rPr>
          <w:lang w:eastAsia="en-US"/>
        </w:rPr>
      </w:pPr>
      <w:r w:rsidRPr="004842C5">
        <w:rPr>
          <w:lang w:eastAsia="en-US"/>
        </w:rPr>
        <w:t xml:space="preserve">      Обеспечить корректное обращение с Получателями (представителями Получателей) при передаче Товара, а также исключить ситуации длительного ожидания Получателей при получении Товара.</w:t>
      </w:r>
    </w:p>
    <w:p w:rsidR="004842C5" w:rsidRPr="004842C5" w:rsidRDefault="004842C5" w:rsidP="004842C5">
      <w:pPr>
        <w:jc w:val="both"/>
        <w:rPr>
          <w:lang w:eastAsia="zh-CN"/>
        </w:rPr>
      </w:pPr>
      <w:r w:rsidRPr="004842C5">
        <w:rPr>
          <w:u w:val="single"/>
          <w:lang w:eastAsia="en-US"/>
        </w:rPr>
        <w:t xml:space="preserve">Требования к гарантии качества технических средств реабилитации: </w:t>
      </w:r>
      <w:r w:rsidRPr="004842C5">
        <w:t>Поставщик гарантирует, что поставляемый Товар соответствует стандартам на данные виды Товара, а также требованиям технического задания.</w:t>
      </w:r>
    </w:p>
    <w:p w:rsidR="004842C5" w:rsidRPr="004842C5" w:rsidRDefault="004842C5" w:rsidP="004842C5">
      <w:pPr>
        <w:widowControl w:val="0"/>
        <w:ind w:firstLine="284"/>
        <w:jc w:val="both"/>
      </w:pPr>
      <w:r w:rsidRPr="004842C5">
        <w:t>При передаче Товара Получателям Поставщик предоставляет гарантийные талоны, дающие Получателям право в период действия гарантийного срока осуществлять гарантийное обслуживание Товара.</w:t>
      </w:r>
    </w:p>
    <w:p w:rsidR="004842C5" w:rsidRPr="004842C5" w:rsidRDefault="004842C5" w:rsidP="004842C5">
      <w:pPr>
        <w:widowControl w:val="0"/>
        <w:ind w:firstLine="284"/>
        <w:jc w:val="both"/>
      </w:pPr>
      <w:r w:rsidRPr="004842C5">
        <w:t>Гарантийный срок Товара (слуховые аппараты) составляет 24 месяца, а на ушные вкладыши-12 месяцев со дня подписания Получателем акта приема-передачи Товара. Установленный срок не распространяется на случаи нарушения Получателем условий и требований к эксплуатации Товара.</w:t>
      </w:r>
    </w:p>
    <w:p w:rsidR="004842C5" w:rsidRPr="004842C5" w:rsidRDefault="004842C5" w:rsidP="004842C5">
      <w:pPr>
        <w:widowControl w:val="0"/>
        <w:ind w:firstLine="284"/>
        <w:jc w:val="both"/>
      </w:pPr>
      <w:r w:rsidRPr="004842C5">
        <w:t>В случае обнаружения Получателем в течение гарантийного срока Товара при его должной эксплуатации несоответствия качества Товара (выявления недостатков и дефектов, связанных с разработкой, материалами или качеством изготовления, в том числе скрытых недостатков и дефектов), Поставщиком должен быть обеспечен гарантийный ремонт (если Товар подлежит гарантийному ремонту) либо осуществлена замена Товара на аналогичный Товар надлежащего качества</w:t>
      </w:r>
    </w:p>
    <w:p w:rsidR="004842C5" w:rsidRPr="004842C5" w:rsidRDefault="004842C5" w:rsidP="004842C5">
      <w:pPr>
        <w:ind w:firstLine="284"/>
        <w:jc w:val="both"/>
      </w:pPr>
      <w:r w:rsidRPr="004842C5">
        <w:t xml:space="preserve">Срок выполнения гарантийного ремонта Товара не должен превышать 20 рабочих дней со дня обращения Получателя (Заказчика). </w:t>
      </w:r>
    </w:p>
    <w:p w:rsidR="004842C5" w:rsidRPr="004842C5" w:rsidRDefault="004842C5" w:rsidP="004842C5">
      <w:pPr>
        <w:ind w:firstLine="284"/>
        <w:jc w:val="both"/>
      </w:pPr>
      <w:r w:rsidRPr="004842C5">
        <w:t>Срок осуществления замены Товара не должен превышать 3 рабочих дней со дня обращения Получателя (Заказчика).</w:t>
      </w:r>
    </w:p>
    <w:p w:rsidR="004842C5" w:rsidRPr="004842C5" w:rsidRDefault="004842C5" w:rsidP="004842C5">
      <w:pPr>
        <w:widowControl w:val="0"/>
        <w:ind w:firstLine="284"/>
        <w:jc w:val="both"/>
      </w:pPr>
      <w:r w:rsidRPr="004842C5">
        <w:rPr>
          <w:u w:val="single"/>
        </w:rPr>
        <w:t>Документы, подтверждающие качество Товара</w:t>
      </w:r>
      <w:r w:rsidRPr="004842C5">
        <w:t xml:space="preserve">: На поставляемый Товар должны иметься </w:t>
      </w:r>
      <w:r w:rsidRPr="004842C5">
        <w:rPr>
          <w:lang w:eastAsia="en-US"/>
        </w:rPr>
        <w:t>действующее регистрационное удостоверение, выданное Федеральной службой по надзору в сфере здравоохранения (в случае, если Товар подлежит регистрации), и (или) действующая декларация о соответствии или сертификат соответствия (в соответствии с постановлением Правительства Российской Федерации от 1 декабря 2009 г. N 982 "Об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соответствии") поставляемого Товара либо иных документов, свидетельствующих о качестве и безопасности Товара, предусмотренных действующим законодательством Российской Федерации</w:t>
      </w:r>
      <w:r w:rsidRPr="004842C5">
        <w:t>.</w:t>
      </w:r>
    </w:p>
    <w:p w:rsidR="004842C5" w:rsidRPr="004842C5" w:rsidRDefault="004842C5" w:rsidP="004842C5">
      <w:pPr>
        <w:pStyle w:val="30"/>
        <w:tabs>
          <w:tab w:val="clear" w:pos="227"/>
          <w:tab w:val="left" w:pos="708"/>
        </w:tabs>
        <w:autoSpaceDE w:val="0"/>
        <w:autoSpaceDN w:val="0"/>
        <w:ind w:left="0" w:firstLine="284"/>
        <w:rPr>
          <w:rFonts w:ascii="Times New Roman" w:hAnsi="Times New Roman" w:cs="Times New Roman"/>
          <w:szCs w:val="24"/>
        </w:rPr>
      </w:pPr>
      <w:r w:rsidRPr="004842C5">
        <w:rPr>
          <w:rFonts w:ascii="Times New Roman" w:hAnsi="Times New Roman" w:cs="Times New Roman"/>
          <w:szCs w:val="24"/>
        </w:rPr>
        <w:t xml:space="preserve">Настройка слуховых аппаратов и изготовление индивидуального ушного вкладыша должна осуществляться на основании действующей лицензии на осуществление медицинской деятельности при оказании первичной специализированной медико-санитарной помощи в амбулаторных условиях по виду услуг </w:t>
      </w:r>
      <w:proofErr w:type="spellStart"/>
      <w:r w:rsidRPr="004842C5">
        <w:rPr>
          <w:rFonts w:ascii="Times New Roman" w:hAnsi="Times New Roman" w:cs="Times New Roman"/>
          <w:szCs w:val="24"/>
        </w:rPr>
        <w:t>сурдология</w:t>
      </w:r>
      <w:proofErr w:type="spellEnd"/>
      <w:r w:rsidRPr="004842C5">
        <w:rPr>
          <w:rFonts w:ascii="Times New Roman" w:hAnsi="Times New Roman" w:cs="Times New Roman"/>
          <w:szCs w:val="24"/>
        </w:rPr>
        <w:t xml:space="preserve">-оториноларингология  или лицензии на осуществление  медицинской деятельности при осуществлении амбулаторно-поликлинической медицинской помощи, в том числе, при осуществлении специализированной медицинской помощи по виду услуг </w:t>
      </w:r>
      <w:proofErr w:type="spellStart"/>
      <w:r w:rsidRPr="004842C5">
        <w:rPr>
          <w:rFonts w:ascii="Times New Roman" w:hAnsi="Times New Roman" w:cs="Times New Roman"/>
          <w:szCs w:val="24"/>
        </w:rPr>
        <w:t>сурдология</w:t>
      </w:r>
      <w:proofErr w:type="spellEnd"/>
      <w:r w:rsidRPr="004842C5">
        <w:rPr>
          <w:rFonts w:ascii="Times New Roman" w:hAnsi="Times New Roman" w:cs="Times New Roman"/>
          <w:szCs w:val="24"/>
        </w:rPr>
        <w:t>-оториноларингология, с указанием адресов мест осуществления лицензируемого вида деятельности на территории города Улан-Удэ  в соответствии с положениями  Федерального закона от 04.05.2011 № 99-ФЗ «О лицензировании отдельных видов деятельности», постановления Правительства РФ от 21.11.2011 № 957 «Об организации лицензирования отдельных видов деятельности».</w:t>
      </w:r>
    </w:p>
    <w:p w:rsidR="004842C5" w:rsidRPr="004842C5" w:rsidRDefault="004842C5" w:rsidP="004842C5">
      <w:pPr>
        <w:pStyle w:val="30"/>
        <w:tabs>
          <w:tab w:val="clear" w:pos="227"/>
          <w:tab w:val="left" w:pos="708"/>
        </w:tabs>
        <w:autoSpaceDE w:val="0"/>
        <w:autoSpaceDN w:val="0"/>
        <w:ind w:left="0" w:firstLine="284"/>
        <w:rPr>
          <w:rFonts w:ascii="Times New Roman" w:hAnsi="Times New Roman" w:cs="Times New Roman"/>
          <w:szCs w:val="24"/>
        </w:rPr>
      </w:pPr>
      <w:r w:rsidRPr="004842C5">
        <w:rPr>
          <w:rFonts w:ascii="Times New Roman" w:hAnsi="Times New Roman" w:cs="Times New Roman"/>
          <w:szCs w:val="24"/>
        </w:rPr>
        <w:lastRenderedPageBreak/>
        <w:t xml:space="preserve">Слуховые аппараты поставляются в комплекте с ушными вкладышами стандартного изготовления. </w:t>
      </w:r>
    </w:p>
    <w:p w:rsidR="004842C5" w:rsidRPr="004842C5" w:rsidRDefault="004842C5" w:rsidP="004842C5">
      <w:pPr>
        <w:ind w:firstLine="284"/>
        <w:jc w:val="both"/>
      </w:pPr>
      <w:r w:rsidRPr="004842C5">
        <w:t>Дополнительные требования к ушным вкладышам индивидуального изготовление: проведение звука от заушного слухового аппарата в ухо; изготовление со слепка слухового прохода; прочность (не откалываться в случае изготовления из твердого материала и не растрескиваться в случае изготовления из мягкого материала); форма и необходимые технологические отверстия, обеспечивающие требуемое акустическое воздействие на параметры слухового аппарата; устойчивость к воздействию влаги и ушной серы;</w:t>
      </w:r>
      <w:r w:rsidRPr="004842C5">
        <w:tab/>
        <w:t xml:space="preserve">комфорт в эксплуатации; отсутствие акустической обратной связи (отсутствие свиста слухового аппарата); соответствие токсикологическим и гигиеническим требованиям. </w:t>
      </w:r>
    </w:p>
    <w:p w:rsidR="004842C5" w:rsidRPr="004842C5" w:rsidRDefault="004842C5" w:rsidP="004842C5">
      <w:pPr>
        <w:widowControl w:val="0"/>
        <w:ind w:firstLine="284"/>
        <w:jc w:val="both"/>
      </w:pPr>
      <w:r w:rsidRPr="004842C5">
        <w:rPr>
          <w:u w:val="single"/>
        </w:rPr>
        <w:t>Требования к упаковке, маркировке</w:t>
      </w:r>
      <w:r w:rsidRPr="004842C5">
        <w:t>: Упаковка Товара, предназначенных для отправки в районы Крайнего Севера и труднодоступные районы, должна соответствовать требованиям - по ГОСТ 15846-2002.</w:t>
      </w:r>
    </w:p>
    <w:p w:rsidR="004842C5" w:rsidRPr="004842C5" w:rsidRDefault="004842C5" w:rsidP="004842C5">
      <w:pPr>
        <w:widowControl w:val="0"/>
        <w:ind w:firstLine="284"/>
        <w:jc w:val="both"/>
        <w:rPr>
          <w:lang w:eastAsia="en-US"/>
        </w:rPr>
      </w:pPr>
      <w:r w:rsidRPr="004842C5">
        <w:t>Потребительскую тару с упакованными слуховыми аппаратами должны перевязывать шпагатом по ГОСТ 17308-88 или оклеивают бумажной лентой по ГОСТ 18510-87 или клеевой лентой на бумажной основе по ГОСТ 18251-87.</w:t>
      </w:r>
    </w:p>
    <w:p w:rsidR="008C7981" w:rsidRDefault="008C7981"/>
    <w:sectPr w:rsidR="008C7981" w:rsidSect="004842C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710"/>
    <w:rsid w:val="004842C5"/>
    <w:rsid w:val="008C7981"/>
    <w:rsid w:val="009E024A"/>
    <w:rsid w:val="00B4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CD14A4-DA84-4229-8B2A-782C22CD0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Çàã1 Знак,BO Знак,ID Знак,body indent Знак,andrad Знак,EHPT Знак,Body Text2 Знак"/>
    <w:basedOn w:val="a0"/>
    <w:link w:val="a4"/>
    <w:semiHidden/>
    <w:locked/>
    <w:rsid w:val="004842C5"/>
    <w:rPr>
      <w:bCs/>
      <w:sz w:val="28"/>
      <w:szCs w:val="28"/>
    </w:rPr>
  </w:style>
  <w:style w:type="paragraph" w:styleId="a4">
    <w:name w:val="Body Text"/>
    <w:aliases w:val="Çàã1,BO,ID,body indent,andrad,EHPT,Body Text2"/>
    <w:basedOn w:val="a"/>
    <w:link w:val="a3"/>
    <w:semiHidden/>
    <w:unhideWhenUsed/>
    <w:qFormat/>
    <w:rsid w:val="004842C5"/>
    <w:pPr>
      <w:keepNext/>
      <w:widowControl w:val="0"/>
      <w:jc w:val="both"/>
    </w:pPr>
    <w:rPr>
      <w:rFonts w:asciiTheme="minorHAnsi" w:eastAsiaTheme="minorHAnsi" w:hAnsiTheme="minorHAnsi" w:cstheme="minorBidi"/>
      <w:bCs/>
      <w:sz w:val="28"/>
      <w:szCs w:val="28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4842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Стиль3 Знак Знак Знак"/>
    <w:link w:val="30"/>
    <w:locked/>
    <w:rsid w:val="004842C5"/>
    <w:rPr>
      <w:rFonts w:ascii="Lucida Sans Unicode" w:eastAsia="Lucida Sans Unicode" w:hAnsi="Lucida Sans Unicode" w:cs="Lucida Sans Unicode"/>
      <w:kern w:val="2"/>
      <w:sz w:val="24"/>
    </w:rPr>
  </w:style>
  <w:style w:type="paragraph" w:customStyle="1" w:styleId="30">
    <w:name w:val="Стиль3 Знак Знак"/>
    <w:basedOn w:val="a"/>
    <w:link w:val="3"/>
    <w:qFormat/>
    <w:rsid w:val="004842C5"/>
    <w:pPr>
      <w:widowControl w:val="0"/>
      <w:tabs>
        <w:tab w:val="left" w:pos="227"/>
      </w:tabs>
      <w:suppressAutoHyphens/>
      <w:spacing w:line="100" w:lineRule="atLeast"/>
      <w:ind w:left="360"/>
      <w:jc w:val="both"/>
    </w:pPr>
    <w:rPr>
      <w:rFonts w:ascii="Lucida Sans Unicode" w:eastAsia="Lucida Sans Unicode" w:hAnsi="Lucida Sans Unicode" w:cs="Lucida Sans Unicode"/>
      <w:kern w:val="2"/>
      <w:szCs w:val="22"/>
      <w:lang w:eastAsia="en-US"/>
    </w:rPr>
  </w:style>
  <w:style w:type="paragraph" w:customStyle="1" w:styleId="Style8">
    <w:name w:val="Style8"/>
    <w:basedOn w:val="a"/>
    <w:uiPriority w:val="99"/>
    <w:qFormat/>
    <w:rsid w:val="004842C5"/>
    <w:pPr>
      <w:widowControl w:val="0"/>
      <w:autoSpaceDE w:val="0"/>
      <w:autoSpaceDN w:val="0"/>
      <w:adjustRightInd w:val="0"/>
      <w:spacing w:line="341" w:lineRule="exact"/>
      <w:jc w:val="both"/>
    </w:pPr>
  </w:style>
  <w:style w:type="character" w:customStyle="1" w:styleId="FontStyle19">
    <w:name w:val="Font Style19"/>
    <w:qFormat/>
    <w:rsid w:val="004842C5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7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F36C0-4184-4351-B495-667F82980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2224</Words>
  <Characters>12682</Characters>
  <Application>Microsoft Office Word</Application>
  <DocSecurity>0</DocSecurity>
  <Lines>105</Lines>
  <Paragraphs>29</Paragraphs>
  <ScaleCrop>false</ScaleCrop>
  <Company/>
  <LinksUpToDate>false</LinksUpToDate>
  <CharactersWithSpaces>14877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Веселова Екатерина Юрьевна</dc:creator>
  <cp:keywords/>
  <dc:description/>
  <cp:lastModifiedBy>Веселова Екатерина Юрьевна</cp:lastModifiedBy>
  <cp:revision>3</cp:revision>
  <dcterms:created xsi:type="dcterms:W3CDTF">2020-12-17T03:47:00Z</dcterms:created>
  <dcterms:modified xsi:type="dcterms:W3CDTF">2020-12-17T03:50:00Z</dcterms:modified>
</cp:coreProperties>
</file>