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95" w:rsidRPr="00313F72" w:rsidRDefault="004A6928" w:rsidP="004A6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F7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9C17C2" w:rsidRPr="00313F72" w:rsidRDefault="009C17C2" w:rsidP="004A6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7C2" w:rsidRPr="00313F72" w:rsidRDefault="000439AF" w:rsidP="004A6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F7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Поставка кресел-колясок с электроприводом (для инвалидов и детей инвалидов) для инвалидов Краснодарского края в 2021 году</w:t>
      </w:r>
    </w:p>
    <w:p w:rsidR="000439AF" w:rsidRPr="002D1A8C" w:rsidRDefault="000439AF" w:rsidP="004A6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4969" w:type="pct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6375"/>
        <w:gridCol w:w="1373"/>
        <w:gridCol w:w="988"/>
        <w:gridCol w:w="1465"/>
        <w:gridCol w:w="1603"/>
      </w:tblGrid>
      <w:tr w:rsidR="000439AF" w:rsidRPr="009858AA" w:rsidTr="000439AF">
        <w:tc>
          <w:tcPr>
            <w:tcW w:w="179" w:type="pct"/>
          </w:tcPr>
          <w:p w:rsidR="000439AF" w:rsidRPr="009858AA" w:rsidRDefault="000439AF" w:rsidP="009858AA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6" w:type="pct"/>
          </w:tcPr>
          <w:p w:rsidR="000439AF" w:rsidRPr="009858AA" w:rsidRDefault="000439AF" w:rsidP="009858AA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136" w:type="pct"/>
          </w:tcPr>
          <w:p w:rsidR="000439AF" w:rsidRPr="009858AA" w:rsidRDefault="000439AF" w:rsidP="009858AA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460" w:type="pct"/>
          </w:tcPr>
          <w:p w:rsidR="000439AF" w:rsidRPr="009858AA" w:rsidRDefault="000439AF" w:rsidP="009858AA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1" w:type="pct"/>
          </w:tcPr>
          <w:p w:rsidR="000439AF" w:rsidRPr="009858AA" w:rsidRDefault="000439AF" w:rsidP="009858AA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491" w:type="pct"/>
          </w:tcPr>
          <w:p w:rsidR="000439AF" w:rsidRPr="009858AA" w:rsidRDefault="000439AF" w:rsidP="009858AA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Цена за единицу измерения</w:t>
            </w:r>
            <w:r w:rsidR="00720864" w:rsidRPr="009858A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538" w:type="pct"/>
          </w:tcPr>
          <w:p w:rsidR="000439AF" w:rsidRPr="009858AA" w:rsidRDefault="000439AF" w:rsidP="009858AA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Стоимость позиции</w:t>
            </w:r>
            <w:r w:rsidR="00720864" w:rsidRPr="009858A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439AF" w:rsidRPr="009858AA" w:rsidTr="000439AF">
        <w:tc>
          <w:tcPr>
            <w:tcW w:w="179" w:type="pct"/>
          </w:tcPr>
          <w:p w:rsidR="000439AF" w:rsidRPr="009858AA" w:rsidRDefault="000439AF" w:rsidP="009858AA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" w:type="pct"/>
          </w:tcPr>
          <w:p w:rsidR="000439AF" w:rsidRPr="009858AA" w:rsidRDefault="000439AF" w:rsidP="009858AA">
            <w:pPr>
              <w:keepLines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Cs/>
                <w:sz w:val="24"/>
                <w:szCs w:val="24"/>
              </w:rPr>
              <w:t>Кресло-коляска с электроприводом (для инвалидов и детей-инвалидов</w:t>
            </w:r>
          </w:p>
        </w:tc>
        <w:tc>
          <w:tcPr>
            <w:tcW w:w="2136" w:type="pct"/>
          </w:tcPr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с электроприводом 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(для инвалидов и детей-инвалидов).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Кресло-коляска для людей с ограниченными возможностями передвижения, приводимое в движение при помощи электропривода и</w:t>
            </w:r>
            <w:bookmarkStart w:id="0" w:name="_GoBack"/>
            <w:bookmarkEnd w:id="0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 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Обивка сиденья не должна пропускать органические выделения и должна поддаваться санитарной обработке.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Наружные поверхности кресла-коляски должны быть устойчивы к воздействию 1 % раствора монохлорамина ХБ и растворов моющих средств, применяемых при дезинфекции.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Р ИСО 7176-16.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управляться при помощи пульта управления с расположенным на нем манипулятором типа 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«джойстик», кнопочным регулятором скоростных режимов (или иметь плавную регулировку скорости), кнопкой для быстрого отключения питания, набором </w:t>
            </w:r>
            <w:r w:rsidRPr="00985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-индикаторов, показывающим уровень заряда аккумуляторных батарей или аналогом.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При выключенном питании, разрядке или отключении аккумулятора, коляска должна автоматически блокироваться электромагнитным тормозом или иметь тормоза стояночные и электродинамические (за счет генераторного режима мотор-колес).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Кресло- коляска должна иметь возможность при отключении электропривода перемещаться в ручном режиме.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Ширина сиденья регулируемая – не менее 38 см и не более 56 см или иметь ширины: 40 см +/- 1 см, 42,5 +/- 1 см, 45 см+/- 1 см, 47,5 см+/-1 см, 47,5 см +/- 1 см, 50 см +/- 1см, 55 см +/- 1 см и поставляться в 6 типоразмерах.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Глубина сиденья – не более 52 см;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Габаритная ширина коляски не менее 55 см и не более 73 см;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Угол наклона основания сиденья должен быть не менее 2</w:t>
            </w:r>
            <w:r w:rsidRPr="009858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6</w:t>
            </w:r>
            <w:r w:rsidRPr="009858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не менее 8 км/ч;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Запас хода не менее 30 км;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Грузоподъемность не менее 125 кг;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Вес кресла-коляски не более 70 кг;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Мощность электродвигателя не менее 320 Вт или мощность электродвигателей 2 мотор-колес не менее 125 Вт каждый.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Пуль управления 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должен иметь возможность установки на правую или левую стороны кресла-коляски.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Кронштейн, на котором установлен пульт управления, должен иметь регулировку по длине относительно подлокотника.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Пуль управления должен иметь возможность программирования всех параметров.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Рама кресла-коляски: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должна быть изготовлена из металлических труб с применением коррозийно-стойких материалов и защитных покрытий;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должна складываться с помощью крестообразного механизма с уменьшением её габаритных размеров в вертикальном направлении.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Спинка кресла-коляски: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должна иметь ремни натяжения;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иметь съемную распорку жесткости.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Сиденье кресла-коляски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- должно быть выполнено из полиэфирной ткани с </w:t>
            </w:r>
            <w:proofErr w:type="spellStart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антивоспламеняющей</w:t>
            </w:r>
            <w:proofErr w:type="spellEnd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пропиткой, должно быть усилено нейлоновыми ремнями.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Подлокотники кресла-коляски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быть: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съемные или откидные;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регулируемые по высоте от не менее 13 см до не более 32 см;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должны быть оснащены защитными щитками;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на боковых поверхностях подлокотников должны быть светоотражающие элементы.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Накладки подлокотников кресла-коляски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должны быть из вспененного полиуретана.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Подножки кресла-коляски 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должны быть: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быстросъемные;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поворотные;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регулируемые по высоте (в зависимости от длины голени пользователя), не менее 350 мм и не более 550 мм.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Опоры для стоп 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должны быть: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откидные;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регулируемые по углу наклона;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оснащены упором для пятки.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Задние и передние колеса должны иметь: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пневматические шины из немаркой резины, не оставляющие следы при торможении.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диски переднего и заднего колеса должны быть сделаны из алюминия или любого другого металлического сплава;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вилки передних колес должны быть изготовлены из прочной стали и иметь регулировку по высоте не менее чем в 2х положениях.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два герметичных необслуживаемых быстросъемных аккумулятора емкостью не менее 33 А/ч, 12</w:t>
            </w:r>
            <w:r w:rsidRPr="00985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или два герметичных необслуживаемых быстросъемных аккумулятора емкостью не менее 17 А/ч, 12</w:t>
            </w:r>
            <w:r w:rsidRPr="00985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, оснащенную мотор-колесами.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Аккумуляторы должны находиться в пластиковом, легко съёмном боксе, оборудованном ручкой.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светоотражающими элементами.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быть укомплектована: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фиксирующим ремнем для туловища;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набором с инструментами;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зарядным устройством;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противопролежневой</w:t>
            </w:r>
            <w:proofErr w:type="spellEnd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подушкой;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антиопрокидователями</w:t>
            </w:r>
            <w:proofErr w:type="spellEnd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антиопрокидователи</w:t>
            </w:r>
            <w:proofErr w:type="spellEnd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съемными без каких-либо инструментов).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 кресла-коляски должна содержать: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наименование производителя (товарный знак предприятия-производителя);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 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-обозначение типа (модели) кресла-коляски (в зависимости от модификации);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Кресло-коляски с электроприводом должны соответствовать требованиям следующих стандартов: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государственный стандарт Российской Федерации ГОСТ Р 50267.0-92 «Изделия медицинские электрические. Часть 1. Общие требования безопасности», утвержденный и введенный в действие постановлением Государственного 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Российской Федерации по стандартизации и метрологии от 14 сентября 1992 г. </w:t>
            </w:r>
            <w:r w:rsidRPr="00985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1169 (М.: ИПК Издательство стандартов, 1996);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- национальный стандарт Российской Федерации ГОСТ Р ИСО 7176-14-2012 «Кресла-коляски. Часть 14 </w:t>
            </w:r>
            <w:proofErr w:type="spellStart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Электросистемы</w:t>
            </w:r>
            <w:proofErr w:type="spellEnd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управления кресел-колясок с электроприводом и скутеров. Требования и методы испытаний», утвержденный и введенный в действие приказом Федерального агентства по техническому регулированию и метрологии от 16 ноября 2012 </w:t>
            </w:r>
            <w:r w:rsidRPr="00985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934-ст «Об утверждении национального стандарта» (М.: </w:t>
            </w:r>
            <w:proofErr w:type="spellStart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Стандартинформ</w:t>
            </w:r>
            <w:proofErr w:type="spellEnd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, 2014);</w:t>
            </w:r>
          </w:p>
          <w:p w:rsidR="000439AF" w:rsidRPr="009858AA" w:rsidRDefault="000439AF" w:rsidP="0098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- национальный стандарт Российской Федерации ГОСТ Р ИСО 7176-21-2015 «Кресла-коляски. Часть 21. Требования и методы испытаний для обеспечения электромагнитной совместимости кресел-колясок с электроприводом и скутеров с зарядными устройствами», утвержденный приказом Федерального агентства по техническому регулированию и метрологии от 28 октября 2015 г. </w:t>
            </w:r>
            <w:r w:rsidRPr="00985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2176-ст «Об утверждении национального стандарта» (М.: </w:t>
            </w:r>
            <w:proofErr w:type="spellStart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Стандартинформ</w:t>
            </w:r>
            <w:proofErr w:type="spellEnd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, 2016)</w:t>
            </w:r>
          </w:p>
          <w:p w:rsidR="000439AF" w:rsidRPr="009858AA" w:rsidRDefault="000439AF" w:rsidP="0098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- национальный стандарт Российской Федерации ГОСТ Р ИСО 7176-25-2015 «Кресла-коляски. Часть 25. Аккумуляторные батареи и зарядные устройства для питания кресел-колясок», утвержденный приказом Федерального агентства по техническому регулированию и метрологии от 28 октября 2015 г. </w:t>
            </w:r>
            <w:r w:rsidRPr="00985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858AA">
              <w:rPr>
                <w:rFonts w:ascii="Times New Roman" w:hAnsi="Times New Roman" w:cs="Times New Roman"/>
                <w:sz w:val="24"/>
                <w:szCs w:val="24"/>
              </w:rPr>
              <w:t xml:space="preserve"> 2177-ст «Об утверждении национального стандарта» (М.: </w:t>
            </w:r>
            <w:proofErr w:type="spellStart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Стандартинформ</w:t>
            </w:r>
            <w:proofErr w:type="spellEnd"/>
            <w:r w:rsidRPr="009858AA">
              <w:rPr>
                <w:rFonts w:ascii="Times New Roman" w:hAnsi="Times New Roman" w:cs="Times New Roman"/>
                <w:sz w:val="24"/>
                <w:szCs w:val="24"/>
              </w:rPr>
              <w:t>, 2016).</w:t>
            </w:r>
          </w:p>
        </w:tc>
        <w:tc>
          <w:tcPr>
            <w:tcW w:w="460" w:type="pct"/>
          </w:tcPr>
          <w:p w:rsidR="000439AF" w:rsidRPr="009858AA" w:rsidRDefault="000439AF" w:rsidP="009858AA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331" w:type="pct"/>
          </w:tcPr>
          <w:p w:rsidR="000439AF" w:rsidRPr="009858AA" w:rsidRDefault="000439AF" w:rsidP="009858AA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1" w:type="pct"/>
          </w:tcPr>
          <w:p w:rsidR="000439AF" w:rsidRPr="009858AA" w:rsidRDefault="000439AF" w:rsidP="009858AA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119 266,67</w:t>
            </w:r>
          </w:p>
        </w:tc>
        <w:tc>
          <w:tcPr>
            <w:tcW w:w="538" w:type="pct"/>
          </w:tcPr>
          <w:p w:rsidR="000439AF" w:rsidRPr="009858AA" w:rsidRDefault="000439AF" w:rsidP="009858AA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2 862 400,08</w:t>
            </w:r>
          </w:p>
        </w:tc>
      </w:tr>
      <w:tr w:rsidR="000439AF" w:rsidRPr="009858AA" w:rsidTr="000439AF">
        <w:tc>
          <w:tcPr>
            <w:tcW w:w="179" w:type="pct"/>
          </w:tcPr>
          <w:p w:rsidR="000439AF" w:rsidRPr="009858AA" w:rsidRDefault="000439AF" w:rsidP="00622DE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0439AF" w:rsidRPr="009858AA" w:rsidRDefault="000439AF" w:rsidP="00622D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0439AF" w:rsidRPr="009858AA" w:rsidRDefault="000439AF" w:rsidP="00622DE7">
            <w:pPr>
              <w:widowControl w:val="0"/>
              <w:jc w:val="both"/>
              <w:rPr>
                <w:rStyle w:val="FontStyle16"/>
                <w:b/>
                <w:sz w:val="24"/>
                <w:szCs w:val="24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0" w:type="pct"/>
          </w:tcPr>
          <w:p w:rsidR="000439AF" w:rsidRPr="009858AA" w:rsidRDefault="000439AF" w:rsidP="00622DE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</w:tcPr>
          <w:p w:rsidR="000439AF" w:rsidRPr="009858AA" w:rsidRDefault="000439AF" w:rsidP="00622DE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8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1" w:type="pct"/>
          </w:tcPr>
          <w:p w:rsidR="000439AF" w:rsidRPr="009858AA" w:rsidRDefault="000439AF" w:rsidP="00622DE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</w:tcPr>
          <w:p w:rsidR="000439AF" w:rsidRPr="009858AA" w:rsidRDefault="000439AF" w:rsidP="00622DE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58AA">
              <w:rPr>
                <w:rFonts w:ascii="Times New Roman" w:hAnsi="Times New Roman" w:cs="Times New Roman"/>
                <w:b/>
                <w:sz w:val="24"/>
                <w:szCs w:val="24"/>
              </w:rPr>
              <w:t>2 862 400,08</w:t>
            </w:r>
          </w:p>
        </w:tc>
      </w:tr>
    </w:tbl>
    <w:p w:rsidR="003F32C7" w:rsidRPr="003F32C7" w:rsidRDefault="003F32C7" w:rsidP="00622DE7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C7">
        <w:rPr>
          <w:rFonts w:ascii="Times New Roman" w:hAnsi="Times New Roman" w:cs="Times New Roman"/>
          <w:sz w:val="24"/>
          <w:szCs w:val="24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3F32C7" w:rsidRPr="003F32C7" w:rsidRDefault="003F32C7" w:rsidP="003F32C7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C7">
        <w:rPr>
          <w:rFonts w:ascii="Times New Roman" w:hAnsi="Times New Roman" w:cs="Times New Roman"/>
          <w:sz w:val="24"/>
          <w:szCs w:val="24"/>
        </w:rPr>
        <w:lastRenderedPageBreak/>
        <w:tab/>
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</w:r>
    </w:p>
    <w:p w:rsidR="003F32C7" w:rsidRPr="003F32C7" w:rsidRDefault="003F32C7" w:rsidP="003F32C7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2C7">
        <w:rPr>
          <w:rFonts w:ascii="Times New Roman" w:hAnsi="Times New Roman" w:cs="Times New Roman"/>
          <w:i/>
          <w:sz w:val="24"/>
          <w:szCs w:val="24"/>
        </w:rPr>
        <w:t>Кресла 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F32C7" w:rsidRPr="003F32C7" w:rsidRDefault="003F32C7" w:rsidP="003F32C7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C7">
        <w:rPr>
          <w:rFonts w:ascii="Times New Roman" w:hAnsi="Times New Roman" w:cs="Times New Roman"/>
          <w:sz w:val="24"/>
          <w:szCs w:val="24"/>
        </w:rPr>
        <w:tab/>
      </w:r>
      <w:r w:rsidRPr="003F32C7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Pr="003F32C7">
        <w:rPr>
          <w:rFonts w:ascii="Times New Roman" w:hAnsi="Times New Roman" w:cs="Times New Roman"/>
          <w:sz w:val="24"/>
          <w:szCs w:val="24"/>
        </w:rPr>
        <w:t xml:space="preserve"> эксплуатации кресел-колясок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3F32C7" w:rsidRPr="003F32C7" w:rsidRDefault="003F32C7" w:rsidP="003F32C7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C7">
        <w:rPr>
          <w:rFonts w:ascii="Times New Roman" w:hAnsi="Times New Roman" w:cs="Times New Roman"/>
          <w:sz w:val="24"/>
          <w:szCs w:val="24"/>
        </w:rPr>
        <w:tab/>
        <w:t xml:space="preserve">Поставщик должен располагать сервисной службой, находящейся для обеспечения гарантийного ремонта поставляемых кресел-колясок в Краснодарском крае для обеспечения гарантийного ремонта поставляемых кресел-колясок.  </w:t>
      </w:r>
    </w:p>
    <w:p w:rsidR="003F32C7" w:rsidRPr="003F32C7" w:rsidRDefault="003F32C7" w:rsidP="003F32C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C7">
        <w:rPr>
          <w:rFonts w:ascii="Times New Roman" w:hAnsi="Times New Roman" w:cs="Times New Roman"/>
          <w:b/>
          <w:sz w:val="24"/>
          <w:szCs w:val="24"/>
        </w:rPr>
        <w:t>Срок выполнения гарантийного ремонта</w:t>
      </w:r>
      <w:r w:rsidRPr="003F32C7">
        <w:rPr>
          <w:rFonts w:ascii="Times New Roman" w:hAnsi="Times New Roman" w:cs="Times New Roman"/>
          <w:sz w:val="24"/>
          <w:szCs w:val="24"/>
        </w:rPr>
        <w:t xml:space="preserve"> со дня обращения Получателя не должен превышать 15 рабочих дней. </w:t>
      </w:r>
    </w:p>
    <w:p w:rsidR="003F32C7" w:rsidRPr="003F32C7" w:rsidRDefault="003F32C7" w:rsidP="003F32C7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C7">
        <w:rPr>
          <w:rFonts w:ascii="Times New Roman" w:hAnsi="Times New Roman" w:cs="Times New Roman"/>
          <w:sz w:val="24"/>
          <w:szCs w:val="24"/>
        </w:rPr>
        <w:tab/>
        <w:t xml:space="preserve"> В течение 5 рабочих дней с момента заключения Контракта, поставщик должен предоставить Заказчику адреса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ремонта, устранения недостатков при обеспечении Получателей Товаром осуществляется в соответствии с Федеральным законом от 07.02.1992 № 2300-1 «О защите прав потребителей».</w:t>
      </w:r>
    </w:p>
    <w:p w:rsidR="003F32C7" w:rsidRPr="003F32C7" w:rsidRDefault="003F32C7" w:rsidP="003F32C7">
      <w:pPr>
        <w:keepLines/>
        <w:widowControl w:val="0"/>
        <w:tabs>
          <w:tab w:val="left" w:pos="5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C7">
        <w:rPr>
          <w:rFonts w:ascii="Times New Roman" w:hAnsi="Times New Roman" w:cs="Times New Roman"/>
          <w:b/>
          <w:sz w:val="24"/>
          <w:szCs w:val="24"/>
        </w:rPr>
        <w:t>Место поставки товара</w:t>
      </w:r>
      <w:r w:rsidRPr="003F32C7">
        <w:rPr>
          <w:rFonts w:ascii="Times New Roman" w:hAnsi="Times New Roman" w:cs="Times New Roman"/>
          <w:sz w:val="24"/>
          <w:szCs w:val="24"/>
        </w:rPr>
        <w:t xml:space="preserve"> Краснодарский край:</w:t>
      </w:r>
    </w:p>
    <w:p w:rsidR="003F32C7" w:rsidRPr="003F32C7" w:rsidRDefault="003F32C7" w:rsidP="003F32C7">
      <w:pPr>
        <w:keepLines/>
        <w:widowControl w:val="0"/>
        <w:tabs>
          <w:tab w:val="left" w:pos="5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C7">
        <w:rPr>
          <w:rFonts w:ascii="Times New Roman" w:hAnsi="Times New Roman" w:cs="Times New Roman"/>
          <w:sz w:val="24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F32C7" w:rsidRPr="003F32C7" w:rsidRDefault="003F32C7" w:rsidP="003F32C7">
      <w:pPr>
        <w:keepLines/>
        <w:widowControl w:val="0"/>
        <w:tabs>
          <w:tab w:val="left" w:pos="5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C7">
        <w:rPr>
          <w:rFonts w:ascii="Times New Roman" w:hAnsi="Times New Roman" w:cs="Times New Roman"/>
          <w:sz w:val="24"/>
          <w:szCs w:val="24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</w:p>
    <w:p w:rsidR="003F32C7" w:rsidRPr="003F32C7" w:rsidRDefault="003F32C7" w:rsidP="003F32C7">
      <w:pPr>
        <w:keepLines/>
        <w:widowControl w:val="0"/>
        <w:tabs>
          <w:tab w:val="left" w:pos="5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C7">
        <w:rPr>
          <w:rFonts w:ascii="Times New Roman" w:hAnsi="Times New Roman" w:cs="Times New Roman"/>
          <w:b/>
          <w:sz w:val="24"/>
          <w:szCs w:val="24"/>
        </w:rPr>
        <w:t>Сроки (периоды) поставки товара</w:t>
      </w:r>
      <w:r w:rsidRPr="003F32C7">
        <w:rPr>
          <w:rFonts w:ascii="Times New Roman" w:hAnsi="Times New Roman" w:cs="Times New Roman"/>
          <w:sz w:val="24"/>
          <w:szCs w:val="24"/>
        </w:rPr>
        <w:t>:</w:t>
      </w:r>
      <w:r w:rsidRPr="003F3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2C7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31.08.2021.</w:t>
      </w:r>
    </w:p>
    <w:p w:rsidR="003F32C7" w:rsidRPr="003F32C7" w:rsidRDefault="003F32C7" w:rsidP="003F32C7">
      <w:pPr>
        <w:keepLines/>
        <w:widowControl w:val="0"/>
        <w:tabs>
          <w:tab w:val="left" w:pos="5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C7">
        <w:rPr>
          <w:rFonts w:ascii="Times New Roman" w:hAnsi="Times New Roman" w:cs="Times New Roman"/>
          <w:sz w:val="24"/>
          <w:szCs w:val="24"/>
        </w:rPr>
        <w:t>В течение 30 (Тридцати) календарных дней с даты подписания Контракта предоставить на склад Поставщика, расположенный на территории Краснодарского края, 100% от общего количества Товара.</w:t>
      </w:r>
    </w:p>
    <w:p w:rsidR="004A6928" w:rsidRPr="002D165F" w:rsidRDefault="004A6928" w:rsidP="004A69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4A6928" w:rsidRPr="002D165F" w:rsidSect="004A692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28" w:rsidRDefault="004A6928" w:rsidP="004A6928">
      <w:pPr>
        <w:spacing w:after="0" w:line="240" w:lineRule="auto"/>
      </w:pPr>
      <w:r>
        <w:separator/>
      </w:r>
    </w:p>
  </w:endnote>
  <w:endnote w:type="continuationSeparator" w:id="0">
    <w:p w:rsidR="004A6928" w:rsidRDefault="004A6928" w:rsidP="004A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28" w:rsidRDefault="004A6928" w:rsidP="004A6928">
      <w:pPr>
        <w:spacing w:after="0" w:line="240" w:lineRule="auto"/>
      </w:pPr>
      <w:r>
        <w:separator/>
      </w:r>
    </w:p>
  </w:footnote>
  <w:footnote w:type="continuationSeparator" w:id="0">
    <w:p w:rsidR="004A6928" w:rsidRDefault="004A6928" w:rsidP="004A6928">
      <w:pPr>
        <w:spacing w:after="0" w:line="240" w:lineRule="auto"/>
      </w:pPr>
      <w:r>
        <w:continuationSeparator/>
      </w:r>
    </w:p>
  </w:footnote>
  <w:footnote w:id="1">
    <w:p w:rsidR="00720864" w:rsidRDefault="00720864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720864" w:rsidRDefault="00720864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CB"/>
    <w:rsid w:val="000439AF"/>
    <w:rsid w:val="00111A8E"/>
    <w:rsid w:val="002D165F"/>
    <w:rsid w:val="002D1A8C"/>
    <w:rsid w:val="00313F72"/>
    <w:rsid w:val="00364329"/>
    <w:rsid w:val="003F32C7"/>
    <w:rsid w:val="004A6928"/>
    <w:rsid w:val="0050479F"/>
    <w:rsid w:val="00622DE7"/>
    <w:rsid w:val="00720864"/>
    <w:rsid w:val="007B0ECB"/>
    <w:rsid w:val="008060B1"/>
    <w:rsid w:val="008577E4"/>
    <w:rsid w:val="00937AC7"/>
    <w:rsid w:val="009858AA"/>
    <w:rsid w:val="009C17C2"/>
    <w:rsid w:val="00A74049"/>
    <w:rsid w:val="00B32095"/>
    <w:rsid w:val="00BE77A4"/>
    <w:rsid w:val="00C8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ACD5-0C6A-4C1E-B671-AABC32B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4A69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4A6928"/>
    <w:rPr>
      <w:vertAlign w:val="superscript"/>
    </w:rPr>
  </w:style>
  <w:style w:type="character" w:customStyle="1" w:styleId="FontStyle16">
    <w:name w:val="Font Style16"/>
    <w:basedOn w:val="a0"/>
    <w:uiPriority w:val="99"/>
    <w:rsid w:val="000439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B3A4-1498-428F-9832-9F777DF5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1589</Words>
  <Characters>9059</Characters>
  <Application>Microsoft Office Word</Application>
  <DocSecurity>0</DocSecurity>
  <Lines>75</Lines>
  <Paragraphs>21</Paragraphs>
  <ScaleCrop>false</ScaleCrop>
  <Company>Krasnodar region office of FSI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Лысова Нелли Владимировна</cp:lastModifiedBy>
  <cp:revision>22</cp:revision>
  <dcterms:created xsi:type="dcterms:W3CDTF">2021-04-02T07:48:00Z</dcterms:created>
  <dcterms:modified xsi:type="dcterms:W3CDTF">2021-04-16T12:09:00Z</dcterms:modified>
</cp:coreProperties>
</file>