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DC" w:rsidRDefault="00BE0B31" w:rsidP="00BE0B31">
      <w:pPr>
        <w:jc w:val="center"/>
        <w:rPr>
          <w:bCs/>
          <w:iCs/>
        </w:rPr>
      </w:pPr>
      <w:r>
        <w:rPr>
          <w:bCs/>
          <w:iCs/>
        </w:rPr>
        <w:t>Техническое задание</w:t>
      </w:r>
    </w:p>
    <w:p w:rsidR="00BE0B31" w:rsidRDefault="00BE0B31" w:rsidP="00BE0B31">
      <w:pPr>
        <w:jc w:val="center"/>
      </w:pPr>
      <w:r>
        <w:t>На в</w:t>
      </w:r>
      <w:r w:rsidRPr="00BE0B31">
        <w:t>ыполнение работ в 2021 году по изготовлению протезно - ортопедических изделий (протезов нижних конечностей) для обеспечения инвалидов</w:t>
      </w:r>
    </w:p>
    <w:p w:rsidR="00BE0B31" w:rsidRDefault="00BE0B31" w:rsidP="00BE0B31">
      <w:pPr>
        <w:jc w:val="center"/>
      </w:pPr>
    </w:p>
    <w:p w:rsidR="00BE0B31" w:rsidRDefault="00BE0B31" w:rsidP="00BE0B31">
      <w:r>
        <w:t xml:space="preserve">Срок выполнения работ: </w:t>
      </w:r>
      <w:r w:rsidR="00B47A66">
        <w:t>до 10 дека</w:t>
      </w:r>
      <w:r w:rsidRPr="00BE0B31">
        <w:t>бря 2021 г.</w:t>
      </w:r>
    </w:p>
    <w:p w:rsidR="00BE0B31" w:rsidRDefault="00BE0B31" w:rsidP="00BE0B31">
      <w:r>
        <w:t>Место выполнения работ: в</w:t>
      </w:r>
      <w:r w:rsidRPr="00BE0B31">
        <w:t>ыполнение работ должно осуществляться по месту нахождения Исполнителя. Прием заказов на выполнение работ, примерка, подгонка и передача изготовленных протезно-ортопедических изделий должна осуществляться по месту жительства инвалидов или в Пунктах приема получателей, организованных Исполнителем самостоятельно за счет собственных средств на территории г. Элиста (при наличии Получателей в районе республики более 10 человек Пункты приема организуются непосредственно на территории районов республики Калмыкия), предварительно согласовав с Заказчиком.</w:t>
      </w:r>
    </w:p>
    <w:p w:rsidR="00BE0B31" w:rsidRPr="00DF3A98" w:rsidRDefault="00BE0B31" w:rsidP="00BE0B3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7498"/>
      </w:tblGrid>
      <w:tr w:rsidR="00BE0B31" w:rsidRPr="00DF3A98" w:rsidTr="00E23D69">
        <w:tc>
          <w:tcPr>
            <w:tcW w:w="5000" w:type="pct"/>
            <w:gridSpan w:val="2"/>
            <w:shd w:val="clear" w:color="auto" w:fill="auto"/>
            <w:vAlign w:val="center"/>
          </w:tcPr>
          <w:p w:rsidR="00BE0B31" w:rsidRPr="00DF3A98" w:rsidRDefault="00BE0B31" w:rsidP="00E23D69">
            <w:pPr>
              <w:keepNext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DF3A98">
              <w:rPr>
                <w:b/>
                <w:sz w:val="18"/>
                <w:szCs w:val="18"/>
              </w:rPr>
              <w:t>Наименование и характеристики изделия</w:t>
            </w:r>
          </w:p>
        </w:tc>
      </w:tr>
      <w:tr w:rsidR="00BE0B31" w:rsidRPr="00DF3A98" w:rsidTr="00B47A66">
        <w:tc>
          <w:tcPr>
            <w:tcW w:w="1083" w:type="pct"/>
            <w:shd w:val="clear" w:color="auto" w:fill="auto"/>
            <w:vAlign w:val="center"/>
          </w:tcPr>
          <w:p w:rsidR="00BE0B31" w:rsidRPr="00DF3A98" w:rsidRDefault="00BE0B31" w:rsidP="00E23D69">
            <w:pPr>
              <w:keepNext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DF3A98">
              <w:rPr>
                <w:b/>
                <w:sz w:val="18"/>
                <w:szCs w:val="18"/>
              </w:rPr>
              <w:t xml:space="preserve">Наименование изделия    </w:t>
            </w:r>
          </w:p>
        </w:tc>
        <w:tc>
          <w:tcPr>
            <w:tcW w:w="3917" w:type="pct"/>
            <w:shd w:val="clear" w:color="auto" w:fill="auto"/>
            <w:vAlign w:val="center"/>
          </w:tcPr>
          <w:p w:rsidR="00BE0B31" w:rsidRPr="00DF3A98" w:rsidRDefault="00BE0B31" w:rsidP="00E23D69">
            <w:pPr>
              <w:keepNext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DF3A98">
              <w:rPr>
                <w:b/>
                <w:sz w:val="18"/>
                <w:szCs w:val="18"/>
              </w:rPr>
              <w:t>Характеристики изделия</w:t>
            </w:r>
          </w:p>
        </w:tc>
      </w:tr>
      <w:tr w:rsidR="00BE0B31" w:rsidRPr="00DF3A98" w:rsidTr="00B47A66">
        <w:tc>
          <w:tcPr>
            <w:tcW w:w="1083" w:type="pct"/>
            <w:shd w:val="clear" w:color="auto" w:fill="auto"/>
          </w:tcPr>
          <w:p w:rsidR="00BE0B31" w:rsidRPr="00DF3A98" w:rsidRDefault="00BE0B31" w:rsidP="00E23D69">
            <w:pPr>
              <w:jc w:val="center"/>
              <w:rPr>
                <w:sz w:val="22"/>
                <w:szCs w:val="22"/>
              </w:rPr>
            </w:pPr>
            <w:r w:rsidRPr="00DF3A98">
              <w:rPr>
                <w:sz w:val="22"/>
                <w:szCs w:val="22"/>
              </w:rPr>
              <w:t>Протез бедра для купания</w:t>
            </w:r>
          </w:p>
        </w:tc>
        <w:tc>
          <w:tcPr>
            <w:tcW w:w="3917" w:type="pct"/>
            <w:shd w:val="clear" w:color="auto" w:fill="auto"/>
          </w:tcPr>
          <w:p w:rsidR="00B47A66" w:rsidRPr="00B47A66" w:rsidRDefault="00B47A66" w:rsidP="00B47A66">
            <w:pPr>
              <w:keepNext/>
              <w:rPr>
                <w:sz w:val="22"/>
                <w:szCs w:val="22"/>
              </w:rPr>
            </w:pPr>
            <w:r w:rsidRPr="00B47A66">
              <w:rPr>
                <w:sz w:val="22"/>
                <w:szCs w:val="22"/>
              </w:rPr>
              <w:t xml:space="preserve">Протез бедра модульный. Без косметической облицовки. Без косметического покрытия. Приемная гильза индивидуального изготовления по слепку. Крепление вакуумное, дополнительное крепление с помощью бандажа. Регулировочно-соединительные устройства на нагрузку до 100 кг. Стопа полиуретановая монолитная, с противоскользящей подошвой. Коленный шарнир механический, с ручным замком. Протез влагозащищенный. Тип протеза: специальный. </w:t>
            </w:r>
          </w:p>
          <w:p w:rsidR="00B47A66" w:rsidRPr="00B47A66" w:rsidRDefault="00B47A66" w:rsidP="00B47A66">
            <w:pPr>
              <w:keepNext/>
              <w:rPr>
                <w:sz w:val="22"/>
                <w:szCs w:val="22"/>
              </w:rPr>
            </w:pPr>
            <w:r w:rsidRPr="00B47A66">
              <w:rPr>
                <w:sz w:val="22"/>
                <w:szCs w:val="22"/>
              </w:rPr>
              <w:t>Соответствие ГОСТ Р ИСО 22523-2007 .</w:t>
            </w:r>
          </w:p>
          <w:p w:rsidR="00B47A66" w:rsidRPr="00B47A66" w:rsidRDefault="00B47A66" w:rsidP="00B47A66">
            <w:pPr>
              <w:keepNext/>
              <w:rPr>
                <w:sz w:val="22"/>
                <w:szCs w:val="22"/>
              </w:rPr>
            </w:pPr>
            <w:r w:rsidRPr="00B47A66">
              <w:rPr>
                <w:sz w:val="22"/>
                <w:szCs w:val="22"/>
              </w:rPr>
              <w:t>Наличие декларации о соответствии  обязательно.</w:t>
            </w:r>
          </w:p>
          <w:p w:rsidR="00B47A66" w:rsidRPr="00B47A66" w:rsidRDefault="00B47A66" w:rsidP="00B47A66">
            <w:pPr>
              <w:keepNext/>
              <w:rPr>
                <w:sz w:val="22"/>
                <w:szCs w:val="22"/>
              </w:rPr>
            </w:pPr>
            <w:r w:rsidRPr="00B47A66">
              <w:rPr>
                <w:sz w:val="22"/>
                <w:szCs w:val="22"/>
              </w:rPr>
              <w:t>Гарантийный срок – 12 месяцев со дня получения готового изделия.</w:t>
            </w:r>
          </w:p>
          <w:p w:rsidR="00BE0B31" w:rsidRPr="00DF3A98" w:rsidRDefault="00B47A66" w:rsidP="00B47A66">
            <w:pPr>
              <w:keepNext/>
              <w:rPr>
                <w:sz w:val="22"/>
                <w:szCs w:val="22"/>
              </w:rPr>
            </w:pPr>
            <w:r w:rsidRPr="00B47A66">
              <w:rPr>
                <w:sz w:val="22"/>
                <w:szCs w:val="22"/>
              </w:rPr>
              <w:t>Срок эксплуатации изделия – не менее 3лет.</w:t>
            </w:r>
          </w:p>
        </w:tc>
      </w:tr>
      <w:tr w:rsidR="00BE0B31" w:rsidRPr="00DF3A98" w:rsidTr="00B47A66">
        <w:tc>
          <w:tcPr>
            <w:tcW w:w="1083" w:type="pct"/>
            <w:shd w:val="clear" w:color="auto" w:fill="auto"/>
          </w:tcPr>
          <w:p w:rsidR="00BE0B31" w:rsidRPr="00DF3A98" w:rsidRDefault="00BE0B31" w:rsidP="00E23D69">
            <w:pPr>
              <w:jc w:val="center"/>
              <w:rPr>
                <w:sz w:val="22"/>
                <w:szCs w:val="22"/>
              </w:rPr>
            </w:pPr>
            <w:r w:rsidRPr="00DF3A98">
              <w:rPr>
                <w:sz w:val="22"/>
                <w:szCs w:val="22"/>
              </w:rPr>
              <w:t>Протез бедра лечебно-тренировочный</w:t>
            </w:r>
          </w:p>
        </w:tc>
        <w:tc>
          <w:tcPr>
            <w:tcW w:w="3917" w:type="pct"/>
            <w:shd w:val="clear" w:color="auto" w:fill="auto"/>
          </w:tcPr>
          <w:p w:rsidR="00B47A66" w:rsidRDefault="00B47A66" w:rsidP="00B47A66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перлоновые. Приёмная гильза индивидуальная (одна пробная гильза). Материал индивидуальной постоянной гильзы: литьевой слоистый пластик на основе акриловых смол. Крепление протеза поясное, с использованием бандажа или вакуумное. Регулировочно-соединительные устройства соответствуют весу инвалида. Стопа с голеностопным шарниром, подвижным в сагиттальной плоскости, со сменным пяточным амортизатором. Коленный шарнир полицентрический с «геометрическим замком» с зависимым механическим регулированием фаз сгибания-разгибания, материал титан. Тип протеза: лечебно-тренировочный.</w:t>
            </w:r>
          </w:p>
          <w:p w:rsidR="00B47A66" w:rsidRDefault="00B47A66" w:rsidP="00B47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Протезы должны соответствовать требованиям ГОСТ Р ИСО 22523-2007.</w:t>
            </w:r>
          </w:p>
          <w:p w:rsidR="00B47A66" w:rsidRDefault="00B47A66" w:rsidP="00B47A66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Обязательно наличие декларации о соответствии.</w:t>
            </w:r>
          </w:p>
          <w:p w:rsidR="00B47A66" w:rsidRDefault="00B47A66" w:rsidP="00B47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Гарантийный срок – 6 месяцев со дня получения готового изделия.</w:t>
            </w:r>
          </w:p>
          <w:p w:rsidR="00BE0B31" w:rsidRPr="00DF3A98" w:rsidRDefault="00B47A66" w:rsidP="00B47A66">
            <w:pPr>
              <w:keepNext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эксплуатации изделия –12месяцев.</w:t>
            </w:r>
          </w:p>
        </w:tc>
      </w:tr>
      <w:tr w:rsidR="00BE0B31" w:rsidRPr="00DF3A98" w:rsidTr="00B47A66">
        <w:tc>
          <w:tcPr>
            <w:tcW w:w="1083" w:type="pct"/>
            <w:shd w:val="clear" w:color="auto" w:fill="auto"/>
          </w:tcPr>
          <w:p w:rsidR="00BE0B31" w:rsidRPr="00DF3A98" w:rsidRDefault="00BE0B31" w:rsidP="00E23D69">
            <w:pPr>
              <w:jc w:val="center"/>
              <w:rPr>
                <w:sz w:val="22"/>
                <w:szCs w:val="22"/>
              </w:rPr>
            </w:pPr>
            <w:r w:rsidRPr="00DF3A98">
              <w:rPr>
                <w:sz w:val="22"/>
                <w:szCs w:val="22"/>
              </w:rPr>
              <w:t>Протез бедра модульный</w:t>
            </w:r>
          </w:p>
        </w:tc>
        <w:tc>
          <w:tcPr>
            <w:tcW w:w="3917" w:type="pct"/>
            <w:shd w:val="clear" w:color="auto" w:fill="auto"/>
          </w:tcPr>
          <w:p w:rsidR="00B47A66" w:rsidRPr="00B47A66" w:rsidRDefault="00B47A66" w:rsidP="00B47A66">
            <w:pPr>
              <w:keepNext/>
              <w:rPr>
                <w:sz w:val="22"/>
                <w:szCs w:val="22"/>
              </w:rPr>
            </w:pPr>
            <w:r w:rsidRPr="00B47A66">
              <w:rPr>
                <w:sz w:val="22"/>
                <w:szCs w:val="22"/>
              </w:rPr>
              <w:t>Протез бедра модульный. Применая гильза индивидуальная, по гипсовому слепку. Материал приемной гильзы - литьевой слоистый пластик. Крепление за счет вакуума или поясное. Коленный модуль механический. Стопа полиуретановая монолитная. Косметическое покрытие облицовки – чулки ортопедические перлоновые. В качестве вкладного элемента применяются чехлы полимерные гелевые. Тип протеза: постоянный.</w:t>
            </w:r>
          </w:p>
          <w:p w:rsidR="00B47A66" w:rsidRPr="00B47A66" w:rsidRDefault="00B47A66" w:rsidP="00B47A66">
            <w:pPr>
              <w:keepNext/>
              <w:rPr>
                <w:sz w:val="22"/>
                <w:szCs w:val="22"/>
              </w:rPr>
            </w:pPr>
            <w:r w:rsidRPr="00B47A66">
              <w:rPr>
                <w:sz w:val="22"/>
                <w:szCs w:val="22"/>
              </w:rPr>
              <w:t>Протезы должны соответствовать требованиям ГОСТ Р ИСО 22523-2007.</w:t>
            </w:r>
          </w:p>
          <w:p w:rsidR="00B47A66" w:rsidRPr="00B47A66" w:rsidRDefault="00B47A66" w:rsidP="00B47A66">
            <w:pPr>
              <w:keepNext/>
              <w:rPr>
                <w:sz w:val="22"/>
                <w:szCs w:val="22"/>
              </w:rPr>
            </w:pPr>
            <w:r w:rsidRPr="00B47A66">
              <w:rPr>
                <w:sz w:val="22"/>
                <w:szCs w:val="22"/>
              </w:rPr>
              <w:t>Гарантийный срок – 1 год со дня получения готового изделия.</w:t>
            </w:r>
          </w:p>
          <w:p w:rsidR="00BE0B31" w:rsidRPr="00DF3A98" w:rsidRDefault="00B47A66" w:rsidP="00B47A66">
            <w:pPr>
              <w:keepNext/>
              <w:rPr>
                <w:sz w:val="22"/>
                <w:szCs w:val="22"/>
              </w:rPr>
            </w:pPr>
            <w:r w:rsidRPr="00B47A66">
              <w:rPr>
                <w:sz w:val="22"/>
                <w:szCs w:val="22"/>
              </w:rPr>
              <w:t>Срок эксплуатации изделия –24 месяца.</w:t>
            </w:r>
          </w:p>
        </w:tc>
      </w:tr>
      <w:tr w:rsidR="00BE0B31" w:rsidRPr="00DF3A98" w:rsidTr="00B47A66">
        <w:tc>
          <w:tcPr>
            <w:tcW w:w="1083" w:type="pct"/>
            <w:shd w:val="clear" w:color="auto" w:fill="auto"/>
          </w:tcPr>
          <w:p w:rsidR="00BE0B31" w:rsidRPr="00DF3A98" w:rsidRDefault="00BE0B31" w:rsidP="00E23D69">
            <w:pPr>
              <w:jc w:val="center"/>
              <w:rPr>
                <w:sz w:val="22"/>
                <w:szCs w:val="22"/>
              </w:rPr>
            </w:pPr>
            <w:r w:rsidRPr="00DF3A98">
              <w:rPr>
                <w:sz w:val="22"/>
                <w:szCs w:val="22"/>
              </w:rPr>
              <w:t>Протез голени для купания</w:t>
            </w:r>
          </w:p>
        </w:tc>
        <w:tc>
          <w:tcPr>
            <w:tcW w:w="3917" w:type="pct"/>
            <w:shd w:val="clear" w:color="auto" w:fill="auto"/>
          </w:tcPr>
          <w:p w:rsidR="00B47A66" w:rsidRDefault="00B47A66" w:rsidP="00B47A66">
            <w:r w:rsidRPr="00AD343A">
              <w:t xml:space="preserve">Протез голени модульный для купания. Приемная гильза индивидуальная 1 шт. (пробная гильза 1 шт.), материал индивидуальной постоянной гильзы : литьевой пластик на основе акриловых смол. Допускается применение вкладной гильзы из </w:t>
            </w:r>
            <w:r w:rsidRPr="00AD343A">
              <w:lastRenderedPageBreak/>
              <w:t>вспененных</w:t>
            </w:r>
            <w:r>
              <w:t xml:space="preserve"> материалов. Протектор подошвы Стопа с </w:t>
            </w:r>
            <w:r w:rsidRPr="00AD343A">
              <w:t xml:space="preserve"> </w:t>
            </w:r>
            <w:r w:rsidRPr="005E75BD">
              <w:t>противоскользящей подошвой</w:t>
            </w:r>
            <w:r w:rsidRPr="00AD343A">
              <w:t xml:space="preserve">. Крепление за счет надмыщелкого захвата. </w:t>
            </w:r>
          </w:p>
          <w:p w:rsidR="00B47A66" w:rsidRPr="00FE0CC2" w:rsidRDefault="00B47A66" w:rsidP="00B47A66">
            <w:r w:rsidRPr="00FE0CC2">
              <w:t>Гарантийный срок – 12 месяцев со дня получения готового изделия.</w:t>
            </w:r>
          </w:p>
          <w:p w:rsidR="00BE0B31" w:rsidRDefault="00B47A66" w:rsidP="00B47A66">
            <w:pPr>
              <w:keepNext/>
            </w:pPr>
            <w:r w:rsidRPr="00FE0CC2">
              <w:t>Срок эксплуатации изделия – не менее 3лет.</w:t>
            </w:r>
          </w:p>
          <w:p w:rsidR="00B47A66" w:rsidRDefault="00B47A66" w:rsidP="00B47A66">
            <w:pPr>
              <w:jc w:val="center"/>
              <w:rPr>
                <w:b/>
              </w:rPr>
            </w:pPr>
            <w:r>
              <w:rPr>
                <w:b/>
              </w:rPr>
              <w:t>Требования к безопасности протезно-ортопедических изделий.</w:t>
            </w:r>
          </w:p>
          <w:p w:rsidR="00B47A66" w:rsidRDefault="00B47A66" w:rsidP="00B47A66">
            <w:r>
              <w:t>Протезы изделия должны соответствовать требованиям  ГОСТ Р ИСО 22523-2007.</w:t>
            </w:r>
          </w:p>
          <w:p w:rsidR="00B47A66" w:rsidRDefault="00B47A66" w:rsidP="00B47A66">
            <w:r>
              <w:t xml:space="preserve">    Протезы должны отвечать требованиям безопасности в течение всего срока эксплуатации при условии выполнения получателем установленных требований по их пользованию.</w:t>
            </w:r>
          </w:p>
          <w:p w:rsidR="00B47A66" w:rsidRDefault="00B47A66" w:rsidP="00B47A66">
            <w:pPr>
              <w:jc w:val="center"/>
              <w:rPr>
                <w:b/>
              </w:rPr>
            </w:pPr>
            <w:r>
              <w:rPr>
                <w:b/>
              </w:rPr>
              <w:t>Требования к качеству работ</w:t>
            </w:r>
          </w:p>
          <w:p w:rsidR="00B47A66" w:rsidRDefault="00B47A66" w:rsidP="00B47A66">
            <w:r>
              <w:t xml:space="preserve">  Протезы верхних и нижних конечностей должны соответствовать требованиям Национального стандарта Российской Федерации </w:t>
            </w:r>
            <w:r w:rsidRPr="00C64ACA">
              <w:t>ГОСТ Р ИСО 9999-2014 «Вспомогательные средства для людей с ограничениями жизнедеятельности. Классификация и терминология»,</w:t>
            </w:r>
            <w:r>
              <w:rPr>
                <w:sz w:val="22"/>
                <w:szCs w:val="22"/>
              </w:rPr>
              <w:t xml:space="preserve"> </w:t>
            </w:r>
            <w:r>
              <w:t>Государственного стандарта Российской Федерации ГОСТ Р 51632-2014 «Т</w:t>
            </w:r>
            <w:r w:rsidRPr="0066775D">
              <w:t xml:space="preserve">ехнические средства реабилитации людей с ограничениями жизнедеятельности. </w:t>
            </w:r>
          </w:p>
          <w:p w:rsidR="00B47A66" w:rsidRDefault="00B47A66" w:rsidP="00B47A66">
            <w:pPr>
              <w:jc w:val="center"/>
              <w:rPr>
                <w:b/>
              </w:rPr>
            </w:pPr>
            <w:r>
              <w:rPr>
                <w:b/>
              </w:rPr>
              <w:t>Требования к результатам работ</w:t>
            </w:r>
          </w:p>
          <w:p w:rsidR="00B47A66" w:rsidRDefault="00B47A66" w:rsidP="00B47A66">
            <w:r>
              <w:t xml:space="preserve"> Работы по обеспечению протезами нижних конечностей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протезами должны быть выполнены с надлежащим качеством и в установленные сроки.</w:t>
            </w:r>
          </w:p>
          <w:p w:rsidR="00B47A66" w:rsidRPr="00B47A66" w:rsidRDefault="00B47A66" w:rsidP="00B47A66">
            <w:r>
              <w:t xml:space="preserve"> </w:t>
            </w:r>
            <w:r>
              <w:tab/>
              <w:t>Наличие декларации о соответствии  обязательно</w:t>
            </w:r>
          </w:p>
        </w:tc>
      </w:tr>
      <w:tr w:rsidR="00BE0B31" w:rsidRPr="00DF3A98" w:rsidTr="00B47A66">
        <w:tc>
          <w:tcPr>
            <w:tcW w:w="1083" w:type="pct"/>
            <w:shd w:val="clear" w:color="auto" w:fill="auto"/>
          </w:tcPr>
          <w:p w:rsidR="00BE0B31" w:rsidRPr="00DF3A98" w:rsidRDefault="00BE0B31" w:rsidP="00E23D69">
            <w:pPr>
              <w:jc w:val="center"/>
              <w:rPr>
                <w:sz w:val="22"/>
                <w:szCs w:val="22"/>
              </w:rPr>
            </w:pPr>
            <w:r w:rsidRPr="00DF3A98">
              <w:rPr>
                <w:sz w:val="22"/>
                <w:szCs w:val="22"/>
              </w:rPr>
              <w:lastRenderedPageBreak/>
              <w:t>Протез голени лечебно-тренировочный</w:t>
            </w:r>
          </w:p>
        </w:tc>
        <w:tc>
          <w:tcPr>
            <w:tcW w:w="3917" w:type="pct"/>
            <w:shd w:val="clear" w:color="auto" w:fill="auto"/>
          </w:tcPr>
          <w:p w:rsidR="00B47A66" w:rsidRPr="00B47A66" w:rsidRDefault="00B47A66" w:rsidP="00B47A66">
            <w:pPr>
              <w:keepNext/>
              <w:rPr>
                <w:sz w:val="22"/>
                <w:szCs w:val="22"/>
              </w:rPr>
            </w:pPr>
            <w:r w:rsidRPr="00B47A66">
              <w:rPr>
                <w:sz w:val="22"/>
                <w:szCs w:val="22"/>
              </w:rPr>
              <w:t>Протез голени модульный. Формообразующая часть косметической облицовки - модульная мягкая полиуретановая. Косметическое покрытие облицовки - чулки ортопедические перлоновые. Приёмная гильза индивидуальная (одна сменная гильза). Материал индивидуальной постоянной гильзы: литьевой слоистый пластик на основе акриловых смол. Допускается применение вкладной гильзы из вспененных материалов. Крепление протеза за счёт формы приёмной гильзы. Регулировочно-соединительные устройства должны соответствовать весу инвалида. Стопа бесшарнирная, полиуретановая, монолитная. Тип протеза: лечебно-тренировочный.</w:t>
            </w:r>
          </w:p>
          <w:p w:rsidR="00B47A66" w:rsidRPr="00B47A66" w:rsidRDefault="00B47A66" w:rsidP="00B47A66">
            <w:pPr>
              <w:keepNext/>
              <w:rPr>
                <w:sz w:val="22"/>
                <w:szCs w:val="22"/>
              </w:rPr>
            </w:pPr>
            <w:r w:rsidRPr="00B47A66">
              <w:rPr>
                <w:sz w:val="22"/>
                <w:szCs w:val="22"/>
              </w:rPr>
              <w:t>Протезы должны соответствовать требованиям, ГОСТ Р ИСО 22523-2007.</w:t>
            </w:r>
          </w:p>
          <w:p w:rsidR="00B47A66" w:rsidRPr="00B47A66" w:rsidRDefault="00B47A66" w:rsidP="00B47A66">
            <w:pPr>
              <w:keepNext/>
              <w:rPr>
                <w:sz w:val="22"/>
                <w:szCs w:val="22"/>
              </w:rPr>
            </w:pPr>
            <w:r w:rsidRPr="00B47A66">
              <w:rPr>
                <w:sz w:val="22"/>
                <w:szCs w:val="22"/>
              </w:rPr>
              <w:t>Гарантийный срок – 6 месяцев со дня получения готового изделия.</w:t>
            </w:r>
          </w:p>
          <w:p w:rsidR="00BE0B31" w:rsidRPr="00DF3A98" w:rsidRDefault="00B47A66" w:rsidP="00B47A66">
            <w:pPr>
              <w:keepNext/>
              <w:rPr>
                <w:sz w:val="22"/>
                <w:szCs w:val="22"/>
              </w:rPr>
            </w:pPr>
            <w:r w:rsidRPr="00B47A66">
              <w:rPr>
                <w:sz w:val="22"/>
                <w:szCs w:val="22"/>
              </w:rPr>
              <w:t>Срок эксплуатации изделия – не менее 12 месяцев.</w:t>
            </w:r>
          </w:p>
        </w:tc>
      </w:tr>
      <w:tr w:rsidR="00BE0B31" w:rsidRPr="00DF3A98" w:rsidTr="00B47A66">
        <w:tc>
          <w:tcPr>
            <w:tcW w:w="1083" w:type="pct"/>
            <w:shd w:val="clear" w:color="auto" w:fill="auto"/>
          </w:tcPr>
          <w:p w:rsidR="00BE0B31" w:rsidRPr="00DF3A98" w:rsidRDefault="00BE0B31" w:rsidP="00E23D69">
            <w:pPr>
              <w:jc w:val="center"/>
              <w:rPr>
                <w:sz w:val="22"/>
                <w:szCs w:val="22"/>
              </w:rPr>
            </w:pPr>
            <w:r w:rsidRPr="00DF3A98">
              <w:rPr>
                <w:sz w:val="22"/>
                <w:szCs w:val="22"/>
              </w:rPr>
              <w:t>Протез голени  модульный</w:t>
            </w:r>
          </w:p>
        </w:tc>
        <w:tc>
          <w:tcPr>
            <w:tcW w:w="3917" w:type="pct"/>
            <w:shd w:val="clear" w:color="auto" w:fill="auto"/>
          </w:tcPr>
          <w:p w:rsidR="00B47A66" w:rsidRDefault="00B47A66" w:rsidP="00B47A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Протез голени модульный. Формообразующая часть косметической облицовки - модульная мягкая полиуретановая. Косметическое покрытие облицовки - чулки ортопедические перлоновые. Приёмная гильза индивидуальная (одна пробная гильза). Материал индивидуальной постоянной гильзы: литьевой слоистый пластик на основе акриловых смол, вкладная гильза из вспененных материалов. Крепление протеза за счёт формы приёмной гильзы. Регулировочно-соединительные устройства соответствуют весу инвалида. Стопа со средней степенью энергосбережения. Тип протеза: постоянный</w:t>
            </w:r>
          </w:p>
          <w:p w:rsidR="00B47A66" w:rsidRDefault="00B47A66" w:rsidP="00B47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Протезы должны соответствовать требованиям ГОСТ Р ИСО 22523-2007.</w:t>
            </w:r>
          </w:p>
          <w:p w:rsidR="00B47A66" w:rsidRDefault="00B47A66" w:rsidP="00B47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Гарантийный срок – 1 год со дня получения готового изделия.</w:t>
            </w:r>
          </w:p>
          <w:p w:rsidR="00B47A66" w:rsidRDefault="00B47A66" w:rsidP="00B47A6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эксплуатации изделия –24 месяца.</w:t>
            </w:r>
          </w:p>
          <w:p w:rsidR="00BE0B31" w:rsidRPr="00DF3A98" w:rsidRDefault="00BE0B31" w:rsidP="00E23D69">
            <w:pPr>
              <w:keepNext/>
              <w:rPr>
                <w:sz w:val="22"/>
                <w:szCs w:val="22"/>
              </w:rPr>
            </w:pPr>
          </w:p>
        </w:tc>
      </w:tr>
      <w:tr w:rsidR="00B47A66" w:rsidRPr="00B47A66" w:rsidTr="00B47A66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66" w:rsidRPr="00B47A66" w:rsidRDefault="00B47A66" w:rsidP="00B47A6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47A66">
              <w:rPr>
                <w:rFonts w:ascii="Times New Roman" w:hAnsi="Times New Roman" w:cs="Times New Roman"/>
                <w:sz w:val="22"/>
                <w:szCs w:val="22"/>
              </w:rPr>
              <w:t xml:space="preserve">Чехол на культю </w:t>
            </w:r>
            <w:r w:rsidRPr="00B47A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голени  шерстяной</w:t>
            </w:r>
          </w:p>
          <w:p w:rsidR="00B47A66" w:rsidRPr="00B47A66" w:rsidRDefault="00B47A66" w:rsidP="00B47A66">
            <w:pPr>
              <w:rPr>
                <w:sz w:val="22"/>
                <w:szCs w:val="22"/>
              </w:rPr>
            </w:pPr>
            <w:r w:rsidRPr="00B47A66">
              <w:rPr>
                <w:sz w:val="22"/>
                <w:szCs w:val="22"/>
              </w:rPr>
              <w:t xml:space="preserve"> </w:t>
            </w:r>
          </w:p>
          <w:p w:rsidR="00B47A66" w:rsidRPr="00B47A66" w:rsidRDefault="00B47A66" w:rsidP="00B47A66">
            <w:pPr>
              <w:rPr>
                <w:sz w:val="22"/>
                <w:szCs w:val="22"/>
              </w:rPr>
            </w:pPr>
            <w:r w:rsidRPr="00B47A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66" w:rsidRPr="00B47A66" w:rsidRDefault="00B47A66" w:rsidP="00B47A6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47A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Чехол на культю голени  шерстяной. Чехол должен быть предназначен для </w:t>
            </w:r>
            <w:r w:rsidRPr="00B47A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комфортного размещения культи в приемной гильзе протеза, для уменьшения трения и нагрузки на кожу. </w:t>
            </w:r>
          </w:p>
        </w:tc>
      </w:tr>
      <w:tr w:rsidR="00B47A66" w:rsidRPr="00B47A66" w:rsidTr="00B47A66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66" w:rsidRPr="00B47A66" w:rsidRDefault="00B47A66" w:rsidP="00B47A66">
            <w:pPr>
              <w:suppressAutoHyphens/>
              <w:rPr>
                <w:sz w:val="22"/>
                <w:szCs w:val="22"/>
              </w:rPr>
            </w:pPr>
            <w:r w:rsidRPr="00B47A66">
              <w:rPr>
                <w:sz w:val="22"/>
                <w:szCs w:val="22"/>
              </w:rPr>
              <w:lastRenderedPageBreak/>
              <w:t xml:space="preserve">Чехол на культю голени хлопчатобумажный  </w:t>
            </w:r>
          </w:p>
          <w:p w:rsidR="00B47A66" w:rsidRPr="00B47A66" w:rsidRDefault="00B47A66" w:rsidP="00B47A66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66" w:rsidRPr="00B47A66" w:rsidRDefault="00B47A66" w:rsidP="00B47A66">
            <w:pPr>
              <w:suppressAutoHyphens/>
              <w:rPr>
                <w:sz w:val="22"/>
                <w:szCs w:val="22"/>
              </w:rPr>
            </w:pPr>
            <w:r w:rsidRPr="00B47A66">
              <w:rPr>
                <w:sz w:val="22"/>
                <w:szCs w:val="22"/>
              </w:rPr>
              <w:t>Чехол на культю голени хлопчатобумажный. Чехол должен быть предназначен для комфортного размещения культи в приемной гильзе протеза, для уменьшения трения и нагрузки на кожу.</w:t>
            </w:r>
          </w:p>
        </w:tc>
      </w:tr>
      <w:tr w:rsidR="00B47A66" w:rsidTr="00B47A66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66" w:rsidRPr="00B47A66" w:rsidRDefault="00B47A66">
            <w:pPr>
              <w:suppressAutoHyphens/>
              <w:rPr>
                <w:sz w:val="22"/>
                <w:szCs w:val="22"/>
              </w:rPr>
            </w:pPr>
            <w:r w:rsidRPr="00B47A66">
              <w:rPr>
                <w:sz w:val="22"/>
                <w:szCs w:val="22"/>
              </w:rPr>
              <w:t xml:space="preserve">Чехол на культю бедра хлопчатобумажный  </w:t>
            </w:r>
          </w:p>
          <w:p w:rsidR="00B47A66" w:rsidRPr="00B47A66" w:rsidRDefault="00B47A6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66" w:rsidRPr="00B47A66" w:rsidRDefault="00B47A66">
            <w:pPr>
              <w:suppressAutoHyphens/>
              <w:rPr>
                <w:sz w:val="22"/>
                <w:szCs w:val="22"/>
              </w:rPr>
            </w:pPr>
            <w:r w:rsidRPr="00B47A66">
              <w:rPr>
                <w:sz w:val="22"/>
                <w:szCs w:val="22"/>
              </w:rPr>
              <w:t>Чехол на культю бедра хлопчатобумажный. Чехол должен быть предназначен для комфортного размещения культи в приемной гильзе протеза, для уменьшения трения и нагрузки на кожу.</w:t>
            </w:r>
          </w:p>
        </w:tc>
      </w:tr>
      <w:tr w:rsidR="00B47A66" w:rsidTr="00B47A66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66" w:rsidRPr="00B47A66" w:rsidRDefault="00B47A66">
            <w:pPr>
              <w:suppressAutoHyphens/>
              <w:rPr>
                <w:sz w:val="22"/>
                <w:szCs w:val="22"/>
              </w:rPr>
            </w:pPr>
            <w:r w:rsidRPr="00B47A66">
              <w:rPr>
                <w:sz w:val="22"/>
                <w:szCs w:val="22"/>
              </w:rPr>
              <w:t xml:space="preserve">Чехол на культю бедра шерстяной </w:t>
            </w:r>
          </w:p>
          <w:p w:rsidR="00B47A66" w:rsidRPr="00B47A66" w:rsidRDefault="00B47A6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66" w:rsidRPr="00B47A66" w:rsidRDefault="00B47A66">
            <w:pPr>
              <w:suppressAutoHyphens/>
              <w:rPr>
                <w:sz w:val="22"/>
                <w:szCs w:val="22"/>
              </w:rPr>
            </w:pPr>
            <w:r w:rsidRPr="00B47A66">
              <w:rPr>
                <w:sz w:val="22"/>
                <w:szCs w:val="22"/>
              </w:rPr>
              <w:t>Чехол на культю бедра  шерстяной. Чехол должен быть предназначен для комфортного размещения культи в приемной гильзе протеза, для уменьшения трения и нагрузки на кожу.</w:t>
            </w:r>
          </w:p>
        </w:tc>
      </w:tr>
    </w:tbl>
    <w:p w:rsidR="00B47A66" w:rsidRDefault="00B47A66" w:rsidP="00B47A66">
      <w:r>
        <w:rPr>
          <w:sz w:val="22"/>
          <w:szCs w:val="22"/>
        </w:rPr>
        <w:t xml:space="preserve">Чехлы на культи нижних конечностей шерстяные и хлопчатобумажные изготовлены по ГОСТ </w:t>
      </w:r>
      <w:r>
        <w:rPr>
          <w:sz w:val="22"/>
          <w:szCs w:val="22"/>
          <w:lang w:val="en-US"/>
        </w:rPr>
        <w:t>ISO</w:t>
      </w:r>
      <w:r>
        <w:rPr>
          <w:sz w:val="22"/>
          <w:szCs w:val="22"/>
        </w:rPr>
        <w:t xml:space="preserve"> 10993-1-2011, ГОСТ </w:t>
      </w:r>
      <w:r>
        <w:rPr>
          <w:sz w:val="22"/>
          <w:szCs w:val="22"/>
          <w:lang w:val="en-US"/>
        </w:rPr>
        <w:t>ISO</w:t>
      </w:r>
      <w:r>
        <w:rPr>
          <w:sz w:val="22"/>
          <w:szCs w:val="22"/>
        </w:rPr>
        <w:t xml:space="preserve"> 10993-5-2011, ГОСТ </w:t>
      </w:r>
      <w:r>
        <w:rPr>
          <w:sz w:val="22"/>
          <w:szCs w:val="22"/>
          <w:lang w:val="en-US"/>
        </w:rPr>
        <w:t>ISO</w:t>
      </w:r>
      <w:r>
        <w:rPr>
          <w:sz w:val="22"/>
          <w:szCs w:val="22"/>
        </w:rPr>
        <w:t xml:space="preserve"> 10993-10-2011, ГОСТ Р 52770-2016. Наличие гарантийных талонов, дающих право на замену</w:t>
      </w:r>
      <w:bookmarkStart w:id="0" w:name="_GoBack"/>
      <w:bookmarkEnd w:id="0"/>
      <w:r>
        <w:rPr>
          <w:sz w:val="22"/>
          <w:szCs w:val="22"/>
        </w:rPr>
        <w:t xml:space="preserve"> чехлов в случае обнаружения недостатков в Товаре в течение срока предоставления гарантии качества.</w:t>
      </w:r>
    </w:p>
    <w:p w:rsidR="006C0C41" w:rsidRDefault="006C0C41" w:rsidP="00BE0B31">
      <w:pPr>
        <w:ind w:right="-143"/>
      </w:pPr>
    </w:p>
    <w:sectPr w:rsidR="006C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177" w:rsidRDefault="00275177" w:rsidP="00BE0B31">
      <w:r>
        <w:separator/>
      </w:r>
    </w:p>
  </w:endnote>
  <w:endnote w:type="continuationSeparator" w:id="0">
    <w:p w:rsidR="00275177" w:rsidRDefault="00275177" w:rsidP="00BE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177" w:rsidRDefault="00275177" w:rsidP="00BE0B31">
      <w:r>
        <w:separator/>
      </w:r>
    </w:p>
  </w:footnote>
  <w:footnote w:type="continuationSeparator" w:id="0">
    <w:p w:rsidR="00275177" w:rsidRDefault="00275177" w:rsidP="00BE0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DC"/>
    <w:rsid w:val="00040786"/>
    <w:rsid w:val="00275177"/>
    <w:rsid w:val="005B4A86"/>
    <w:rsid w:val="006C0C41"/>
    <w:rsid w:val="00B47A66"/>
    <w:rsid w:val="00BE0B31"/>
    <w:rsid w:val="00D2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719A0-F233-4B9F-9853-E8C82931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rsid w:val="00B47A66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ФСС Дима</dc:creator>
  <cp:lastModifiedBy>Ванькаева Дарина Мазановна</cp:lastModifiedBy>
  <cp:revision>4</cp:revision>
  <dcterms:created xsi:type="dcterms:W3CDTF">2020-11-09T14:35:00Z</dcterms:created>
  <dcterms:modified xsi:type="dcterms:W3CDTF">2021-03-26T08:56:00Z</dcterms:modified>
</cp:coreProperties>
</file>