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B0" w:rsidRPr="001F32E5" w:rsidRDefault="00CA2AB0" w:rsidP="00CA2AB0">
      <w:pPr>
        <w:keepNext/>
        <w:keepLines/>
        <w:suppressAutoHyphens w:val="0"/>
        <w:jc w:val="center"/>
        <w:rPr>
          <w:b/>
          <w:sz w:val="22"/>
          <w:szCs w:val="22"/>
        </w:rPr>
      </w:pPr>
      <w:r w:rsidRPr="001F32E5">
        <w:rPr>
          <w:b/>
          <w:sz w:val="22"/>
          <w:szCs w:val="22"/>
        </w:rPr>
        <w:t>ТРЕБОВАНИЯ К ОКАЗЫВАЕМЫМ УСЛУГАМ</w:t>
      </w:r>
    </w:p>
    <w:p w:rsidR="00CA2AB0" w:rsidRPr="001F32E5" w:rsidRDefault="00CA2AB0" w:rsidP="00CA2AB0">
      <w:pPr>
        <w:keepNext/>
        <w:keepLines/>
        <w:ind w:firstLine="426"/>
        <w:jc w:val="center"/>
        <w:rPr>
          <w:b/>
          <w:bCs/>
          <w:sz w:val="24"/>
          <w:szCs w:val="24"/>
        </w:rPr>
      </w:pPr>
      <w:r w:rsidRPr="001F32E5">
        <w:rPr>
          <w:b/>
          <w:bCs/>
          <w:sz w:val="24"/>
          <w:szCs w:val="24"/>
        </w:rPr>
        <w:t>Описание объекта закупки</w:t>
      </w:r>
    </w:p>
    <w:p w:rsidR="00CA2AB0" w:rsidRDefault="00CA2AB0" w:rsidP="00CA2AB0">
      <w:pPr>
        <w:jc w:val="center"/>
        <w:rPr>
          <w:b/>
          <w:sz w:val="24"/>
          <w:szCs w:val="24"/>
        </w:rPr>
      </w:pPr>
      <w:r w:rsidRPr="001F32E5">
        <w:rPr>
          <w:b/>
          <w:sz w:val="24"/>
          <w:szCs w:val="24"/>
        </w:rPr>
        <w:t xml:space="preserve">Оказание услуг по обеспечению льготной категории граждан санаторно-курортным лечением в 2021 году по профилю: </w:t>
      </w:r>
      <w:r>
        <w:rPr>
          <w:b/>
          <w:sz w:val="24"/>
          <w:szCs w:val="24"/>
        </w:rPr>
        <w:t xml:space="preserve">заболевания и </w:t>
      </w:r>
      <w:r w:rsidRPr="001F32E5">
        <w:rPr>
          <w:b/>
          <w:sz w:val="24"/>
          <w:szCs w:val="24"/>
        </w:rPr>
        <w:t xml:space="preserve">последствия травм </w:t>
      </w:r>
      <w:r>
        <w:rPr>
          <w:b/>
          <w:sz w:val="24"/>
          <w:szCs w:val="24"/>
        </w:rPr>
        <w:t>спинн</w:t>
      </w:r>
      <w:r w:rsidRPr="001F32E5">
        <w:rPr>
          <w:b/>
          <w:sz w:val="24"/>
          <w:szCs w:val="24"/>
        </w:rPr>
        <w:t>ого мозга</w:t>
      </w:r>
      <w:r>
        <w:rPr>
          <w:b/>
          <w:sz w:val="24"/>
          <w:szCs w:val="24"/>
        </w:rPr>
        <w:t>.</w:t>
      </w:r>
    </w:p>
    <w:p w:rsidR="00CA2AB0" w:rsidRDefault="00CA2AB0" w:rsidP="00CA2AB0">
      <w:pPr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CA2AB0" w:rsidRPr="00C25503" w:rsidTr="00375E56">
        <w:trPr>
          <w:tblHeader/>
        </w:trPr>
        <w:tc>
          <w:tcPr>
            <w:tcW w:w="567" w:type="dxa"/>
            <w:vAlign w:val="center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550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2550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5503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CA2AB0" w:rsidRPr="00C25503" w:rsidTr="00375E56">
        <w:trPr>
          <w:trHeight w:val="756"/>
        </w:trPr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CA2AB0" w:rsidRPr="00C25503" w:rsidRDefault="00CA2AB0" w:rsidP="00375E56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CA2AB0" w:rsidRPr="00C25503" w:rsidTr="00375E56"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CA2AB0" w:rsidRPr="00C25503" w:rsidRDefault="00CA2AB0" w:rsidP="00375E56">
            <w:pPr>
              <w:widowControl w:val="0"/>
              <w:autoSpaceDE w:val="0"/>
              <w:jc w:val="both"/>
              <w:rPr>
                <w:kern w:val="1"/>
                <w:sz w:val="24"/>
                <w:szCs w:val="24"/>
              </w:rPr>
            </w:pPr>
            <w:r w:rsidRPr="00C25503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CA2AB0" w:rsidRPr="00C25503" w:rsidTr="00375E56"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CA2AB0" w:rsidRPr="00C25503" w:rsidRDefault="00CA2AB0" w:rsidP="00375E56">
            <w:pPr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Ставропольский край</w:t>
            </w:r>
          </w:p>
        </w:tc>
      </w:tr>
      <w:tr w:rsidR="00CA2AB0" w:rsidRPr="00C25503" w:rsidTr="00375E56"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CA2AB0" w:rsidRPr="00C25503" w:rsidRDefault="00CA2AB0" w:rsidP="00375E56">
            <w:pPr>
              <w:rPr>
                <w:sz w:val="24"/>
                <w:szCs w:val="24"/>
              </w:rPr>
            </w:pPr>
            <w:r w:rsidRPr="00C25503">
              <w:rPr>
                <w:spacing w:val="-4"/>
                <w:sz w:val="24"/>
                <w:szCs w:val="24"/>
              </w:rPr>
              <w:t>30 дней</w:t>
            </w:r>
          </w:p>
        </w:tc>
      </w:tr>
      <w:tr w:rsidR="00CA2AB0" w:rsidRPr="00C25503" w:rsidTr="00375E56"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CA2AB0" w:rsidRPr="00C25503" w:rsidRDefault="00CA2AB0" w:rsidP="00375E56">
            <w:pPr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 xml:space="preserve">600 койко-дней (20 путевок), из них: </w:t>
            </w:r>
          </w:p>
          <w:p w:rsidR="00CA2AB0" w:rsidRPr="00C25503" w:rsidRDefault="00CA2AB0" w:rsidP="00375E56">
            <w:pPr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300 койко-дней (10 путевок) – льготники,</w:t>
            </w:r>
          </w:p>
          <w:p w:rsidR="00CA2AB0" w:rsidRPr="00C25503" w:rsidRDefault="00CA2AB0" w:rsidP="00375E56">
            <w:pPr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300 койко-дней (10 путевок) - сопровождающие</w:t>
            </w:r>
          </w:p>
          <w:p w:rsidR="00CA2AB0" w:rsidRPr="00C25503" w:rsidRDefault="00CA2AB0" w:rsidP="00375E56">
            <w:pPr>
              <w:rPr>
                <w:sz w:val="24"/>
                <w:szCs w:val="24"/>
              </w:rPr>
            </w:pPr>
          </w:p>
        </w:tc>
      </w:tr>
      <w:tr w:rsidR="00CA2AB0" w:rsidRPr="00C25503" w:rsidTr="00375E56">
        <w:trPr>
          <w:trHeight w:val="561"/>
        </w:trPr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CA2AB0" w:rsidRPr="00C25503" w:rsidRDefault="00CA2AB0" w:rsidP="00375E56">
            <w:pPr>
              <w:rPr>
                <w:color w:val="000000"/>
                <w:sz w:val="24"/>
                <w:szCs w:val="24"/>
              </w:rPr>
            </w:pPr>
            <w:r w:rsidRPr="00C25503">
              <w:rPr>
                <w:color w:val="000000"/>
                <w:sz w:val="24"/>
                <w:szCs w:val="24"/>
              </w:rPr>
              <w:t>В течение июн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25503">
              <w:rPr>
                <w:color w:val="000000"/>
                <w:sz w:val="24"/>
                <w:szCs w:val="24"/>
              </w:rPr>
              <w:t>-ноябрь 2021 года</w:t>
            </w:r>
          </w:p>
          <w:p w:rsidR="00CA2AB0" w:rsidRPr="00C25503" w:rsidRDefault="00CA2AB0" w:rsidP="00375E56">
            <w:pPr>
              <w:rPr>
                <w:color w:val="000000"/>
                <w:sz w:val="24"/>
                <w:szCs w:val="24"/>
              </w:rPr>
            </w:pPr>
          </w:p>
        </w:tc>
      </w:tr>
      <w:tr w:rsidR="00CA2AB0" w:rsidRPr="00C25503" w:rsidTr="00375E56"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CA2AB0" w:rsidRPr="00C25503" w:rsidRDefault="00CA2AB0" w:rsidP="00375E56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Заболевания и последствия травм спинного мозга</w:t>
            </w:r>
          </w:p>
        </w:tc>
      </w:tr>
      <w:tr w:rsidR="00CA2AB0" w:rsidRPr="00C25503" w:rsidTr="00375E56"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CA2AB0" w:rsidRPr="00C25503" w:rsidRDefault="00CA2AB0" w:rsidP="00375E56">
            <w:pPr>
              <w:spacing w:before="100" w:beforeAutospacing="1"/>
              <w:jc w:val="both"/>
              <w:rPr>
                <w:b/>
                <w:color w:val="FF0000"/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25503">
              <w:rPr>
                <w:sz w:val="24"/>
                <w:szCs w:val="24"/>
              </w:rPr>
              <w:t>Сколково</w:t>
            </w:r>
            <w:proofErr w:type="spellEnd"/>
            <w:r w:rsidRPr="00C25503">
              <w:rPr>
                <w:sz w:val="24"/>
                <w:szCs w:val="24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C25503">
              <w:rPr>
                <w:b/>
                <w:sz w:val="24"/>
                <w:szCs w:val="24"/>
              </w:rPr>
              <w:t xml:space="preserve"> «Неврология»</w:t>
            </w:r>
            <w:r w:rsidRPr="00C25503">
              <w:rPr>
                <w:sz w:val="24"/>
                <w:szCs w:val="24"/>
              </w:rPr>
              <w:t>.</w:t>
            </w:r>
          </w:p>
          <w:p w:rsidR="00CA2AB0" w:rsidRPr="00C25503" w:rsidRDefault="00CA2AB0" w:rsidP="00375E56">
            <w:pPr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</w:t>
            </w:r>
            <w:r w:rsidRPr="00C25503">
              <w:rPr>
                <w:sz w:val="24"/>
                <w:szCs w:val="24"/>
              </w:rPr>
              <w:lastRenderedPageBreak/>
              <w:t>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CA2AB0" w:rsidRPr="00C25503" w:rsidTr="00375E56"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CA2AB0" w:rsidRPr="00C25503" w:rsidRDefault="00CA2AB0" w:rsidP="00375E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CA2AB0" w:rsidRPr="00C25503" w:rsidRDefault="00CA2AB0" w:rsidP="00375E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CA2AB0" w:rsidRPr="00C25503" w:rsidRDefault="00CA2AB0" w:rsidP="00375E56">
            <w:pPr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 274 от 23 ноября 2004 г. «Об утверждении стандарта санаторно-курортной помощи больным с заболеваниями и последствиями травм спинного и головного мозга»;</w:t>
            </w:r>
          </w:p>
          <w:p w:rsidR="00CA2AB0" w:rsidRPr="00C25503" w:rsidRDefault="00CA2AB0" w:rsidP="00375E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CA2AB0" w:rsidRPr="00C25503" w:rsidRDefault="00CA2AB0" w:rsidP="00375E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CA2AB0" w:rsidRPr="00C25503" w:rsidRDefault="00CA2AB0" w:rsidP="00375E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CA2AB0" w:rsidRPr="00C25503" w:rsidRDefault="00CA2AB0" w:rsidP="00375E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lastRenderedPageBreak/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CA2AB0" w:rsidRPr="00C25503" w:rsidTr="00375E56"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CA2AB0" w:rsidRPr="00C25503" w:rsidRDefault="00CA2AB0" w:rsidP="00375E56">
            <w:pPr>
              <w:widowControl w:val="0"/>
              <w:autoSpaceDE w:val="0"/>
              <w:jc w:val="both"/>
              <w:rPr>
                <w:kern w:val="1"/>
                <w:sz w:val="24"/>
                <w:szCs w:val="24"/>
              </w:rPr>
            </w:pPr>
            <w:r w:rsidRPr="00C25503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CA2AB0" w:rsidRPr="00C25503" w:rsidRDefault="00CA2AB0" w:rsidP="00375E56">
            <w:pPr>
              <w:ind w:left="34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CA2AB0" w:rsidRPr="00C25503" w:rsidRDefault="00CA2AB0" w:rsidP="00375E5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CA2AB0" w:rsidRPr="00C25503" w:rsidTr="00375E56"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CA2AB0" w:rsidRPr="00C25503" w:rsidRDefault="00CA2AB0" w:rsidP="00375E56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C25503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C25503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C25503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C25503">
                <w:rPr>
                  <w:bCs/>
                  <w:sz w:val="24"/>
                  <w:szCs w:val="24"/>
                </w:rPr>
                <w:t>№ 624,</w:t>
              </w:r>
            </w:hyperlink>
            <w:r w:rsidRPr="00C25503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C25503">
                <w:rPr>
                  <w:bCs/>
                  <w:sz w:val="24"/>
                  <w:szCs w:val="24"/>
                </w:rPr>
                <w:t>№ 2,</w:t>
              </w:r>
            </w:hyperlink>
            <w:r w:rsidRPr="00C25503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C25503">
                <w:rPr>
                  <w:bCs/>
                  <w:sz w:val="24"/>
                  <w:szCs w:val="24"/>
                </w:rPr>
                <w:t>№ 316</w:t>
              </w:r>
            </w:hyperlink>
            <w:r w:rsidRPr="00C25503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C25503">
                <w:rPr>
                  <w:bCs/>
                  <w:sz w:val="24"/>
                  <w:szCs w:val="24"/>
                </w:rPr>
                <w:t>Приказа</w:t>
              </w:r>
            </w:hyperlink>
            <w:r w:rsidRPr="00C25503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CA2AB0" w:rsidRPr="00C25503" w:rsidTr="00375E56"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CA2AB0" w:rsidRPr="00C25503" w:rsidRDefault="00CA2AB0" w:rsidP="00375E56">
            <w:pPr>
              <w:ind w:left="72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CA2AB0" w:rsidRPr="00C25503" w:rsidRDefault="00CA2AB0" w:rsidP="00CA2AB0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CA2AB0" w:rsidRPr="00C25503" w:rsidRDefault="00CA2AB0" w:rsidP="00CA2AB0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CA2AB0" w:rsidRPr="00C25503" w:rsidRDefault="00CA2AB0" w:rsidP="00375E56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C25503">
              <w:rPr>
                <w:b/>
                <w:sz w:val="24"/>
                <w:szCs w:val="24"/>
              </w:rPr>
              <w:t>-</w:t>
            </w:r>
            <w:r w:rsidRPr="00C25503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CA2AB0" w:rsidRPr="00C25503" w:rsidTr="00375E56">
        <w:trPr>
          <w:trHeight w:val="158"/>
        </w:trPr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CA2AB0" w:rsidRPr="00C25503" w:rsidRDefault="00CA2AB0" w:rsidP="00CA2AB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CA2AB0" w:rsidRPr="00C25503" w:rsidRDefault="00CA2AB0" w:rsidP="00CA2AB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CA2AB0" w:rsidRPr="00C25503" w:rsidRDefault="00CA2AB0" w:rsidP="00CA2AB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CA2AB0" w:rsidRPr="00C25503" w:rsidRDefault="00CA2AB0" w:rsidP="00375E56">
            <w:pPr>
              <w:ind w:left="72"/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CA2AB0" w:rsidRPr="00C25503" w:rsidTr="00375E56">
        <w:trPr>
          <w:trHeight w:val="1005"/>
        </w:trPr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CA2AB0" w:rsidRPr="00C25503" w:rsidRDefault="00CA2AB0" w:rsidP="00375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CA2AB0" w:rsidRPr="00C25503" w:rsidRDefault="00CA2AB0" w:rsidP="00375E56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4"/>
                <w:szCs w:val="24"/>
              </w:rPr>
            </w:pPr>
            <w:r w:rsidRPr="00C25503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CA2AB0" w:rsidRPr="00C25503" w:rsidRDefault="00CA2AB0" w:rsidP="00375E56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4"/>
                <w:szCs w:val="24"/>
              </w:rPr>
            </w:pPr>
            <w:r w:rsidRPr="00C25503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CA2AB0" w:rsidRPr="00C25503" w:rsidRDefault="00CA2AB0" w:rsidP="00375E56">
            <w:pPr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CA2AB0" w:rsidRPr="00C25503" w:rsidRDefault="00CA2AB0" w:rsidP="00375E56">
            <w:pPr>
              <w:jc w:val="both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C25503">
              <w:rPr>
                <w:sz w:val="24"/>
                <w:szCs w:val="24"/>
              </w:rPr>
              <w:t>оборотоспособности</w:t>
            </w:r>
            <w:proofErr w:type="spellEnd"/>
            <w:r w:rsidRPr="00C25503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CA2AB0" w:rsidRPr="00C25503" w:rsidTr="00375E56">
        <w:tc>
          <w:tcPr>
            <w:tcW w:w="567" w:type="dxa"/>
          </w:tcPr>
          <w:p w:rsidR="00CA2AB0" w:rsidRPr="00C25503" w:rsidRDefault="00CA2AB0" w:rsidP="00375E56">
            <w:pPr>
              <w:jc w:val="right"/>
              <w:rPr>
                <w:sz w:val="24"/>
                <w:szCs w:val="24"/>
              </w:rPr>
            </w:pPr>
            <w:r w:rsidRPr="00C25503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6" w:type="dxa"/>
          </w:tcPr>
          <w:p w:rsidR="00CA2AB0" w:rsidRPr="001F32E5" w:rsidRDefault="00CA2AB0" w:rsidP="00375E56">
            <w:pPr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CA2AB0" w:rsidRPr="001F32E5" w:rsidRDefault="00CA2AB0" w:rsidP="00375E56">
            <w:pPr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1F32E5">
              <w:rPr>
                <w:sz w:val="24"/>
                <w:szCs w:val="24"/>
              </w:rPr>
              <w:t>безбарьерная</w:t>
            </w:r>
            <w:proofErr w:type="spellEnd"/>
            <w:r w:rsidRPr="001F32E5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CA2AB0" w:rsidRPr="001F32E5" w:rsidRDefault="00CA2AB0" w:rsidP="00375E56">
            <w:pPr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CA2AB0" w:rsidRPr="001F32E5" w:rsidRDefault="00CA2AB0" w:rsidP="00375E56">
            <w:pPr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CA2AB0" w:rsidRPr="001F32E5" w:rsidRDefault="00CA2AB0" w:rsidP="00375E56">
            <w:pPr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CA2AB0" w:rsidRPr="001F32E5" w:rsidRDefault="00CA2AB0" w:rsidP="00375E56">
            <w:pPr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CA2AB0" w:rsidRPr="001F32E5" w:rsidRDefault="00CA2AB0" w:rsidP="00375E56">
            <w:pPr>
              <w:ind w:right="38"/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 xml:space="preserve">- </w:t>
            </w:r>
            <w:r w:rsidRPr="001F32E5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CA2AB0" w:rsidRPr="001F32E5" w:rsidRDefault="00CA2AB0" w:rsidP="00375E56">
            <w:pPr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CA2AB0" w:rsidRPr="001F32E5" w:rsidRDefault="00CA2AB0" w:rsidP="00375E56">
            <w:pPr>
              <w:contextualSpacing/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CA2AB0" w:rsidRPr="001F32E5" w:rsidRDefault="00CA2AB0" w:rsidP="00375E56">
            <w:pPr>
              <w:pStyle w:val="a3"/>
              <w:autoSpaceDE/>
              <w:autoSpaceDN/>
              <w:spacing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2E5">
              <w:rPr>
                <w:rFonts w:ascii="Times New Roman" w:hAnsi="Times New Roman"/>
                <w:sz w:val="24"/>
                <w:szCs w:val="24"/>
              </w:rPr>
              <w:t>Здания и сооружения организации, оказывающей санаторно-курортные услуги должны быть оборудованы:</w:t>
            </w:r>
          </w:p>
          <w:p w:rsidR="00CA2AB0" w:rsidRPr="001F32E5" w:rsidRDefault="00CA2AB0" w:rsidP="00375E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2E5">
              <w:rPr>
                <w:rFonts w:ascii="Times New Roman" w:hAnsi="Times New Roman"/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CA2AB0" w:rsidRPr="001F32E5" w:rsidRDefault="00CA2AB0" w:rsidP="00375E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2E5">
              <w:rPr>
                <w:rFonts w:ascii="Times New Roman" w:hAnsi="Times New Roman"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CA2AB0" w:rsidRPr="001F32E5" w:rsidRDefault="00CA2AB0" w:rsidP="00375E56">
            <w:pPr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CA2AB0" w:rsidRPr="001F32E5" w:rsidRDefault="00CA2AB0" w:rsidP="00375E56">
            <w:pPr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CA2AB0" w:rsidRPr="001F32E5" w:rsidRDefault="00CA2AB0" w:rsidP="00375E56">
            <w:pPr>
              <w:jc w:val="both"/>
              <w:rPr>
                <w:sz w:val="24"/>
                <w:szCs w:val="24"/>
              </w:rPr>
            </w:pPr>
            <w:r w:rsidRPr="001F32E5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CA2AB0" w:rsidRDefault="00CA2AB0" w:rsidP="00CA2AB0">
      <w:pPr>
        <w:rPr>
          <w:b/>
          <w:sz w:val="24"/>
          <w:szCs w:val="24"/>
        </w:rPr>
      </w:pPr>
    </w:p>
    <w:p w:rsidR="00CA2AB0" w:rsidRPr="001F32E5" w:rsidRDefault="00CA2AB0" w:rsidP="00CA2AB0">
      <w:pPr>
        <w:rPr>
          <w:b/>
          <w:sz w:val="24"/>
          <w:szCs w:val="24"/>
        </w:rPr>
      </w:pPr>
    </w:p>
    <w:p w:rsidR="00CA2AB0" w:rsidRPr="001F32E5" w:rsidRDefault="00CA2AB0" w:rsidP="00CA2AB0">
      <w:pPr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22A93" w:rsidRDefault="00922A93">
      <w:bookmarkStart w:id="0" w:name="_GoBack"/>
      <w:bookmarkEnd w:id="0"/>
    </w:p>
    <w:sectPr w:rsidR="0092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B0"/>
    <w:rsid w:val="00922A93"/>
    <w:rsid w:val="00C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4DEC6-20C7-4A7D-9FAC-698EEAC1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2AB0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Абзац списка Знак"/>
    <w:link w:val="a3"/>
    <w:uiPriority w:val="34"/>
    <w:rsid w:val="00CA2A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2021-05-11T13:54:00Z</dcterms:created>
  <dcterms:modified xsi:type="dcterms:W3CDTF">2021-05-11T13:54:00Z</dcterms:modified>
</cp:coreProperties>
</file>