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88" w:rsidRDefault="00482D88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Техническое задание (наименование и описание объекта закупки)</w:t>
      </w:r>
    </w:p>
    <w:p w:rsidR="0020475B" w:rsidRPr="003574F8" w:rsidRDefault="00482D88" w:rsidP="00CA1F70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н</w:t>
      </w:r>
      <w:bookmarkStart w:id="0" w:name="_GoBack"/>
      <w:bookmarkEnd w:id="0"/>
      <w:r>
        <w:rPr>
          <w:b/>
          <w:bCs/>
          <w:sz w:val="21"/>
          <w:szCs w:val="21"/>
        </w:rPr>
        <w:t>а п</w:t>
      </w:r>
      <w:r w:rsidR="0020475B" w:rsidRPr="003574F8">
        <w:rPr>
          <w:b/>
          <w:bCs/>
          <w:sz w:val="21"/>
          <w:szCs w:val="21"/>
        </w:rPr>
        <w:t>оставк</w:t>
      </w:r>
      <w:r>
        <w:rPr>
          <w:b/>
          <w:bCs/>
          <w:sz w:val="21"/>
          <w:szCs w:val="21"/>
        </w:rPr>
        <w:t>у</w:t>
      </w:r>
      <w:r w:rsidR="0020475B" w:rsidRPr="003574F8">
        <w:rPr>
          <w:b/>
          <w:bCs/>
          <w:sz w:val="21"/>
          <w:szCs w:val="21"/>
        </w:rPr>
        <w:t xml:space="preserve"> технических средств реабилитации – подгузников для взрослых для обеспечения ими инвалидов в 20</w:t>
      </w:r>
      <w:r w:rsidR="00A51E15" w:rsidRPr="003574F8">
        <w:rPr>
          <w:b/>
          <w:bCs/>
          <w:sz w:val="21"/>
          <w:szCs w:val="21"/>
        </w:rPr>
        <w:t>2</w:t>
      </w:r>
      <w:r w:rsidR="003308DF" w:rsidRPr="003574F8">
        <w:rPr>
          <w:b/>
          <w:bCs/>
          <w:sz w:val="21"/>
          <w:szCs w:val="21"/>
        </w:rPr>
        <w:t>1</w:t>
      </w:r>
      <w:r w:rsidR="0020475B" w:rsidRPr="003574F8">
        <w:rPr>
          <w:b/>
          <w:bCs/>
          <w:sz w:val="21"/>
          <w:szCs w:val="21"/>
        </w:rPr>
        <w:t xml:space="preserve"> году</w:t>
      </w:r>
    </w:p>
    <w:p w:rsidR="0020475B" w:rsidRPr="003574F8" w:rsidRDefault="0020475B" w:rsidP="00CA1F70">
      <w:pPr>
        <w:tabs>
          <w:tab w:val="clear" w:pos="432"/>
        </w:tabs>
        <w:ind w:left="0" w:firstLine="419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sz w:val="21"/>
          <w:szCs w:val="21"/>
        </w:rPr>
      </w:pPr>
      <w:r w:rsidRPr="003574F8">
        <w:rPr>
          <w:b/>
          <w:sz w:val="21"/>
          <w:szCs w:val="21"/>
        </w:rPr>
        <w:t>Наименование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426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</w:t>
      </w:r>
      <w:r w:rsidR="004457C1">
        <w:rPr>
          <w:sz w:val="21"/>
          <w:szCs w:val="21"/>
        </w:rPr>
        <w:t>ее</w:t>
      </w:r>
      <w:r w:rsidRPr="003574F8">
        <w:rPr>
          <w:sz w:val="21"/>
          <w:szCs w:val="21"/>
        </w:rPr>
        <w:t xml:space="preserve"> </w:t>
      </w:r>
      <w:proofErr w:type="spellStart"/>
      <w:r w:rsidRPr="003574F8">
        <w:rPr>
          <w:sz w:val="21"/>
          <w:szCs w:val="21"/>
        </w:rPr>
        <w:t>гелеобразующие</w:t>
      </w:r>
      <w:proofErr w:type="spellEnd"/>
      <w:r w:rsidRPr="003574F8">
        <w:rPr>
          <w:sz w:val="21"/>
          <w:szCs w:val="21"/>
        </w:rPr>
        <w:t xml:space="preserve"> влагопоглощающие вещества (</w:t>
      </w:r>
      <w:proofErr w:type="spellStart"/>
      <w:r w:rsidRPr="003574F8">
        <w:rPr>
          <w:sz w:val="21"/>
          <w:szCs w:val="21"/>
        </w:rPr>
        <w:t>суперабсорбенты</w:t>
      </w:r>
      <w:proofErr w:type="spellEnd"/>
      <w:r w:rsidRPr="003574F8">
        <w:rPr>
          <w:sz w:val="21"/>
          <w:szCs w:val="21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качественным и функциональным характеристикам товара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both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должны быть изготовлены в соответствии с требованиями ГО</w:t>
      </w:r>
      <w:r w:rsidR="003308DF" w:rsidRPr="003574F8">
        <w:rPr>
          <w:sz w:val="21"/>
          <w:szCs w:val="21"/>
        </w:rPr>
        <w:t>СТ Р 55082-2012 (раздел 5)</w:t>
      </w:r>
      <w:r w:rsidRPr="003574F8">
        <w:rPr>
          <w:sz w:val="21"/>
          <w:szCs w:val="21"/>
        </w:rPr>
        <w:t xml:space="preserve">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3574F8">
        <w:rPr>
          <w:sz w:val="21"/>
          <w:szCs w:val="21"/>
        </w:rPr>
        <w:t>суперабсорбентом</w:t>
      </w:r>
      <w:proofErr w:type="spellEnd"/>
      <w:r w:rsidRPr="003574F8">
        <w:rPr>
          <w:sz w:val="21"/>
          <w:szCs w:val="21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оснащены барьерными элементами.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3308DF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3574F8">
        <w:rPr>
          <w:sz w:val="21"/>
          <w:szCs w:val="21"/>
        </w:rPr>
        <w:t>выщипывания</w:t>
      </w:r>
      <w:proofErr w:type="spellEnd"/>
      <w:r w:rsidRPr="003574F8">
        <w:rPr>
          <w:sz w:val="21"/>
          <w:szCs w:val="21"/>
        </w:rPr>
        <w:t xml:space="preserve"> волокон с поверхности подгузника и </w:t>
      </w:r>
      <w:proofErr w:type="spellStart"/>
      <w:r w:rsidRPr="003574F8">
        <w:rPr>
          <w:sz w:val="21"/>
          <w:szCs w:val="21"/>
        </w:rPr>
        <w:t>отмарывания</w:t>
      </w:r>
      <w:proofErr w:type="spellEnd"/>
      <w:r w:rsidRPr="003574F8">
        <w:rPr>
          <w:sz w:val="21"/>
          <w:szCs w:val="21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smartTag w:uri="urn:schemas-microsoft-com:office:smarttags" w:element="metricconverter">
        <w:smartTagPr>
          <w:attr w:name="ProductID" w:val="2,3 см"/>
        </w:smartTagPr>
        <w:r w:rsidRPr="003574F8">
          <w:rPr>
            <w:sz w:val="21"/>
            <w:szCs w:val="21"/>
          </w:rPr>
          <w:t>2,3 см</w:t>
        </w:r>
      </w:smartTag>
      <w:r w:rsidRPr="003574F8">
        <w:rPr>
          <w:sz w:val="21"/>
          <w:szCs w:val="21"/>
        </w:rPr>
        <w:t xml:space="preserve"> куб/с.).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-709" w:firstLine="283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-709" w:firstLine="283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упаковке, маркировке и транспортировке товара</w:t>
      </w:r>
    </w:p>
    <w:p w:rsidR="003574F8" w:rsidRPr="003574F8" w:rsidRDefault="003574F8" w:rsidP="003574F8">
      <w:pPr>
        <w:tabs>
          <w:tab w:val="clear" w:pos="432"/>
        </w:tabs>
        <w:spacing w:line="360" w:lineRule="auto"/>
        <w:ind w:left="-709" w:firstLine="283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Маркировка упаковки подгузников должна</w:t>
      </w:r>
      <w:r w:rsidR="003308DF" w:rsidRPr="003574F8">
        <w:rPr>
          <w:sz w:val="21"/>
          <w:szCs w:val="21"/>
        </w:rPr>
        <w:t xml:space="preserve"> соответствовать разделу 5 ГОСТа 55082-2012 и</w:t>
      </w:r>
      <w:r w:rsidRPr="003574F8">
        <w:rPr>
          <w:sz w:val="21"/>
          <w:szCs w:val="21"/>
        </w:rPr>
        <w:t xml:space="preserve"> быть достоверной, проверяемой и читаемой. Маркировка упаковки подгузников должна включать: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lastRenderedPageBreak/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обозначение </w:t>
      </w:r>
      <w:proofErr w:type="spellStart"/>
      <w:r w:rsidRPr="003574F8">
        <w:rPr>
          <w:sz w:val="21"/>
          <w:szCs w:val="21"/>
        </w:rPr>
        <w:t>впитываемости</w:t>
      </w:r>
      <w:proofErr w:type="spellEnd"/>
      <w:r w:rsidRPr="003574F8">
        <w:rPr>
          <w:sz w:val="21"/>
          <w:szCs w:val="21"/>
        </w:rPr>
        <w:t xml:space="preserve">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страну-изготовителя;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наименование и местонахождения предприятия-изготовителя (продавца, поставщика), товарный знак;</w:t>
      </w:r>
    </w:p>
    <w:p w:rsidR="0020475B" w:rsidRPr="003574F8" w:rsidRDefault="0020475B" w:rsidP="006648E1">
      <w:pPr>
        <w:numPr>
          <w:ilvl w:val="0"/>
          <w:numId w:val="1"/>
        </w:numPr>
        <w:tabs>
          <w:tab w:val="left" w:pos="90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отличительные характеристики подгузников в соответствии с их техническим исполнением;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номер артикула;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количество подгузников в упаковке;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дату (месяц, год) изготовления;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указания по утилизации: «Не бросать в канализацию»;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правила использов</w:t>
      </w:r>
      <w:r w:rsidR="00F00A8B" w:rsidRPr="003574F8">
        <w:rPr>
          <w:sz w:val="21"/>
          <w:szCs w:val="21"/>
        </w:rPr>
        <w:t>ания в виде рисунков или текста</w:t>
      </w:r>
      <w:r w:rsidRPr="003574F8">
        <w:rPr>
          <w:sz w:val="21"/>
          <w:szCs w:val="21"/>
        </w:rPr>
        <w:t>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штриховой код изделия;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сертификации.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информацию о наличии специальных ингредиентов;</w:t>
      </w:r>
    </w:p>
    <w:p w:rsidR="0020475B" w:rsidRPr="003574F8" w:rsidRDefault="0020475B" w:rsidP="003574F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Подгузники должны быть упакованы по несколько штук в пакеты из полимерной пленки или пачки или коробки по </w:t>
      </w:r>
      <w:r w:rsidRPr="003574F8">
        <w:rPr>
          <w:color w:val="000000"/>
          <w:sz w:val="21"/>
          <w:szCs w:val="21"/>
        </w:rPr>
        <w:t>ГОСТ 33781-2016</w:t>
      </w:r>
      <w:r w:rsidRPr="003574F8">
        <w:rPr>
          <w:sz w:val="21"/>
          <w:szCs w:val="21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Транспортирование – по </w:t>
      </w:r>
      <w:r w:rsidRPr="003574F8">
        <w:rPr>
          <w:bCs/>
          <w:iCs/>
          <w:sz w:val="21"/>
          <w:szCs w:val="21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3574F8">
        <w:rPr>
          <w:sz w:val="21"/>
          <w:szCs w:val="21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безопасности товара</w:t>
      </w:r>
    </w:p>
    <w:p w:rsidR="003574F8" w:rsidRPr="003574F8" w:rsidRDefault="003574F8" w:rsidP="003574F8">
      <w:pPr>
        <w:tabs>
          <w:tab w:val="clear" w:pos="432"/>
        </w:tabs>
        <w:spacing w:line="360" w:lineRule="auto"/>
        <w:ind w:left="0" w:firstLine="567"/>
        <w:jc w:val="center"/>
        <w:rPr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сроку и (или) объему предоставленных гарантий качества товара</w:t>
      </w:r>
    </w:p>
    <w:p w:rsidR="003574F8" w:rsidRPr="003574F8" w:rsidRDefault="003574F8" w:rsidP="003574F8">
      <w:pPr>
        <w:tabs>
          <w:tab w:val="clear" w:pos="432"/>
        </w:tabs>
        <w:spacing w:line="360" w:lineRule="auto"/>
        <w:ind w:left="0" w:firstLine="567"/>
        <w:jc w:val="center"/>
        <w:rPr>
          <w:sz w:val="21"/>
          <w:szCs w:val="21"/>
        </w:rPr>
      </w:pPr>
    </w:p>
    <w:p w:rsidR="0051342D" w:rsidRPr="003574F8" w:rsidRDefault="0051342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51342D" w:rsidRPr="003574F8" w:rsidRDefault="0051342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Срок годности изделий и условия хранения должны быть указаны на упаковке.</w:t>
      </w:r>
    </w:p>
    <w:p w:rsidR="0051342D" w:rsidRPr="003574F8" w:rsidRDefault="00E454B0" w:rsidP="00E454B0">
      <w:pPr>
        <w:tabs>
          <w:tab w:val="clear" w:pos="432"/>
          <w:tab w:val="num" w:pos="-720"/>
        </w:tabs>
        <w:spacing w:line="360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51342D" w:rsidRPr="003574F8">
        <w:rPr>
          <w:sz w:val="21"/>
          <w:szCs w:val="21"/>
        </w:rPr>
        <w:t xml:space="preserve">Остаточный срок годности изделия на момент выдачи изделия конкретному инвалиду должен составлять не менее 1 года. </w:t>
      </w:r>
    </w:p>
    <w:p w:rsidR="0051342D" w:rsidRPr="003574F8" w:rsidRDefault="0051342D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Необходимое условие – наличие сертификата соответствия или декларации о соответствии в порядке, установленном Правительство РФ, регистрационное удостоверение (предоставляется в ходе исполнения </w:t>
      </w:r>
      <w:r w:rsidRPr="003574F8">
        <w:rPr>
          <w:sz w:val="21"/>
          <w:szCs w:val="21"/>
        </w:rPr>
        <w:lastRenderedPageBreak/>
        <w:t>контракта).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Требования к месту, срокам и условиям поставки товара</w:t>
      </w:r>
    </w:p>
    <w:p w:rsidR="003574F8" w:rsidRPr="003574F8" w:rsidRDefault="003574F8" w:rsidP="003574F8">
      <w:pPr>
        <w:tabs>
          <w:tab w:val="clear" w:pos="432"/>
        </w:tabs>
        <w:spacing w:line="360" w:lineRule="auto"/>
        <w:ind w:left="0" w:firstLine="567"/>
        <w:jc w:val="center"/>
        <w:rPr>
          <w:sz w:val="21"/>
          <w:szCs w:val="21"/>
        </w:rPr>
      </w:pPr>
    </w:p>
    <w:p w:rsidR="0051342D" w:rsidRPr="003574F8" w:rsidRDefault="00775473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775473">
        <w:rPr>
          <w:sz w:val="21"/>
          <w:szCs w:val="21"/>
        </w:rPr>
        <w:t xml:space="preserve">Поставка осуществляется по месту жительства </w:t>
      </w:r>
      <w:r w:rsidRPr="00775473">
        <w:rPr>
          <w:bCs/>
          <w:sz w:val="21"/>
          <w:szCs w:val="21"/>
        </w:rPr>
        <w:t>(месту пребывания, фактического проживания) Получателя</w:t>
      </w:r>
      <w:r w:rsidRPr="00775473">
        <w:rPr>
          <w:sz w:val="21"/>
          <w:szCs w:val="21"/>
        </w:rPr>
        <w:t xml:space="preserve">, </w:t>
      </w:r>
      <w:r w:rsidRPr="00775473">
        <w:rPr>
          <w:bCs/>
          <w:sz w:val="21"/>
          <w:szCs w:val="21"/>
        </w:rPr>
        <w:t xml:space="preserve">в том числе службой доставки (почтовым отправлением) с документом/уведомление о вручении, подтверждающим факт доставки товара, </w:t>
      </w:r>
      <w:r w:rsidRPr="00775473">
        <w:rPr>
          <w:sz w:val="21"/>
          <w:szCs w:val="21"/>
        </w:rPr>
        <w:t>а также по месту нахождения стационарных пунктов выдачи Поставщика, расположенных на территории Оренбургской области.</w:t>
      </w:r>
      <w:r>
        <w:rPr>
          <w:sz w:val="21"/>
          <w:szCs w:val="21"/>
        </w:rPr>
        <w:t xml:space="preserve"> </w:t>
      </w:r>
      <w:r w:rsidR="0051342D" w:rsidRPr="003574F8">
        <w:rPr>
          <w:sz w:val="21"/>
          <w:szCs w:val="21"/>
        </w:rPr>
        <w:t>При этом пункты выдачи должны располагаться на территории г. Оренбурга, г. Бузулук</w:t>
      </w:r>
      <w:r w:rsidR="00F960A5">
        <w:rPr>
          <w:sz w:val="21"/>
          <w:szCs w:val="21"/>
        </w:rPr>
        <w:t>а и</w:t>
      </w:r>
      <w:r w:rsidR="0051342D" w:rsidRPr="003574F8">
        <w:rPr>
          <w:sz w:val="21"/>
          <w:szCs w:val="21"/>
        </w:rPr>
        <w:t xml:space="preserve"> г. Орск</w:t>
      </w:r>
      <w:r w:rsidR="00F960A5">
        <w:rPr>
          <w:sz w:val="21"/>
          <w:szCs w:val="21"/>
        </w:rPr>
        <w:t>а</w:t>
      </w:r>
      <w:r w:rsidR="0051342D" w:rsidRPr="003574F8">
        <w:rPr>
          <w:sz w:val="21"/>
          <w:szCs w:val="21"/>
        </w:rPr>
        <w:t>.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51342D" w:rsidRPr="003574F8" w:rsidRDefault="0051342D" w:rsidP="003574F8">
      <w:pPr>
        <w:tabs>
          <w:tab w:val="clear" w:pos="432"/>
          <w:tab w:val="num" w:pos="-72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В случае выбора Получателем в качестве места получения технического средства пункт</w:t>
      </w:r>
      <w:r w:rsidR="00FF273B">
        <w:rPr>
          <w:sz w:val="21"/>
          <w:szCs w:val="21"/>
        </w:rPr>
        <w:t>а</w:t>
      </w:r>
      <w:r w:rsidRPr="003574F8">
        <w:rPr>
          <w:sz w:val="21"/>
          <w:szCs w:val="21"/>
        </w:rPr>
        <w:t xml:space="preserve">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Пункты выдачи изделий должны соответствовать следующим требованиям:</w:t>
      </w:r>
    </w:p>
    <w:p w:rsidR="0051342D" w:rsidRPr="003574F8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должны быть предназначены для обеспечения инвалидов техническими средствами реабилитации;</w:t>
      </w:r>
    </w:p>
    <w:p w:rsidR="0051342D" w:rsidRDefault="0051342D" w:rsidP="003574F8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51342D" w:rsidRDefault="001C70CA" w:rsidP="001C70CA">
      <w:pPr>
        <w:tabs>
          <w:tab w:val="clear" w:pos="432"/>
          <w:tab w:val="num" w:pos="0"/>
          <w:tab w:val="num" w:pos="180"/>
        </w:tabs>
        <w:spacing w:line="360" w:lineRule="auto"/>
        <w:ind w:left="0" w:firstLine="567"/>
        <w:jc w:val="both"/>
        <w:rPr>
          <w:rStyle w:val="FontStyle28"/>
          <w:sz w:val="21"/>
          <w:szCs w:val="21"/>
        </w:rPr>
      </w:pPr>
      <w:r>
        <w:rPr>
          <w:sz w:val="21"/>
          <w:szCs w:val="21"/>
        </w:rPr>
        <w:t xml:space="preserve">Поставка товара осуществляется с даты получения от заказчика реестра получателей товара до 10 декабря 2021 года.  </w:t>
      </w:r>
      <w:r w:rsidR="0051342D" w:rsidRPr="003574F8">
        <w:rPr>
          <w:sz w:val="21"/>
          <w:szCs w:val="21"/>
        </w:rPr>
        <w:t xml:space="preserve">Поставка товара Получателям осуществляется   в течение 30 дней, </w:t>
      </w:r>
      <w:r w:rsidR="0051342D" w:rsidRPr="003574F8">
        <w:rPr>
          <w:rStyle w:val="FontStyle28"/>
          <w:sz w:val="21"/>
          <w:szCs w:val="21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960A5" w:rsidRPr="003574F8" w:rsidRDefault="00F960A5" w:rsidP="003574F8">
      <w:pPr>
        <w:tabs>
          <w:tab w:val="clear" w:pos="432"/>
          <w:tab w:val="num" w:pos="0"/>
        </w:tabs>
        <w:spacing w:line="360" w:lineRule="auto"/>
        <w:ind w:left="0" w:firstLine="567"/>
        <w:jc w:val="both"/>
        <w:rPr>
          <w:sz w:val="21"/>
          <w:szCs w:val="21"/>
        </w:rPr>
      </w:pPr>
      <w:r>
        <w:rPr>
          <w:rStyle w:val="FontStyle28"/>
          <w:sz w:val="21"/>
          <w:szCs w:val="21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</w:p>
    <w:p w:rsidR="0020475B" w:rsidRDefault="0020475B" w:rsidP="003574F8">
      <w:pPr>
        <w:tabs>
          <w:tab w:val="clear" w:pos="432"/>
          <w:tab w:val="num" w:pos="180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  <w:r w:rsidRPr="003574F8">
        <w:rPr>
          <w:b/>
          <w:sz w:val="21"/>
          <w:szCs w:val="21"/>
        </w:rPr>
        <w:t>Обоснование использования показателей, требований, условных обозначений и терминологии</w:t>
      </w:r>
    </w:p>
    <w:p w:rsidR="003574F8" w:rsidRPr="003574F8" w:rsidRDefault="003574F8" w:rsidP="003574F8">
      <w:pPr>
        <w:tabs>
          <w:tab w:val="clear" w:pos="432"/>
          <w:tab w:val="num" w:pos="180"/>
        </w:tabs>
        <w:spacing w:line="360" w:lineRule="auto"/>
        <w:ind w:left="0" w:firstLine="567"/>
        <w:jc w:val="center"/>
        <w:rPr>
          <w:b/>
          <w:sz w:val="21"/>
          <w:szCs w:val="21"/>
        </w:rPr>
      </w:pPr>
    </w:p>
    <w:p w:rsidR="0020475B" w:rsidRPr="003574F8" w:rsidRDefault="0020475B" w:rsidP="003574F8">
      <w:pPr>
        <w:tabs>
          <w:tab w:val="clear" w:pos="432"/>
        </w:tabs>
        <w:spacing w:line="360" w:lineRule="auto"/>
        <w:ind w:left="0" w:firstLine="567"/>
        <w:jc w:val="both"/>
        <w:rPr>
          <w:sz w:val="21"/>
          <w:szCs w:val="21"/>
        </w:rPr>
      </w:pPr>
      <w:r w:rsidRPr="003574F8">
        <w:rPr>
          <w:sz w:val="21"/>
          <w:szCs w:val="21"/>
        </w:rPr>
        <w:t xml:space="preserve">Терминология приведена в соответствии с Приказом Министерства труда и социальной защиты Российской Федерации № 888н от 28 декабря </w:t>
      </w:r>
      <w:smartTag w:uri="urn:schemas-microsoft-com:office:smarttags" w:element="metricconverter">
        <w:smartTagPr>
          <w:attr w:name="ProductID" w:val="2017 г"/>
        </w:smartTagPr>
        <w:r w:rsidRPr="003574F8">
          <w:rPr>
            <w:sz w:val="21"/>
            <w:szCs w:val="21"/>
          </w:rPr>
          <w:t>2017 г</w:t>
        </w:r>
      </w:smartTag>
      <w:r w:rsidRPr="003574F8">
        <w:rPr>
          <w:sz w:val="21"/>
          <w:szCs w:val="21"/>
        </w:rPr>
        <w:t xml:space="preserve">. «Об утверждении перечня показаний и противопоказаний для обеспечения инвалидов техническими средствами реабилитации», </w:t>
      </w:r>
      <w:r w:rsidRPr="003574F8">
        <w:rPr>
          <w:bCs/>
          <w:color w:val="000000"/>
          <w:sz w:val="21"/>
          <w:szCs w:val="21"/>
        </w:rPr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 w:rsidRPr="003574F8">
        <w:rPr>
          <w:sz w:val="21"/>
          <w:szCs w:val="21"/>
        </w:rPr>
        <w:t>и ИПРА (ИПР).</w:t>
      </w:r>
    </w:p>
    <w:p w:rsidR="0020475B" w:rsidRPr="003574F8" w:rsidRDefault="0020475B" w:rsidP="00CA1F70">
      <w:pPr>
        <w:ind w:firstLine="720"/>
        <w:jc w:val="right"/>
        <w:rPr>
          <w:b/>
          <w:color w:val="000000"/>
          <w:sz w:val="21"/>
          <w:szCs w:val="21"/>
        </w:rPr>
      </w:pPr>
      <w:r w:rsidRPr="003574F8">
        <w:rPr>
          <w:b/>
          <w:color w:val="000000"/>
          <w:sz w:val="21"/>
          <w:szCs w:val="21"/>
        </w:rPr>
        <w:t>Таблица 1</w:t>
      </w:r>
    </w:p>
    <w:p w:rsidR="0020475B" w:rsidRPr="003574F8" w:rsidRDefault="0020475B" w:rsidP="00CA1F70">
      <w:pPr>
        <w:rPr>
          <w:b/>
          <w:color w:val="000000"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3"/>
        <w:gridCol w:w="1412"/>
      </w:tblGrid>
      <w:tr w:rsidR="0020475B" w:rsidRPr="003574F8" w:rsidTr="00450C1A">
        <w:trPr>
          <w:trHeight w:val="483"/>
        </w:trPr>
        <w:tc>
          <w:tcPr>
            <w:tcW w:w="1701" w:type="dxa"/>
            <w:vAlign w:val="center"/>
          </w:tcPr>
          <w:p w:rsidR="00450C1A" w:rsidRDefault="005212F4" w:rsidP="005212F4">
            <w:pPr>
              <w:tabs>
                <w:tab w:val="clear" w:pos="432"/>
                <w:tab w:val="num" w:pos="0"/>
              </w:tabs>
              <w:ind w:left="0" w:firstLin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объекта закупки</w:t>
            </w:r>
            <w:r w:rsidR="00450C1A">
              <w:rPr>
                <w:b/>
                <w:sz w:val="21"/>
                <w:szCs w:val="21"/>
              </w:rPr>
              <w:t xml:space="preserve"> и код</w:t>
            </w:r>
          </w:p>
          <w:p w:rsidR="0020475B" w:rsidRPr="003574F8" w:rsidRDefault="00450C1A" w:rsidP="005212F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по КТРУ</w:t>
            </w:r>
          </w:p>
        </w:tc>
        <w:tc>
          <w:tcPr>
            <w:tcW w:w="7093" w:type="dxa"/>
            <w:vAlign w:val="center"/>
          </w:tcPr>
          <w:p w:rsidR="0020475B" w:rsidRPr="003574F8" w:rsidRDefault="005212F4" w:rsidP="005212F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Наименование объекта закупки  и номер вида</w:t>
            </w:r>
            <w:r w:rsidRPr="005212F4">
              <w:rPr>
                <w:b/>
                <w:sz w:val="21"/>
                <w:szCs w:val="21"/>
              </w:rPr>
              <w:t xml:space="preserve"> ТСР по классификатору</w:t>
            </w:r>
            <w:r>
              <w:rPr>
                <w:b/>
                <w:sz w:val="21"/>
                <w:szCs w:val="21"/>
              </w:rPr>
              <w:t>,</w:t>
            </w:r>
            <w:r w:rsidRPr="005212F4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р</w:t>
            </w:r>
            <w:r w:rsidR="0020475B" w:rsidRPr="003574F8">
              <w:rPr>
                <w:b/>
                <w:sz w:val="21"/>
                <w:szCs w:val="21"/>
              </w:rPr>
              <w:t>азмеры (</w:t>
            </w:r>
            <w:proofErr w:type="spellStart"/>
            <w:r w:rsidR="0020475B" w:rsidRPr="003574F8">
              <w:rPr>
                <w:b/>
                <w:sz w:val="21"/>
                <w:szCs w:val="21"/>
              </w:rPr>
              <w:t>впитываемость</w:t>
            </w:r>
            <w:proofErr w:type="spellEnd"/>
            <w:r w:rsidR="0020475B" w:rsidRPr="003574F8">
              <w:rPr>
                <w:b/>
                <w:sz w:val="21"/>
                <w:szCs w:val="21"/>
              </w:rPr>
              <w:t>) изделия</w:t>
            </w:r>
          </w:p>
        </w:tc>
        <w:tc>
          <w:tcPr>
            <w:tcW w:w="1412" w:type="dxa"/>
            <w:vAlign w:val="center"/>
          </w:tcPr>
          <w:p w:rsidR="0020475B" w:rsidRPr="003574F8" w:rsidRDefault="0020475B" w:rsidP="00E64AC3">
            <w:pPr>
              <w:jc w:val="center"/>
              <w:rPr>
                <w:b/>
                <w:sz w:val="21"/>
                <w:szCs w:val="21"/>
              </w:rPr>
            </w:pPr>
            <w:r w:rsidRPr="003574F8">
              <w:rPr>
                <w:b/>
                <w:sz w:val="21"/>
                <w:szCs w:val="21"/>
              </w:rPr>
              <w:t>Кол-во, шт.</w:t>
            </w:r>
          </w:p>
        </w:tc>
      </w:tr>
      <w:tr w:rsidR="00A9475F" w:rsidRPr="003574F8" w:rsidTr="00450C1A">
        <w:trPr>
          <w:trHeight w:val="700"/>
        </w:trPr>
        <w:tc>
          <w:tcPr>
            <w:tcW w:w="1701" w:type="dxa"/>
            <w:vMerge w:val="restart"/>
            <w:vAlign w:val="center"/>
          </w:tcPr>
          <w:p w:rsidR="00A9475F" w:rsidRPr="003574F8" w:rsidRDefault="00A9475F" w:rsidP="003574F8">
            <w:pPr>
              <w:tabs>
                <w:tab w:val="clear" w:pos="432"/>
                <w:tab w:val="num" w:pos="0"/>
              </w:tabs>
              <w:ind w:left="0"/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lastRenderedPageBreak/>
              <w:t xml:space="preserve">         Подгузники для взрослых  - 17.22.12.130-00000001</w:t>
            </w: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22-.01-07 Подгузники для взрослых, размер ""S"" (объем талии/бедер до 90 см), с полным влагопоглощением не менее 1400 г</w:t>
            </w:r>
          </w:p>
        </w:tc>
        <w:tc>
          <w:tcPr>
            <w:tcW w:w="1412" w:type="dxa"/>
            <w:vAlign w:val="center"/>
          </w:tcPr>
          <w:p w:rsidR="008A1623" w:rsidRDefault="008A1623" w:rsidP="008A1623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  <w:p w:rsidR="008A1623" w:rsidRPr="002333D2" w:rsidRDefault="006648E1" w:rsidP="008A1623">
            <w:pPr>
              <w:widowControl/>
              <w:tabs>
                <w:tab w:val="clear" w:pos="432"/>
              </w:tabs>
              <w:spacing w:line="240" w:lineRule="auto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 w:rsidRPr="002333D2">
              <w:rPr>
                <w:color w:val="000000"/>
                <w:sz w:val="21"/>
                <w:szCs w:val="21"/>
              </w:rPr>
              <w:t>80820</w:t>
            </w:r>
          </w:p>
          <w:p w:rsidR="00A9475F" w:rsidRPr="003574F8" w:rsidRDefault="00A9475F" w:rsidP="00A9475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9475F" w:rsidRPr="003574F8" w:rsidTr="00450C1A">
        <w:trPr>
          <w:trHeight w:val="721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22-01-09 Подгузники для взрослых, размер ""M"" (объем талии/бедер до 120 см), с полным влагопоглощением не менее 1800 г</w:t>
            </w:r>
          </w:p>
        </w:tc>
        <w:tc>
          <w:tcPr>
            <w:tcW w:w="1412" w:type="dxa"/>
            <w:vAlign w:val="center"/>
          </w:tcPr>
          <w:p w:rsidR="00A9475F" w:rsidRPr="003574F8" w:rsidRDefault="006648E1" w:rsidP="00A9475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479970</w:t>
            </w:r>
          </w:p>
        </w:tc>
      </w:tr>
      <w:tr w:rsidR="00A9475F" w:rsidRPr="003574F8" w:rsidTr="00450C1A">
        <w:trPr>
          <w:trHeight w:val="519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22-01-11 Подгузники для взрослых, размер ""L"" (объем талии/бедер до 150 см), с полным влагопоглощением не менее 2000 г</w:t>
            </w:r>
          </w:p>
        </w:tc>
        <w:tc>
          <w:tcPr>
            <w:tcW w:w="1412" w:type="dxa"/>
            <w:vAlign w:val="center"/>
          </w:tcPr>
          <w:p w:rsidR="00A9475F" w:rsidRPr="003574F8" w:rsidRDefault="006648E1" w:rsidP="00A9475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514140</w:t>
            </w:r>
          </w:p>
        </w:tc>
      </w:tr>
      <w:tr w:rsidR="00A9475F" w:rsidRPr="003574F8" w:rsidTr="00450C1A">
        <w:trPr>
          <w:trHeight w:val="695"/>
        </w:trPr>
        <w:tc>
          <w:tcPr>
            <w:tcW w:w="1701" w:type="dxa"/>
            <w:vMerge/>
            <w:vAlign w:val="center"/>
          </w:tcPr>
          <w:p w:rsidR="00A9475F" w:rsidRPr="003574F8" w:rsidRDefault="00A9475F" w:rsidP="00A9475F">
            <w:pPr>
              <w:rPr>
                <w:sz w:val="21"/>
                <w:szCs w:val="21"/>
              </w:rPr>
            </w:pPr>
          </w:p>
        </w:tc>
        <w:tc>
          <w:tcPr>
            <w:tcW w:w="7093" w:type="dxa"/>
            <w:vAlign w:val="center"/>
          </w:tcPr>
          <w:p w:rsidR="00A9475F" w:rsidRPr="003574F8" w:rsidRDefault="00A9475F" w:rsidP="00A9475F">
            <w:pPr>
              <w:jc w:val="both"/>
              <w:rPr>
                <w:sz w:val="21"/>
                <w:szCs w:val="21"/>
              </w:rPr>
            </w:pPr>
            <w:r w:rsidRPr="003574F8">
              <w:rPr>
                <w:sz w:val="21"/>
                <w:szCs w:val="21"/>
              </w:rPr>
              <w:t>22-01-13 Подгузники для взрослых, размер ""XL"" (объем талии/бедер до 175 см), с полным влагопоглощением не менее 2800 г</w:t>
            </w:r>
          </w:p>
        </w:tc>
        <w:tc>
          <w:tcPr>
            <w:tcW w:w="1412" w:type="dxa"/>
            <w:vAlign w:val="center"/>
          </w:tcPr>
          <w:p w:rsidR="00A9475F" w:rsidRPr="003574F8" w:rsidRDefault="006648E1" w:rsidP="00113BB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100830</w:t>
            </w:r>
          </w:p>
        </w:tc>
      </w:tr>
      <w:tr w:rsidR="00971837" w:rsidRPr="003574F8" w:rsidTr="00935051">
        <w:trPr>
          <w:trHeight w:val="695"/>
        </w:trPr>
        <w:tc>
          <w:tcPr>
            <w:tcW w:w="8794" w:type="dxa"/>
            <w:gridSpan w:val="2"/>
            <w:vAlign w:val="center"/>
          </w:tcPr>
          <w:p w:rsidR="00971837" w:rsidRPr="003574F8" w:rsidRDefault="00971837" w:rsidP="0097183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412" w:type="dxa"/>
            <w:vAlign w:val="center"/>
          </w:tcPr>
          <w:p w:rsidR="00971837" w:rsidRDefault="006648E1" w:rsidP="00113BBF">
            <w:pPr>
              <w:keepNext/>
              <w:tabs>
                <w:tab w:val="left" w:pos="708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1175760</w:t>
            </w:r>
          </w:p>
        </w:tc>
      </w:tr>
    </w:tbl>
    <w:p w:rsidR="0020475B" w:rsidRPr="00A84D41" w:rsidRDefault="0020475B" w:rsidP="00C90C15">
      <w:pPr>
        <w:tabs>
          <w:tab w:val="clear" w:pos="432"/>
        </w:tabs>
        <w:spacing w:line="240" w:lineRule="auto"/>
        <w:ind w:left="0" w:firstLine="720"/>
        <w:jc w:val="both"/>
        <w:rPr>
          <w:sz w:val="21"/>
          <w:szCs w:val="21"/>
        </w:rPr>
      </w:pPr>
    </w:p>
    <w:sectPr w:rsidR="0020475B" w:rsidRPr="00A84D41" w:rsidSect="00E454B0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A"/>
    <w:rsid w:val="000E1877"/>
    <w:rsid w:val="00103181"/>
    <w:rsid w:val="00113BBF"/>
    <w:rsid w:val="001A69C3"/>
    <w:rsid w:val="001C70CA"/>
    <w:rsid w:val="001E31B3"/>
    <w:rsid w:val="0020475B"/>
    <w:rsid w:val="00214A1F"/>
    <w:rsid w:val="002333D2"/>
    <w:rsid w:val="0026776F"/>
    <w:rsid w:val="002900A4"/>
    <w:rsid w:val="002D1F88"/>
    <w:rsid w:val="003308DF"/>
    <w:rsid w:val="003574F8"/>
    <w:rsid w:val="003E1CBA"/>
    <w:rsid w:val="004457C1"/>
    <w:rsid w:val="00450C1A"/>
    <w:rsid w:val="0045456C"/>
    <w:rsid w:val="00482D88"/>
    <w:rsid w:val="004F6F5A"/>
    <w:rsid w:val="0051342D"/>
    <w:rsid w:val="005212F4"/>
    <w:rsid w:val="00647640"/>
    <w:rsid w:val="00660BF3"/>
    <w:rsid w:val="006648E1"/>
    <w:rsid w:val="0069260F"/>
    <w:rsid w:val="0072659A"/>
    <w:rsid w:val="00775473"/>
    <w:rsid w:val="008116CC"/>
    <w:rsid w:val="008A1623"/>
    <w:rsid w:val="008E2092"/>
    <w:rsid w:val="00971837"/>
    <w:rsid w:val="00994493"/>
    <w:rsid w:val="00A51E15"/>
    <w:rsid w:val="00A84D41"/>
    <w:rsid w:val="00A9475F"/>
    <w:rsid w:val="00B30461"/>
    <w:rsid w:val="00C90C15"/>
    <w:rsid w:val="00CA1F70"/>
    <w:rsid w:val="00E21ABA"/>
    <w:rsid w:val="00E41595"/>
    <w:rsid w:val="00E454B0"/>
    <w:rsid w:val="00E64AC3"/>
    <w:rsid w:val="00EB1D85"/>
    <w:rsid w:val="00F00A8B"/>
    <w:rsid w:val="00F371C6"/>
    <w:rsid w:val="00F561BC"/>
    <w:rsid w:val="00F960A5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EFA82-6A69-4C23-B269-5288C12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subject/>
  <dc:creator>Чурей Александра Васильевна</dc:creator>
  <cp:keywords/>
  <dc:description/>
  <cp:lastModifiedBy>Колесник Екатерина Геннадьевна</cp:lastModifiedBy>
  <cp:revision>3</cp:revision>
  <cp:lastPrinted>2021-02-04T08:59:00Z</cp:lastPrinted>
  <dcterms:created xsi:type="dcterms:W3CDTF">2021-06-09T09:16:00Z</dcterms:created>
  <dcterms:modified xsi:type="dcterms:W3CDTF">2021-06-09T09:17:00Z</dcterms:modified>
</cp:coreProperties>
</file>