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DF" w:rsidRDefault="00E00476" w:rsidP="002A137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Описание объекта закупки.</w:t>
      </w:r>
    </w:p>
    <w:p w:rsidR="00BD0F03" w:rsidRDefault="00BD0F03" w:rsidP="002A137D">
      <w:pPr>
        <w:spacing w:line="240" w:lineRule="auto"/>
        <w:jc w:val="center"/>
        <w:rPr>
          <w:b/>
          <w:sz w:val="24"/>
        </w:rPr>
      </w:pPr>
    </w:p>
    <w:p w:rsidR="00BD0F03" w:rsidRPr="00E8546A" w:rsidRDefault="00BD0F03" w:rsidP="002A137D">
      <w:pPr>
        <w:spacing w:line="240" w:lineRule="auto"/>
        <w:jc w:val="center"/>
        <w:rPr>
          <w:sz w:val="24"/>
        </w:rPr>
      </w:pPr>
      <w:r>
        <w:rPr>
          <w:b/>
          <w:sz w:val="24"/>
        </w:rPr>
        <w:t xml:space="preserve">На поставку в 2021 году </w:t>
      </w:r>
      <w:r w:rsidRPr="00BD02EC">
        <w:rPr>
          <w:b/>
          <w:sz w:val="22"/>
          <w:szCs w:val="22"/>
        </w:rPr>
        <w:t>кресло-стульев с санитарным оснащением с дополнительной фиксацией (поддержкой) головы и тела, вы том числе для больных ДЦП для обеспечения</w:t>
      </w:r>
      <w:r>
        <w:rPr>
          <w:b/>
          <w:sz w:val="22"/>
          <w:szCs w:val="22"/>
        </w:rPr>
        <w:t xml:space="preserve"> инвалидов и детей-инвалидов.</w:t>
      </w:r>
    </w:p>
    <w:p w:rsidR="007F79DF" w:rsidRPr="00BD02EC" w:rsidRDefault="007F79DF" w:rsidP="007F79DF">
      <w:pPr>
        <w:tabs>
          <w:tab w:val="num" w:pos="0"/>
        </w:tabs>
        <w:spacing w:line="240" w:lineRule="auto"/>
        <w:ind w:firstLine="720"/>
        <w:jc w:val="both"/>
        <w:rPr>
          <w:b/>
          <w:bCs/>
          <w:color w:val="000000"/>
          <w:sz w:val="22"/>
          <w:szCs w:val="22"/>
        </w:rPr>
      </w:pPr>
    </w:p>
    <w:p w:rsidR="007F79DF" w:rsidRPr="00BD02EC" w:rsidRDefault="007F79DF" w:rsidP="007F79DF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BD02EC">
        <w:rPr>
          <w:b/>
          <w:sz w:val="22"/>
          <w:szCs w:val="22"/>
        </w:rPr>
        <w:t>Наименование товара</w:t>
      </w:r>
    </w:p>
    <w:p w:rsidR="007F79DF" w:rsidRPr="00BD02EC" w:rsidRDefault="007F79DF" w:rsidP="007F79DF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sz w:val="22"/>
          <w:szCs w:val="22"/>
        </w:rPr>
      </w:pPr>
      <w:r w:rsidRPr="00BD02EC">
        <w:rPr>
          <w:sz w:val="22"/>
          <w:szCs w:val="22"/>
        </w:rPr>
        <w:t xml:space="preserve">Кресло-стулья с санитарным </w:t>
      </w:r>
      <w:proofErr w:type="gramStart"/>
      <w:r w:rsidRPr="00BD02EC">
        <w:rPr>
          <w:sz w:val="22"/>
          <w:szCs w:val="22"/>
        </w:rPr>
        <w:t>оснащением  с</w:t>
      </w:r>
      <w:proofErr w:type="gramEnd"/>
      <w:r w:rsidRPr="00BD02EC">
        <w:rPr>
          <w:sz w:val="22"/>
          <w:szCs w:val="22"/>
        </w:rPr>
        <w:t xml:space="preserve"> дополнительной фиксацией (поддержкой) головы и тела, в том числе для больных ДЦП  предназначены для использования инвалидами и детьми-инвалидами с частичной потерей функции опорно-двигательного аппарата.</w:t>
      </w:r>
    </w:p>
    <w:p w:rsidR="007F79DF" w:rsidRPr="00BD02EC" w:rsidRDefault="007F79DF" w:rsidP="007F79DF">
      <w:pPr>
        <w:tabs>
          <w:tab w:val="num" w:pos="0"/>
        </w:tabs>
        <w:spacing w:line="240" w:lineRule="auto"/>
        <w:jc w:val="both"/>
        <w:rPr>
          <w:b/>
          <w:bCs/>
          <w:color w:val="000000"/>
          <w:sz w:val="22"/>
          <w:szCs w:val="22"/>
        </w:rPr>
      </w:pPr>
    </w:p>
    <w:p w:rsidR="007F79DF" w:rsidRPr="00BD02EC" w:rsidRDefault="007F79DF" w:rsidP="007F79DF">
      <w:pPr>
        <w:tabs>
          <w:tab w:val="num" w:pos="0"/>
        </w:tabs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BD02EC">
        <w:rPr>
          <w:b/>
          <w:bCs/>
          <w:color w:val="000000"/>
          <w:sz w:val="22"/>
          <w:szCs w:val="22"/>
        </w:rPr>
        <w:t>Требования</w:t>
      </w:r>
      <w:r w:rsidR="00AC2CDE">
        <w:rPr>
          <w:b/>
          <w:bCs/>
          <w:color w:val="000000"/>
          <w:sz w:val="22"/>
          <w:szCs w:val="22"/>
        </w:rPr>
        <w:t xml:space="preserve"> к качеству</w:t>
      </w:r>
      <w:r w:rsidRPr="00BD02EC">
        <w:rPr>
          <w:b/>
          <w:bCs/>
          <w:color w:val="000000"/>
          <w:sz w:val="22"/>
          <w:szCs w:val="22"/>
        </w:rPr>
        <w:t xml:space="preserve"> товара</w:t>
      </w:r>
    </w:p>
    <w:p w:rsidR="007F79DF" w:rsidRPr="00BD02EC" w:rsidRDefault="00AC2CDE" w:rsidP="007F79DF">
      <w:pPr>
        <w:tabs>
          <w:tab w:val="num" w:pos="0"/>
        </w:tabs>
        <w:spacing w:line="24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Кресла-стулья должны отвечать </w:t>
      </w:r>
      <w:r w:rsidR="007F79DF" w:rsidRPr="00BD02EC">
        <w:rPr>
          <w:bCs/>
          <w:color w:val="000000"/>
          <w:sz w:val="22"/>
          <w:szCs w:val="22"/>
        </w:rPr>
        <w:t xml:space="preserve">требованиям безопасности для пользователей, а так же для окружающих </w:t>
      </w:r>
      <w:proofErr w:type="gramStart"/>
      <w:r w:rsidR="007F79DF" w:rsidRPr="00BD02EC">
        <w:rPr>
          <w:bCs/>
          <w:color w:val="000000"/>
          <w:sz w:val="22"/>
          <w:szCs w:val="22"/>
        </w:rPr>
        <w:t>предметов  при</w:t>
      </w:r>
      <w:proofErr w:type="gramEnd"/>
      <w:r w:rsidR="007F79DF" w:rsidRPr="00BD02EC">
        <w:rPr>
          <w:bCs/>
          <w:color w:val="000000"/>
          <w:sz w:val="22"/>
          <w:szCs w:val="22"/>
        </w:rPr>
        <w:t xml:space="preserve"> эксплуатации  и техническом обслуживании в соответствии с нормативными документами.</w:t>
      </w:r>
    </w:p>
    <w:p w:rsidR="007F79DF" w:rsidRPr="00BD02EC" w:rsidRDefault="007F79DF" w:rsidP="007F79DF">
      <w:pPr>
        <w:spacing w:line="240" w:lineRule="auto"/>
        <w:ind w:firstLine="708"/>
        <w:jc w:val="both"/>
        <w:rPr>
          <w:sz w:val="22"/>
          <w:szCs w:val="22"/>
        </w:rPr>
      </w:pPr>
      <w:r w:rsidRPr="00BD02EC">
        <w:rPr>
          <w:sz w:val="22"/>
          <w:szCs w:val="22"/>
        </w:rPr>
        <w:t>Поставляемые изделия должны быть новыми (товар, который не был в употреблении, в ремонте, в том числе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7F79DF" w:rsidRPr="00BD02EC" w:rsidRDefault="007F79DF" w:rsidP="007F79DF">
      <w:pPr>
        <w:spacing w:line="240" w:lineRule="auto"/>
        <w:ind w:firstLine="708"/>
        <w:jc w:val="both"/>
        <w:rPr>
          <w:sz w:val="22"/>
          <w:szCs w:val="22"/>
        </w:rPr>
      </w:pPr>
      <w:r w:rsidRPr="00BD02EC">
        <w:rPr>
          <w:sz w:val="22"/>
          <w:szCs w:val="22"/>
        </w:rPr>
        <w:t xml:space="preserve">Металлические части должны быть изготовлены из </w:t>
      </w:r>
      <w:r w:rsidR="00AC2CDE" w:rsidRPr="00BD02EC">
        <w:rPr>
          <w:sz w:val="22"/>
          <w:szCs w:val="22"/>
        </w:rPr>
        <w:t>коррозионностойких</w:t>
      </w:r>
      <w:r w:rsidRPr="00BD02EC">
        <w:rPr>
          <w:sz w:val="22"/>
          <w:szCs w:val="22"/>
        </w:rPr>
        <w:t xml:space="preserve"> материалов или защищены от </w:t>
      </w:r>
      <w:proofErr w:type="spellStart"/>
      <w:r w:rsidRPr="00BD02EC">
        <w:rPr>
          <w:sz w:val="22"/>
          <w:szCs w:val="22"/>
        </w:rPr>
        <w:t>корризии</w:t>
      </w:r>
      <w:proofErr w:type="spellEnd"/>
      <w:r w:rsidRPr="00BD02EC">
        <w:rPr>
          <w:sz w:val="22"/>
          <w:szCs w:val="22"/>
        </w:rPr>
        <w:t xml:space="preserve"> защитными или защитно-декоративными покрытиями. (раздел 4. п. 4.6.13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7F79DF" w:rsidRPr="00BD02EC" w:rsidRDefault="007F79DF" w:rsidP="007F79DF">
      <w:pPr>
        <w:spacing w:line="240" w:lineRule="auto"/>
        <w:ind w:firstLine="708"/>
        <w:jc w:val="both"/>
        <w:rPr>
          <w:sz w:val="22"/>
          <w:szCs w:val="22"/>
        </w:rPr>
      </w:pPr>
      <w:r w:rsidRPr="00BD02EC">
        <w:rPr>
          <w:sz w:val="22"/>
          <w:szCs w:val="22"/>
        </w:rPr>
        <w:t>Кресло-стулья должны выдерживать неоднократную дезинфекцию простыми доступными дезинфицирующими средствами без повреждения ТСР (раздел 4. п. 4.6.17 ГОСТ Р 51632-2014)</w:t>
      </w:r>
    </w:p>
    <w:p w:rsidR="007F79DF" w:rsidRPr="00BD02EC" w:rsidRDefault="007F79DF" w:rsidP="007F79DF">
      <w:pPr>
        <w:tabs>
          <w:tab w:val="num" w:pos="0"/>
        </w:tabs>
        <w:spacing w:line="240" w:lineRule="auto"/>
        <w:jc w:val="both"/>
        <w:rPr>
          <w:bCs/>
          <w:color w:val="000000"/>
          <w:sz w:val="22"/>
          <w:szCs w:val="22"/>
        </w:rPr>
      </w:pPr>
    </w:p>
    <w:p w:rsidR="007F79DF" w:rsidRPr="00BD02EC" w:rsidRDefault="007F79DF" w:rsidP="007F79DF">
      <w:pPr>
        <w:spacing w:line="240" w:lineRule="auto"/>
        <w:ind w:left="1200"/>
        <w:jc w:val="center"/>
        <w:rPr>
          <w:b/>
          <w:sz w:val="22"/>
          <w:szCs w:val="22"/>
        </w:rPr>
      </w:pPr>
      <w:r w:rsidRPr="00BD02EC">
        <w:rPr>
          <w:b/>
          <w:sz w:val="22"/>
          <w:szCs w:val="22"/>
        </w:rPr>
        <w:t>Требования к безопасности товара</w:t>
      </w:r>
      <w:r w:rsidRPr="00BD02EC">
        <w:rPr>
          <w:b/>
          <w:sz w:val="22"/>
          <w:szCs w:val="22"/>
        </w:rPr>
        <w:tab/>
      </w:r>
    </w:p>
    <w:p w:rsidR="007F79DF" w:rsidRPr="00BD02EC" w:rsidRDefault="007F79DF" w:rsidP="007F79DF">
      <w:pPr>
        <w:spacing w:line="240" w:lineRule="auto"/>
        <w:ind w:firstLine="708"/>
        <w:jc w:val="both"/>
        <w:rPr>
          <w:sz w:val="22"/>
          <w:szCs w:val="22"/>
        </w:rPr>
      </w:pPr>
      <w:r w:rsidRPr="00BD02EC">
        <w:rPr>
          <w:sz w:val="22"/>
          <w:szCs w:val="22"/>
        </w:rPr>
        <w:t>Доступные для пользователя кромки, углы и поверхности должны быть освобождены от заусенцев и острых улов. (п. 4.8.9 ГОСТ Р 51632-2014)</w:t>
      </w:r>
    </w:p>
    <w:p w:rsidR="007F79DF" w:rsidRPr="00BD02EC" w:rsidRDefault="007F79DF" w:rsidP="007F79DF">
      <w:pPr>
        <w:spacing w:line="240" w:lineRule="auto"/>
        <w:ind w:firstLine="708"/>
        <w:jc w:val="both"/>
        <w:rPr>
          <w:sz w:val="22"/>
          <w:szCs w:val="22"/>
        </w:rPr>
      </w:pPr>
      <w:r w:rsidRPr="00BD02EC">
        <w:rPr>
          <w:sz w:val="22"/>
          <w:szCs w:val="22"/>
        </w:rPr>
        <w:t>Складывающиеся и регулирующие механизмы кресел-стульев должны надежно запираться в любой фиксированной позиц</w:t>
      </w:r>
      <w:r w:rsidR="00AC2CDE">
        <w:rPr>
          <w:sz w:val="22"/>
          <w:szCs w:val="22"/>
        </w:rPr>
        <w:t xml:space="preserve">ии. Конструкция кресел-стульев </w:t>
      </w:r>
      <w:r w:rsidRPr="00BD02EC">
        <w:rPr>
          <w:sz w:val="22"/>
          <w:szCs w:val="22"/>
        </w:rPr>
        <w:t xml:space="preserve">должна предусматривать устройства для защиты инвалида от опасности </w:t>
      </w:r>
      <w:proofErr w:type="spellStart"/>
      <w:r w:rsidRPr="00BD02EC">
        <w:rPr>
          <w:sz w:val="22"/>
          <w:szCs w:val="22"/>
        </w:rPr>
        <w:t>прищемления</w:t>
      </w:r>
      <w:proofErr w:type="spellEnd"/>
      <w:r w:rsidRPr="00BD02EC">
        <w:rPr>
          <w:sz w:val="22"/>
          <w:szCs w:val="22"/>
        </w:rPr>
        <w:t xml:space="preserve"> и (или) прижатия деталями или элементами складывающихся и регулирующих механизмов. (п. 4.8.18.1, п. 4.8.18.2 ГОСТ Р 51632-2014)</w:t>
      </w:r>
    </w:p>
    <w:p w:rsidR="007F79DF" w:rsidRPr="00BD02EC" w:rsidRDefault="007F79DF" w:rsidP="007F79DF">
      <w:pPr>
        <w:tabs>
          <w:tab w:val="num" w:pos="0"/>
        </w:tabs>
        <w:spacing w:line="240" w:lineRule="auto"/>
        <w:jc w:val="both"/>
        <w:rPr>
          <w:bCs/>
          <w:color w:val="000000"/>
          <w:sz w:val="22"/>
          <w:szCs w:val="22"/>
        </w:rPr>
      </w:pPr>
    </w:p>
    <w:p w:rsidR="007F79DF" w:rsidRPr="00BD02EC" w:rsidRDefault="007F79DF" w:rsidP="007F79DF">
      <w:pPr>
        <w:tabs>
          <w:tab w:val="num" w:pos="0"/>
        </w:tabs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BD02EC">
        <w:rPr>
          <w:b/>
          <w:bCs/>
          <w:color w:val="000000"/>
          <w:sz w:val="22"/>
          <w:szCs w:val="22"/>
        </w:rPr>
        <w:t>Требования к маркировке, упаковке и отгрузке товара</w:t>
      </w:r>
    </w:p>
    <w:p w:rsidR="007F79DF" w:rsidRPr="00BD02EC" w:rsidRDefault="007F79DF" w:rsidP="007F79DF">
      <w:pPr>
        <w:spacing w:line="240" w:lineRule="auto"/>
        <w:ind w:firstLine="708"/>
        <w:jc w:val="both"/>
        <w:rPr>
          <w:sz w:val="22"/>
          <w:szCs w:val="22"/>
        </w:rPr>
      </w:pPr>
      <w:r w:rsidRPr="00BD02EC">
        <w:rPr>
          <w:sz w:val="22"/>
          <w:szCs w:val="22"/>
        </w:rPr>
        <w:t>Упаковка кресел-стульев должна обеспечивать их защиту от повреждений, порчи (изнашивания) или загрязнения во время хранения и транспортирования к месту использования по назначению. (п. 4.11.5 ГОСТ Р 51632-2014)</w:t>
      </w:r>
    </w:p>
    <w:p w:rsidR="007F79DF" w:rsidRPr="00BD02EC" w:rsidRDefault="007F79DF" w:rsidP="007F79DF">
      <w:pPr>
        <w:tabs>
          <w:tab w:val="num" w:pos="0"/>
        </w:tabs>
        <w:spacing w:line="240" w:lineRule="auto"/>
        <w:jc w:val="both"/>
        <w:rPr>
          <w:bCs/>
          <w:color w:val="000000"/>
          <w:sz w:val="22"/>
          <w:szCs w:val="22"/>
        </w:rPr>
      </w:pPr>
      <w:r w:rsidRPr="00BD02EC">
        <w:rPr>
          <w:sz w:val="22"/>
          <w:szCs w:val="22"/>
        </w:rPr>
        <w:tab/>
      </w:r>
      <w:r w:rsidRPr="00BD02EC">
        <w:rPr>
          <w:bCs/>
          <w:color w:val="000000"/>
          <w:sz w:val="22"/>
          <w:szCs w:val="22"/>
        </w:rPr>
        <w:t>Упаковка кресел-стульев должна обеспечивать защиту от воздействия механических и климатических факторо</w:t>
      </w:r>
      <w:r w:rsidR="00AC2CDE">
        <w:rPr>
          <w:bCs/>
          <w:color w:val="000000"/>
          <w:sz w:val="22"/>
          <w:szCs w:val="22"/>
        </w:rPr>
        <w:t xml:space="preserve">в во время транспортирования и </w:t>
      </w:r>
      <w:r w:rsidRPr="00BD02EC">
        <w:rPr>
          <w:bCs/>
          <w:color w:val="000000"/>
          <w:sz w:val="22"/>
          <w:szCs w:val="22"/>
        </w:rPr>
        <w:t>хранения кресел-стульев и удобство выполнения погрузочно-разгрузочных работ.</w:t>
      </w:r>
    </w:p>
    <w:p w:rsidR="007F79DF" w:rsidRPr="00BD02EC" w:rsidRDefault="007F79DF" w:rsidP="007F79DF">
      <w:pPr>
        <w:tabs>
          <w:tab w:val="num" w:pos="0"/>
        </w:tabs>
        <w:spacing w:line="240" w:lineRule="auto"/>
        <w:ind w:left="72"/>
        <w:jc w:val="both"/>
        <w:rPr>
          <w:bCs/>
          <w:color w:val="000000"/>
          <w:sz w:val="22"/>
          <w:szCs w:val="22"/>
        </w:rPr>
      </w:pPr>
      <w:r w:rsidRPr="00BD02EC">
        <w:rPr>
          <w:bCs/>
          <w:color w:val="000000"/>
          <w:sz w:val="22"/>
          <w:szCs w:val="22"/>
        </w:rPr>
        <w:tab/>
        <w:t>В комплект кресла-стула должна входить эксплуатационная документация.</w:t>
      </w:r>
    </w:p>
    <w:p w:rsidR="007F79DF" w:rsidRPr="00BD02EC" w:rsidRDefault="007F79DF" w:rsidP="007F79DF">
      <w:pPr>
        <w:tabs>
          <w:tab w:val="num" w:pos="0"/>
        </w:tabs>
        <w:spacing w:line="240" w:lineRule="auto"/>
        <w:ind w:left="72"/>
        <w:jc w:val="both"/>
        <w:rPr>
          <w:bCs/>
          <w:color w:val="000000"/>
          <w:sz w:val="22"/>
          <w:szCs w:val="22"/>
        </w:rPr>
      </w:pPr>
      <w:r w:rsidRPr="00BD02EC">
        <w:rPr>
          <w:bCs/>
          <w:color w:val="000000"/>
          <w:sz w:val="22"/>
          <w:szCs w:val="22"/>
        </w:rPr>
        <w:tab/>
        <w:t>Документация, предоставляемая изготовителем кресла-стула, должна б</w:t>
      </w:r>
      <w:r w:rsidR="00AC2CDE">
        <w:rPr>
          <w:bCs/>
          <w:color w:val="000000"/>
          <w:sz w:val="22"/>
          <w:szCs w:val="22"/>
        </w:rPr>
        <w:t xml:space="preserve">ыть выполнена на русском языке </w:t>
      </w:r>
      <w:r w:rsidRPr="00BD02EC">
        <w:rPr>
          <w:bCs/>
          <w:color w:val="000000"/>
          <w:sz w:val="22"/>
          <w:szCs w:val="22"/>
        </w:rPr>
        <w:t xml:space="preserve">и включать паспорт кресла-стула </w:t>
      </w:r>
      <w:proofErr w:type="gramStart"/>
      <w:r w:rsidRPr="00BD02EC">
        <w:rPr>
          <w:bCs/>
          <w:color w:val="000000"/>
          <w:sz w:val="22"/>
          <w:szCs w:val="22"/>
        </w:rPr>
        <w:t>и  (</w:t>
      </w:r>
      <w:proofErr w:type="gramEnd"/>
      <w:r w:rsidRPr="00BD02EC">
        <w:rPr>
          <w:bCs/>
          <w:color w:val="000000"/>
          <w:sz w:val="22"/>
          <w:szCs w:val="22"/>
        </w:rPr>
        <w:t xml:space="preserve">или) руководство по эксплуатации; гарантийный талон. </w:t>
      </w:r>
    </w:p>
    <w:p w:rsidR="007F79DF" w:rsidRPr="00BD02EC" w:rsidRDefault="007F79DF" w:rsidP="007F79DF">
      <w:pPr>
        <w:spacing w:line="240" w:lineRule="auto"/>
        <w:ind w:left="72" w:firstLine="636"/>
        <w:jc w:val="both"/>
        <w:rPr>
          <w:sz w:val="22"/>
          <w:szCs w:val="22"/>
        </w:rPr>
      </w:pPr>
      <w:r w:rsidRPr="00BD02EC">
        <w:rPr>
          <w:sz w:val="22"/>
          <w:szCs w:val="22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 </w:t>
      </w:r>
    </w:p>
    <w:p w:rsidR="007F79DF" w:rsidRPr="00BD02EC" w:rsidRDefault="007F79DF" w:rsidP="007F79DF">
      <w:pPr>
        <w:tabs>
          <w:tab w:val="num" w:pos="0"/>
        </w:tabs>
        <w:spacing w:line="240" w:lineRule="auto"/>
        <w:jc w:val="both"/>
        <w:rPr>
          <w:bCs/>
          <w:color w:val="000000"/>
          <w:sz w:val="22"/>
          <w:szCs w:val="22"/>
        </w:rPr>
      </w:pPr>
      <w:r w:rsidRPr="00BD02EC">
        <w:rPr>
          <w:bCs/>
          <w:color w:val="000000"/>
          <w:sz w:val="22"/>
          <w:szCs w:val="22"/>
        </w:rPr>
        <w:tab/>
        <w:t xml:space="preserve">Транспортировка осуществляется любым крытым транспортом, обеспечивающим защиту товара от климатических воздействий, в соответствии с правилами перевозки грузов, действующими на данном транспорте.   </w:t>
      </w:r>
    </w:p>
    <w:p w:rsidR="007F79DF" w:rsidRDefault="007F79DF" w:rsidP="007F79DF">
      <w:pPr>
        <w:spacing w:line="240" w:lineRule="auto"/>
        <w:ind w:firstLine="708"/>
        <w:jc w:val="both"/>
        <w:rPr>
          <w:bCs/>
          <w:color w:val="000000"/>
          <w:sz w:val="22"/>
          <w:szCs w:val="22"/>
        </w:rPr>
      </w:pPr>
    </w:p>
    <w:p w:rsidR="007F79DF" w:rsidRPr="00BD02EC" w:rsidRDefault="007F79DF" w:rsidP="007F79DF">
      <w:pPr>
        <w:spacing w:line="240" w:lineRule="auto"/>
        <w:ind w:firstLine="708"/>
        <w:jc w:val="both"/>
        <w:rPr>
          <w:b/>
          <w:bCs/>
          <w:color w:val="000000"/>
          <w:sz w:val="22"/>
          <w:szCs w:val="22"/>
        </w:rPr>
      </w:pPr>
    </w:p>
    <w:p w:rsidR="007F79DF" w:rsidRPr="00BD02EC" w:rsidRDefault="007F79DF" w:rsidP="007F79DF">
      <w:pPr>
        <w:tabs>
          <w:tab w:val="num" w:pos="0"/>
        </w:tabs>
        <w:spacing w:line="240" w:lineRule="auto"/>
        <w:jc w:val="both"/>
        <w:rPr>
          <w:sz w:val="22"/>
          <w:szCs w:val="22"/>
        </w:rPr>
      </w:pPr>
    </w:p>
    <w:p w:rsidR="007F79DF" w:rsidRPr="00BD02EC" w:rsidRDefault="007F79DF" w:rsidP="007F79DF">
      <w:pPr>
        <w:spacing w:line="240" w:lineRule="auto"/>
        <w:jc w:val="both"/>
        <w:rPr>
          <w:b/>
          <w:bCs/>
          <w:color w:val="000000"/>
          <w:sz w:val="22"/>
          <w:szCs w:val="22"/>
        </w:rPr>
      </w:pPr>
    </w:p>
    <w:p w:rsidR="007F79DF" w:rsidRPr="00BD02EC" w:rsidRDefault="007F79DF" w:rsidP="007F79DF">
      <w:pPr>
        <w:spacing w:line="240" w:lineRule="auto"/>
        <w:jc w:val="both"/>
        <w:rPr>
          <w:bCs/>
          <w:color w:val="000000"/>
          <w:sz w:val="22"/>
          <w:szCs w:val="22"/>
        </w:rPr>
      </w:pPr>
    </w:p>
    <w:p w:rsidR="007F79DF" w:rsidRDefault="007F79DF" w:rsidP="007F79DF">
      <w:pPr>
        <w:spacing w:line="240" w:lineRule="auto"/>
        <w:ind w:firstLine="708"/>
        <w:jc w:val="both"/>
        <w:rPr>
          <w:bCs/>
          <w:color w:val="000000"/>
          <w:sz w:val="22"/>
          <w:szCs w:val="22"/>
        </w:rPr>
      </w:pPr>
    </w:p>
    <w:p w:rsidR="007F79DF" w:rsidRPr="00BD02EC" w:rsidRDefault="007F79DF" w:rsidP="002A137D">
      <w:pPr>
        <w:widowControl w:val="0"/>
        <w:tabs>
          <w:tab w:val="left" w:pos="708"/>
        </w:tabs>
        <w:spacing w:line="240" w:lineRule="auto"/>
        <w:jc w:val="both"/>
        <w:rPr>
          <w:b/>
          <w:bCs/>
          <w:sz w:val="22"/>
          <w:szCs w:val="22"/>
        </w:rPr>
      </w:pPr>
      <w:r w:rsidRPr="00BD02EC">
        <w:rPr>
          <w:bCs/>
          <w:sz w:val="22"/>
          <w:szCs w:val="22"/>
        </w:rPr>
        <w:lastRenderedPageBreak/>
        <w:t xml:space="preserve">                                                                                       </w:t>
      </w:r>
      <w:r w:rsidR="002A137D">
        <w:rPr>
          <w:bCs/>
          <w:sz w:val="22"/>
          <w:szCs w:val="22"/>
        </w:rPr>
        <w:t xml:space="preserve">                            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5770"/>
        <w:gridCol w:w="884"/>
      </w:tblGrid>
      <w:tr w:rsidR="007F79DF" w:rsidRPr="00BD02EC" w:rsidTr="001F0041">
        <w:trPr>
          <w:trHeight w:val="717"/>
        </w:trPr>
        <w:tc>
          <w:tcPr>
            <w:tcW w:w="1440" w:type="pct"/>
            <w:vAlign w:val="center"/>
          </w:tcPr>
          <w:p w:rsidR="007F79DF" w:rsidRPr="00BD02EC" w:rsidRDefault="007F79DF" w:rsidP="001F0041">
            <w:pPr>
              <w:tabs>
                <w:tab w:val="left" w:pos="708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BD02EC">
              <w:rPr>
                <w:rStyle w:val="FontStyle28"/>
                <w:sz w:val="22"/>
                <w:szCs w:val="22"/>
              </w:rPr>
              <w:t>Наименование объекта закупки и номер вида ТСР в соответствии с классификацией</w:t>
            </w:r>
          </w:p>
        </w:tc>
        <w:tc>
          <w:tcPr>
            <w:tcW w:w="3087" w:type="pct"/>
            <w:vAlign w:val="center"/>
          </w:tcPr>
          <w:p w:rsidR="007F79DF" w:rsidRPr="00BD02EC" w:rsidRDefault="007F79DF" w:rsidP="001F0041">
            <w:pPr>
              <w:spacing w:line="240" w:lineRule="auto"/>
              <w:ind w:left="559" w:right="419"/>
              <w:jc w:val="center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>Требования к техническим характеристикам</w:t>
            </w:r>
          </w:p>
        </w:tc>
        <w:tc>
          <w:tcPr>
            <w:tcW w:w="473" w:type="pct"/>
            <w:vAlign w:val="center"/>
          </w:tcPr>
          <w:p w:rsidR="007F79DF" w:rsidRPr="00BD02EC" w:rsidRDefault="007F79DF" w:rsidP="001F004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>Кол-во, шт.</w:t>
            </w:r>
          </w:p>
        </w:tc>
      </w:tr>
      <w:tr w:rsidR="007F79DF" w:rsidRPr="00BD02EC" w:rsidTr="001F0041">
        <w:trPr>
          <w:trHeight w:val="71"/>
        </w:trPr>
        <w:tc>
          <w:tcPr>
            <w:tcW w:w="1440" w:type="pct"/>
          </w:tcPr>
          <w:p w:rsidR="007F79DF" w:rsidRPr="00BD02EC" w:rsidRDefault="007F79DF" w:rsidP="001F0041">
            <w:pPr>
              <w:tabs>
                <w:tab w:val="num" w:pos="180"/>
                <w:tab w:val="left" w:pos="708"/>
              </w:tabs>
              <w:spacing w:line="240" w:lineRule="auto"/>
              <w:ind w:firstLine="176"/>
              <w:jc w:val="center"/>
              <w:rPr>
                <w:rStyle w:val="ng-binding"/>
                <w:sz w:val="22"/>
                <w:szCs w:val="22"/>
              </w:rPr>
            </w:pPr>
            <w:r w:rsidRPr="00BD02EC">
              <w:rPr>
                <w:rStyle w:val="ng-binding"/>
                <w:sz w:val="22"/>
                <w:szCs w:val="22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  <w:p w:rsidR="007F79DF" w:rsidRPr="00BD02EC" w:rsidRDefault="007F79DF" w:rsidP="001F0041">
            <w:pPr>
              <w:tabs>
                <w:tab w:val="num" w:pos="180"/>
                <w:tab w:val="left" w:pos="708"/>
              </w:tabs>
              <w:spacing w:line="240" w:lineRule="auto"/>
              <w:ind w:firstLine="176"/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087" w:type="pct"/>
          </w:tcPr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rStyle w:val="1"/>
                <w:spacing w:val="2"/>
                <w:sz w:val="22"/>
                <w:szCs w:val="22"/>
              </w:rPr>
            </w:pPr>
            <w:r w:rsidRPr="00BD02EC">
              <w:rPr>
                <w:rStyle w:val="1"/>
                <w:spacing w:val="2"/>
                <w:sz w:val="22"/>
                <w:szCs w:val="22"/>
              </w:rPr>
              <w:t xml:space="preserve">Кресло-стул с санитарным оснащением с дополнительной фиксацией (поддержкой) головы и тела, в том числе, для больных </w:t>
            </w:r>
            <w:proofErr w:type="gramStart"/>
            <w:r w:rsidRPr="00BD02EC">
              <w:rPr>
                <w:rStyle w:val="1"/>
                <w:spacing w:val="2"/>
                <w:sz w:val="22"/>
                <w:szCs w:val="22"/>
              </w:rPr>
              <w:t>ДЦП  должен</w:t>
            </w:r>
            <w:proofErr w:type="gramEnd"/>
            <w:r w:rsidRPr="00BD02EC">
              <w:rPr>
                <w:rStyle w:val="1"/>
                <w:spacing w:val="2"/>
                <w:sz w:val="22"/>
                <w:szCs w:val="22"/>
              </w:rPr>
              <w:t xml:space="preserve"> использоваться как передвижной туалет с судном.</w:t>
            </w:r>
          </w:p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>Кресло-стул с санитарным оснащением с дополнительной фиксацией (поддержкой) головы и тела, в том числе, для больных ДЦП, предназначен для использования инвалидами и детьми-инвалидами с частичной потерей функции опорно-двигательного аппарата в условиях стационара, в домашних условиях или на улице.</w:t>
            </w:r>
          </w:p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 xml:space="preserve">Рама кресло-стула </w:t>
            </w:r>
            <w:proofErr w:type="gramStart"/>
            <w:r w:rsidRPr="00BD02EC">
              <w:rPr>
                <w:sz w:val="22"/>
                <w:szCs w:val="22"/>
              </w:rPr>
              <w:t>металлическая,  устойчива</w:t>
            </w:r>
            <w:proofErr w:type="gramEnd"/>
            <w:r w:rsidRPr="00BD02EC">
              <w:rPr>
                <w:sz w:val="22"/>
                <w:szCs w:val="22"/>
              </w:rPr>
              <w:t xml:space="preserve"> к санитарной обработке. </w:t>
            </w:r>
          </w:p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>Покрытие сидения и спинки из материала</w:t>
            </w:r>
            <w:r w:rsidR="00174A8F">
              <w:rPr>
                <w:sz w:val="22"/>
                <w:szCs w:val="22"/>
              </w:rPr>
              <w:t xml:space="preserve"> высокого качества, огнеупорное и </w:t>
            </w:r>
            <w:r w:rsidRPr="00BD02EC">
              <w:rPr>
                <w:sz w:val="22"/>
                <w:szCs w:val="22"/>
              </w:rPr>
              <w:t xml:space="preserve">устойчивого к санитарной обработке. </w:t>
            </w:r>
          </w:p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>Кресло-стул должен быть оснащен:</w:t>
            </w:r>
          </w:p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>-съемным пластмассовым судном;</w:t>
            </w:r>
          </w:p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>-регулируемым подголовником;</w:t>
            </w:r>
          </w:p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 xml:space="preserve">-боковыми </w:t>
            </w:r>
            <w:proofErr w:type="spellStart"/>
            <w:r w:rsidRPr="00BD02EC">
              <w:rPr>
                <w:sz w:val="22"/>
                <w:szCs w:val="22"/>
              </w:rPr>
              <w:t>пелотами</w:t>
            </w:r>
            <w:proofErr w:type="spellEnd"/>
            <w:r w:rsidRPr="00BD02EC">
              <w:rPr>
                <w:sz w:val="22"/>
                <w:szCs w:val="22"/>
              </w:rPr>
              <w:t xml:space="preserve"> для дополнительной фиксации (поддержки) головы и тела;</w:t>
            </w:r>
          </w:p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>-ремнем для фиксации туловища;</w:t>
            </w:r>
          </w:p>
          <w:p w:rsidR="007F79DF" w:rsidRPr="00BD02EC" w:rsidRDefault="00174A8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-откидными или </w:t>
            </w:r>
            <w:r w:rsidR="007F79DF" w:rsidRPr="00BD02EC">
              <w:rPr>
                <w:sz w:val="22"/>
                <w:szCs w:val="22"/>
              </w:rPr>
              <w:t>съемными подлокотниками;</w:t>
            </w:r>
          </w:p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>-съемными подножками.</w:t>
            </w:r>
          </w:p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 xml:space="preserve">Кресло-стул должен иметь ширину сиденья в диапазоне </w:t>
            </w:r>
            <w:r>
              <w:rPr>
                <w:sz w:val="22"/>
                <w:szCs w:val="22"/>
              </w:rPr>
              <w:t>не менее 24 см и не более 46 см,</w:t>
            </w:r>
            <w:r w:rsidRPr="00BD02EC">
              <w:rPr>
                <w:sz w:val="22"/>
                <w:szCs w:val="22"/>
              </w:rPr>
              <w:t xml:space="preserve"> не менее 4 типоразмерах</w:t>
            </w:r>
            <w:r>
              <w:rPr>
                <w:sz w:val="22"/>
                <w:szCs w:val="22"/>
              </w:rPr>
              <w:t>*</w:t>
            </w:r>
            <w:r w:rsidRPr="00BD02EC">
              <w:rPr>
                <w:sz w:val="22"/>
                <w:szCs w:val="22"/>
              </w:rPr>
              <w:t>.</w:t>
            </w:r>
          </w:p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 xml:space="preserve">Грузоподъемность не менее </w:t>
            </w:r>
            <w:r w:rsidR="00174A8F">
              <w:rPr>
                <w:sz w:val="22"/>
                <w:szCs w:val="22"/>
              </w:rPr>
              <w:t>80</w:t>
            </w:r>
            <w:r w:rsidRPr="00BD02EC">
              <w:rPr>
                <w:sz w:val="22"/>
                <w:szCs w:val="22"/>
              </w:rPr>
              <w:t xml:space="preserve"> кг.</w:t>
            </w:r>
          </w:p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D02EC">
              <w:rPr>
                <w:sz w:val="22"/>
                <w:szCs w:val="22"/>
              </w:rPr>
              <w:t>В комплект должно входить: паспорт изделие на русском языке, гарантийный талон на сервисное обслуживание.</w:t>
            </w:r>
          </w:p>
          <w:p w:rsidR="007F79DF" w:rsidRPr="00BD02EC" w:rsidRDefault="007F79DF" w:rsidP="001F0041">
            <w:pPr>
              <w:shd w:val="clear" w:color="auto" w:fill="FFFFFF"/>
              <w:spacing w:line="240" w:lineRule="auto"/>
              <w:ind w:left="4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3" w:type="pct"/>
            <w:vAlign w:val="center"/>
          </w:tcPr>
          <w:p w:rsidR="007F79DF" w:rsidRPr="00BD02EC" w:rsidRDefault="00E04958" w:rsidP="00BD0F0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F79DF" w:rsidRPr="00BD02EC" w:rsidTr="001F0041">
        <w:trPr>
          <w:trHeight w:val="71"/>
        </w:trPr>
        <w:tc>
          <w:tcPr>
            <w:tcW w:w="1440" w:type="pct"/>
          </w:tcPr>
          <w:p w:rsidR="007F79DF" w:rsidRPr="00BD02EC" w:rsidRDefault="007F79DF" w:rsidP="001F0041">
            <w:pPr>
              <w:tabs>
                <w:tab w:val="num" w:pos="180"/>
                <w:tab w:val="left" w:pos="708"/>
              </w:tabs>
              <w:spacing w:line="240" w:lineRule="auto"/>
              <w:ind w:firstLine="176"/>
              <w:jc w:val="center"/>
              <w:rPr>
                <w:rStyle w:val="ng-binding"/>
                <w:sz w:val="22"/>
                <w:szCs w:val="22"/>
              </w:rPr>
            </w:pPr>
          </w:p>
        </w:tc>
        <w:tc>
          <w:tcPr>
            <w:tcW w:w="3087" w:type="pct"/>
          </w:tcPr>
          <w:p w:rsidR="007F79DF" w:rsidRPr="00BD02EC" w:rsidRDefault="007F79DF" w:rsidP="001F0041">
            <w:pPr>
              <w:snapToGrid w:val="0"/>
              <w:spacing w:line="240" w:lineRule="auto"/>
              <w:jc w:val="both"/>
              <w:rPr>
                <w:rStyle w:val="1"/>
                <w:spacing w:val="2"/>
                <w:sz w:val="22"/>
                <w:szCs w:val="22"/>
              </w:rPr>
            </w:pPr>
          </w:p>
        </w:tc>
        <w:tc>
          <w:tcPr>
            <w:tcW w:w="473" w:type="pct"/>
            <w:vAlign w:val="center"/>
          </w:tcPr>
          <w:p w:rsidR="007F79DF" w:rsidRDefault="00E04958" w:rsidP="001F004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bookmarkStart w:id="0" w:name="_GoBack"/>
            <w:bookmarkEnd w:id="0"/>
          </w:p>
        </w:tc>
      </w:tr>
    </w:tbl>
    <w:p w:rsidR="007F79DF" w:rsidRPr="00BD02EC" w:rsidRDefault="007F79DF" w:rsidP="007F79DF">
      <w:pPr>
        <w:widowControl w:val="0"/>
        <w:tabs>
          <w:tab w:val="left" w:pos="0"/>
          <w:tab w:val="num" w:pos="432"/>
        </w:tabs>
        <w:spacing w:line="240" w:lineRule="auto"/>
        <w:jc w:val="both"/>
        <w:rPr>
          <w:b/>
          <w:bCs/>
          <w:sz w:val="22"/>
          <w:szCs w:val="22"/>
        </w:rPr>
      </w:pPr>
    </w:p>
    <w:p w:rsidR="008D3324" w:rsidRDefault="008D3324"/>
    <w:sectPr w:rsidR="008D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62"/>
    <w:rsid w:val="00133D94"/>
    <w:rsid w:val="00174A8F"/>
    <w:rsid w:val="002A137D"/>
    <w:rsid w:val="007F79DF"/>
    <w:rsid w:val="008D3324"/>
    <w:rsid w:val="00AC2CDE"/>
    <w:rsid w:val="00BA5962"/>
    <w:rsid w:val="00BD0F03"/>
    <w:rsid w:val="00D0490C"/>
    <w:rsid w:val="00DD557C"/>
    <w:rsid w:val="00E00476"/>
    <w:rsid w:val="00E0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DB397-6E86-4DCD-A8D7-471E048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D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79DF"/>
    <w:rPr>
      <w:color w:val="0000FF"/>
      <w:u w:val="single"/>
    </w:rPr>
  </w:style>
  <w:style w:type="character" w:customStyle="1" w:styleId="1">
    <w:name w:val="Основной шрифт абзаца1"/>
    <w:rsid w:val="007F79DF"/>
  </w:style>
  <w:style w:type="character" w:customStyle="1" w:styleId="FontStyle28">
    <w:name w:val="Font Style28"/>
    <w:uiPriority w:val="99"/>
    <w:qFormat/>
    <w:rsid w:val="007F79DF"/>
    <w:rPr>
      <w:rFonts w:ascii="Times New Roman" w:hAnsi="Times New Roman"/>
      <w:color w:val="000000"/>
      <w:sz w:val="26"/>
    </w:rPr>
  </w:style>
  <w:style w:type="character" w:customStyle="1" w:styleId="ng-binding">
    <w:name w:val="ng-binding"/>
    <w:basedOn w:val="a0"/>
    <w:rsid w:val="007F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10</cp:revision>
  <dcterms:created xsi:type="dcterms:W3CDTF">2020-10-07T05:45:00Z</dcterms:created>
  <dcterms:modified xsi:type="dcterms:W3CDTF">2021-06-09T13:06:00Z</dcterms:modified>
</cp:coreProperties>
</file>