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4E" w:rsidRDefault="00AA3D4E" w:rsidP="00AA3D4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 для открытого контракта</w:t>
      </w:r>
    </w:p>
    <w:p w:rsidR="00AA3D4E" w:rsidRPr="005E3067" w:rsidRDefault="00AA3D4E" w:rsidP="00AA3D4E">
      <w:pPr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5E3067">
        <w:rPr>
          <w:rFonts w:ascii="Times New Roman" w:hAnsi="Times New Roman" w:cs="Times New Roman"/>
          <w:b/>
          <w:color w:val="000000"/>
          <w:szCs w:val="21"/>
        </w:rPr>
        <w:t>Техническое задание</w:t>
      </w:r>
    </w:p>
    <w:p w:rsidR="00AA3D4E" w:rsidRPr="005E3067" w:rsidRDefault="00AA3D4E" w:rsidP="00AA3D4E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:rsidR="00AA3D4E" w:rsidRPr="005E3067" w:rsidRDefault="00AA3D4E" w:rsidP="00AA3D4E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:rsidR="00AA3D4E" w:rsidRDefault="00AA3D4E" w:rsidP="00AA3D4E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0804CE">
        <w:rPr>
          <w:rFonts w:ascii="Times New Roman" w:hAnsi="Times New Roman" w:cs="Times New Roman"/>
          <w:bCs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</w:t>
      </w:r>
      <w:r>
        <w:rPr>
          <w:rFonts w:ascii="Times New Roman" w:hAnsi="Times New Roman" w:cs="Times New Roman"/>
        </w:rPr>
        <w:t xml:space="preserve"> </w:t>
      </w:r>
      <w:r w:rsidRPr="00C37A02">
        <w:rPr>
          <w:rFonts w:ascii="Times New Roman" w:hAnsi="Times New Roman" w:cs="Times New Roman"/>
        </w:rPr>
        <w:t xml:space="preserve"> болезни системы </w:t>
      </w:r>
      <w:proofErr w:type="gramStart"/>
      <w:r w:rsidRPr="00C37A02">
        <w:rPr>
          <w:rFonts w:ascii="Times New Roman" w:hAnsi="Times New Roman" w:cs="Times New Roman"/>
        </w:rPr>
        <w:t>кровообращения,  болезни</w:t>
      </w:r>
      <w:proofErr w:type="gramEnd"/>
      <w:r w:rsidRPr="00C37A02">
        <w:rPr>
          <w:rFonts w:ascii="Times New Roman" w:hAnsi="Times New Roman" w:cs="Times New Roman"/>
        </w:rPr>
        <w:t xml:space="preserve"> эндокринной системы,  болезни органов пищеварения у  взрослых</w:t>
      </w:r>
      <w:r w:rsidRPr="000804CE">
        <w:rPr>
          <w:rFonts w:ascii="Times New Roman" w:hAnsi="Times New Roman" w:cs="Times New Roman"/>
          <w:bCs/>
        </w:rPr>
        <w:t>).</w:t>
      </w:r>
    </w:p>
    <w:p w:rsidR="00AA3D4E" w:rsidRDefault="00AA3D4E" w:rsidP="00AA3D4E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A3D4E" w:rsidRPr="000804CE" w:rsidTr="00933B8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804CE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Количество </w:t>
            </w:r>
            <w:proofErr w:type="spellStart"/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>койко</w:t>
            </w:r>
            <w:proofErr w:type="spellEnd"/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804CE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>Место оказания услуг</w:t>
            </w:r>
          </w:p>
        </w:tc>
      </w:tr>
      <w:tr w:rsidR="00AA3D4E" w:rsidRPr="000804CE" w:rsidTr="00933B8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804CE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1080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804CE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Сибирский Федеральный округ</w:t>
            </w:r>
          </w:p>
        </w:tc>
      </w:tr>
    </w:tbl>
    <w:p w:rsidR="00AA3D4E" w:rsidRDefault="00AA3D4E" w:rsidP="00AA3D4E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szCs w:val="21"/>
        </w:rPr>
      </w:pPr>
    </w:p>
    <w:p w:rsidR="00AA3D4E" w:rsidRPr="00A96AD5" w:rsidRDefault="00AA3D4E" w:rsidP="00AA3D4E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804CE">
        <w:rPr>
          <w:rFonts w:ascii="Times New Roman" w:hAnsi="Times New Roman" w:cs="Times New Roman"/>
          <w:b/>
          <w:bCs/>
          <w:color w:val="000000"/>
        </w:rPr>
        <w:t xml:space="preserve">Срок оказания </w:t>
      </w:r>
      <w:proofErr w:type="spellStart"/>
      <w:r w:rsidRPr="000804CE">
        <w:rPr>
          <w:rFonts w:ascii="Times New Roman" w:hAnsi="Times New Roman" w:cs="Times New Roman"/>
          <w:b/>
          <w:bCs/>
          <w:color w:val="000000"/>
        </w:rPr>
        <w:t>санаторно</w:t>
      </w:r>
      <w:proofErr w:type="spellEnd"/>
      <w:r w:rsidRPr="000804CE">
        <w:rPr>
          <w:rFonts w:ascii="Times New Roman" w:hAnsi="Times New Roman" w:cs="Times New Roman"/>
          <w:b/>
          <w:bCs/>
          <w:color w:val="000000"/>
        </w:rPr>
        <w:t xml:space="preserve"> — курортной услуги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A3D4E" w:rsidRPr="00BF1E0D" w:rsidRDefault="00AA3D4E" w:rsidP="00AA3D4E">
      <w:pPr>
        <w:tabs>
          <w:tab w:val="right" w:pos="9354"/>
        </w:tabs>
        <w:autoSpaceDE w:val="0"/>
        <w:adjustRightInd w:val="0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должен быть </w:t>
      </w:r>
      <w:r w:rsidRPr="00BF1E0D">
        <w:rPr>
          <w:rFonts w:ascii="Times New Roman" w:hAnsi="Times New Roman" w:cs="Times New Roman"/>
          <w:color w:val="000000"/>
          <w:szCs w:val="21"/>
        </w:rPr>
        <w:t>2021 год. Д</w:t>
      </w:r>
      <w:r w:rsidRPr="00BF1E0D">
        <w:rPr>
          <w:rFonts w:ascii="Times New Roman" w:hAnsi="Times New Roman" w:cs="Times New Roman"/>
          <w:color w:val="000000"/>
        </w:rPr>
        <w:t>ата заезда</w:t>
      </w:r>
      <w:r>
        <w:rPr>
          <w:rFonts w:ascii="Times New Roman" w:hAnsi="Times New Roman" w:cs="Times New Roman"/>
          <w:color w:val="000000"/>
        </w:rPr>
        <w:t xml:space="preserve"> должна быть</w:t>
      </w:r>
      <w:r w:rsidRPr="00BF1E0D">
        <w:rPr>
          <w:rFonts w:ascii="Times New Roman" w:hAnsi="Times New Roman" w:cs="Times New Roman"/>
          <w:color w:val="000000"/>
        </w:rPr>
        <w:t xml:space="preserve"> не ранее чем через </w:t>
      </w:r>
      <w:r>
        <w:rPr>
          <w:rFonts w:ascii="Times New Roman" w:hAnsi="Times New Roman" w:cs="Times New Roman"/>
          <w:color w:val="000000"/>
        </w:rPr>
        <w:t>21</w:t>
      </w:r>
      <w:r w:rsidRPr="00BF1E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день</w:t>
      </w:r>
      <w:r w:rsidRPr="00BF1E0D">
        <w:rPr>
          <w:rFonts w:ascii="Times New Roman" w:hAnsi="Times New Roman" w:cs="Times New Roman"/>
          <w:color w:val="000000"/>
        </w:rPr>
        <w:t xml:space="preserve"> с даты заключения Контракта и фактического предоставления путевок. Дата начала последнего заезда </w:t>
      </w:r>
      <w:r>
        <w:rPr>
          <w:rFonts w:ascii="Times New Roman" w:hAnsi="Times New Roman" w:cs="Times New Roman"/>
          <w:color w:val="000000"/>
        </w:rPr>
        <w:t xml:space="preserve">должна быть </w:t>
      </w:r>
      <w:r w:rsidRPr="00BF1E0D">
        <w:rPr>
          <w:rFonts w:ascii="Times New Roman" w:hAnsi="Times New Roman" w:cs="Times New Roman"/>
          <w:color w:val="000000"/>
        </w:rPr>
        <w:t xml:space="preserve">не позднее </w:t>
      </w:r>
      <w:r>
        <w:rPr>
          <w:rFonts w:ascii="Times New Roman" w:hAnsi="Times New Roman" w:cs="Times New Roman"/>
          <w:color w:val="000000"/>
        </w:rPr>
        <w:t>01</w:t>
      </w:r>
      <w:r w:rsidRPr="00BF1E0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10</w:t>
      </w:r>
      <w:r w:rsidRPr="00BF1E0D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1</w:t>
      </w:r>
      <w:r w:rsidRPr="00BF1E0D">
        <w:rPr>
          <w:rFonts w:ascii="Times New Roman" w:hAnsi="Times New Roman" w:cs="Times New Roman"/>
          <w:color w:val="000000"/>
        </w:rPr>
        <w:t xml:space="preserve">, а в случае сложившейся экономии по </w:t>
      </w:r>
      <w:proofErr w:type="spellStart"/>
      <w:r w:rsidRPr="00BF1E0D">
        <w:rPr>
          <w:rFonts w:ascii="Times New Roman" w:hAnsi="Times New Roman" w:cs="Times New Roman"/>
          <w:color w:val="000000"/>
        </w:rPr>
        <w:t>койко</w:t>
      </w:r>
      <w:proofErr w:type="spellEnd"/>
      <w:r w:rsidRPr="00BF1E0D">
        <w:rPr>
          <w:rFonts w:ascii="Times New Roman" w:hAnsi="Times New Roman" w:cs="Times New Roman"/>
          <w:color w:val="000000"/>
        </w:rPr>
        <w:t xml:space="preserve"> —дням фактического </w:t>
      </w:r>
      <w:proofErr w:type="spellStart"/>
      <w:r w:rsidRPr="00BF1E0D">
        <w:rPr>
          <w:rFonts w:ascii="Times New Roman" w:hAnsi="Times New Roman" w:cs="Times New Roman"/>
          <w:color w:val="000000"/>
        </w:rPr>
        <w:t>прибывания</w:t>
      </w:r>
      <w:proofErr w:type="spellEnd"/>
      <w:r w:rsidRPr="00BF1E0D">
        <w:rPr>
          <w:rFonts w:ascii="Times New Roman" w:hAnsi="Times New Roman" w:cs="Times New Roman"/>
          <w:color w:val="000000"/>
        </w:rPr>
        <w:t xml:space="preserve"> граждан льготной категории, дата заезда граждан льготной категории должна быть не позднее 01.</w:t>
      </w:r>
      <w:r>
        <w:rPr>
          <w:rFonts w:ascii="Times New Roman" w:hAnsi="Times New Roman" w:cs="Times New Roman"/>
          <w:color w:val="000000"/>
        </w:rPr>
        <w:t>11</w:t>
      </w:r>
      <w:r w:rsidRPr="00BF1E0D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21</w:t>
      </w:r>
      <w:r w:rsidRPr="00BF1E0D">
        <w:rPr>
          <w:rFonts w:ascii="Times New Roman" w:hAnsi="Times New Roman" w:cs="Times New Roman"/>
          <w:color w:val="000000"/>
        </w:rPr>
        <w:t>.</w:t>
      </w:r>
    </w:p>
    <w:p w:rsidR="00AA3D4E" w:rsidRPr="0000473C" w:rsidRDefault="00AA3D4E" w:rsidP="00AA3D4E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График заездов в </w:t>
      </w:r>
      <w:proofErr w:type="spellStart"/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санаторно</w:t>
      </w:r>
      <w:proofErr w:type="spellEnd"/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A3D4E" w:rsidRPr="0000473C" w:rsidTr="00933B8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4E" w:rsidRPr="0000473C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Количество </w:t>
            </w:r>
            <w:proofErr w:type="spellStart"/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>койко</w:t>
            </w:r>
            <w:proofErr w:type="spellEnd"/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0473C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>Ориентировочные даты заезда в СКУ по согласованию с заказчиком</w:t>
            </w:r>
          </w:p>
        </w:tc>
      </w:tr>
      <w:tr w:rsidR="00AA3D4E" w:rsidRPr="0000473C" w:rsidTr="00933B8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D4E" w:rsidRPr="0000473C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1080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4E" w:rsidRPr="0000473C" w:rsidRDefault="00AA3D4E" w:rsidP="00933B8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По согласованию Заказчика с Исполнителем</w:t>
            </w:r>
          </w:p>
        </w:tc>
      </w:tr>
    </w:tbl>
    <w:p w:rsidR="00AA3D4E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Cs w:val="21"/>
        </w:rPr>
      </w:pP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должны быть 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выполн</w:t>
      </w:r>
      <w:r>
        <w:rPr>
          <w:rFonts w:ascii="Times New Roman" w:eastAsia="Times New Roman" w:hAnsi="Times New Roman" w:cs="Times New Roman"/>
          <w:color w:val="000000"/>
          <w:kern w:val="0"/>
          <w:szCs w:val="21"/>
        </w:rPr>
        <w:t>ены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и оказ</w:t>
      </w:r>
      <w:r>
        <w:rPr>
          <w:rFonts w:ascii="Times New Roman" w:eastAsia="Times New Roman" w:hAnsi="Times New Roman" w:cs="Times New Roman"/>
          <w:color w:val="000000"/>
          <w:kern w:val="0"/>
          <w:szCs w:val="21"/>
        </w:rPr>
        <w:t>аны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Приказы </w:t>
      </w:r>
      <w:proofErr w:type="spellStart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Минздравсоцразвития</w:t>
      </w:r>
      <w:proofErr w:type="spellEnd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РФ от 22.11.2004 N 211 "Об утверждении 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санаторно-курортной помощи больным с цереброваскулярными болезнями";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Приказы </w:t>
      </w:r>
      <w:proofErr w:type="spellStart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Минздравсоцразвития</w:t>
      </w:r>
      <w:proofErr w:type="spellEnd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РФ от 22.11.2004 N 220 "Об утверждении стандарта санаторно-курортной помощи больным сахарным диабетом",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липидемиями</w:t>
      </w:r>
      <w:proofErr w:type="spellEnd"/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", от 22.11.2004 N 224 "Об утверждении стандарта санаторно-курортной помощи больным с болезнями щитовидной железы";</w:t>
      </w:r>
    </w:p>
    <w:p w:rsidR="00AA3D4E" w:rsidRDefault="00AA3D4E" w:rsidP="00AA3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C37A02">
        <w:rPr>
          <w:color w:val="000000"/>
          <w:sz w:val="21"/>
          <w:szCs w:val="21"/>
        </w:rPr>
        <w:t xml:space="preserve">Приказы </w:t>
      </w:r>
      <w:proofErr w:type="spellStart"/>
      <w:r w:rsidRPr="00C37A02">
        <w:rPr>
          <w:color w:val="000000"/>
          <w:sz w:val="21"/>
          <w:szCs w:val="21"/>
        </w:rPr>
        <w:t>Минздравсоцразвития</w:t>
      </w:r>
      <w:proofErr w:type="spellEnd"/>
      <w:r w:rsidRPr="00C37A02">
        <w:rPr>
          <w:color w:val="000000"/>
          <w:sz w:val="21"/>
          <w:szCs w:val="21"/>
        </w:rPr>
        <w:t xml:space="preserve"> РФ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железы", от 23.11.2004 N 278 "Об утверждении стандарта санаторно-курортной помощи больным с болезнями пищевода, желудка и двена</w:t>
      </w:r>
      <w:r>
        <w:rPr>
          <w:color w:val="000000"/>
          <w:sz w:val="21"/>
          <w:szCs w:val="21"/>
        </w:rPr>
        <w:t>дцатиперстной кишки, кишечника".</w:t>
      </w:r>
    </w:p>
    <w:p w:rsidR="00AA3D4E" w:rsidRPr="00E560E1" w:rsidRDefault="00AA3D4E" w:rsidP="00AA3D4E">
      <w:pPr>
        <w:pStyle w:val="a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E560E1">
        <w:rPr>
          <w:color w:val="000000"/>
          <w:sz w:val="21"/>
          <w:szCs w:val="21"/>
        </w:rPr>
        <w:t xml:space="preserve">У участника закупки  </w:t>
      </w:r>
      <w:r>
        <w:rPr>
          <w:color w:val="000000"/>
          <w:sz w:val="21"/>
          <w:szCs w:val="21"/>
        </w:rPr>
        <w:t xml:space="preserve">должны быть </w:t>
      </w:r>
      <w:r w:rsidRPr="00E560E1">
        <w:rPr>
          <w:color w:val="000000"/>
          <w:sz w:val="21"/>
          <w:szCs w:val="21"/>
        </w:rPr>
        <w:t xml:space="preserve">лицензии на медицинскую деятельность при осуществлении санаторно-курортной помощи по профилю </w:t>
      </w:r>
      <w:r w:rsidRPr="00E560E1">
        <w:rPr>
          <w:sz w:val="21"/>
          <w:szCs w:val="21"/>
        </w:rPr>
        <w:t xml:space="preserve">болезни системы кровообращения,  болезни эндокринной системы и </w:t>
      </w:r>
      <w:r>
        <w:rPr>
          <w:sz w:val="21"/>
          <w:szCs w:val="21"/>
        </w:rPr>
        <w:t>болезни пищеварения</w:t>
      </w:r>
      <w:r w:rsidRPr="00E560E1">
        <w:rPr>
          <w:sz w:val="21"/>
          <w:szCs w:val="21"/>
        </w:rPr>
        <w:t xml:space="preserve">  </w:t>
      </w:r>
      <w:r w:rsidRPr="00E560E1">
        <w:rPr>
          <w:color w:val="000000"/>
          <w:sz w:val="21"/>
          <w:szCs w:val="21"/>
        </w:rPr>
        <w:t xml:space="preserve"> предоставленной лицензирующим органом </w:t>
      </w:r>
      <w:r>
        <w:rPr>
          <w:color w:val="000000"/>
          <w:sz w:val="21"/>
          <w:szCs w:val="21"/>
        </w:rPr>
        <w:t xml:space="preserve">в </w:t>
      </w:r>
      <w:r w:rsidRPr="00E560E1">
        <w:rPr>
          <w:color w:val="000000"/>
          <w:sz w:val="21"/>
          <w:szCs w:val="21"/>
        </w:rPr>
        <w:t>соответств</w:t>
      </w:r>
      <w:r>
        <w:rPr>
          <w:color w:val="000000"/>
          <w:sz w:val="21"/>
          <w:szCs w:val="21"/>
        </w:rPr>
        <w:t>ии</w:t>
      </w:r>
      <w:r w:rsidRPr="00E560E1">
        <w:rPr>
          <w:color w:val="000000"/>
          <w:sz w:val="21"/>
          <w:szCs w:val="21"/>
        </w:rPr>
        <w:t xml:space="preserve">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560E1">
        <w:rPr>
          <w:color w:val="000000"/>
          <w:sz w:val="21"/>
          <w:szCs w:val="21"/>
        </w:rPr>
        <w:t>Сколково</w:t>
      </w:r>
      <w:proofErr w:type="spellEnd"/>
      <w:r w:rsidRPr="00E560E1">
        <w:rPr>
          <w:color w:val="000000"/>
          <w:sz w:val="21"/>
          <w:szCs w:val="21"/>
        </w:rPr>
        <w:t xml:space="preserve">")". 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Размещение граждан льготной категории, имеющих право на получение набора социальных услуг, </w:t>
      </w:r>
      <w:r>
        <w:rPr>
          <w:rFonts w:ascii="Times New Roman" w:eastAsia="Times New Roman" w:hAnsi="Times New Roman" w:cs="Times New Roman"/>
          <w:kern w:val="0"/>
          <w:szCs w:val="21"/>
        </w:rPr>
        <w:t>должно осуществлять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ся в одно – или двухместном номере. Номера с возможностью соблюдения личной гигиены (душ или ванна, санузел, холодильник, телевизор). 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Диетическое и лечебное питание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должно 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330 «О мерах по 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hAnsi="Times New Roman" w:cs="Times New Roman"/>
          <w:szCs w:val="21"/>
        </w:rPr>
        <w:t xml:space="preserve">Здания и сооружения организации, оказывающей санаторно-курортные услуги </w:t>
      </w:r>
      <w:r>
        <w:rPr>
          <w:rFonts w:ascii="Times New Roman" w:hAnsi="Times New Roman" w:cs="Times New Roman"/>
          <w:szCs w:val="21"/>
        </w:rPr>
        <w:t xml:space="preserve">должны </w:t>
      </w:r>
      <w:r w:rsidRPr="00E560E1">
        <w:rPr>
          <w:rFonts w:ascii="Times New Roman" w:hAnsi="Times New Roman" w:cs="Times New Roman"/>
          <w:szCs w:val="21"/>
        </w:rPr>
        <w:t>соответств</w:t>
      </w:r>
      <w:r>
        <w:rPr>
          <w:rFonts w:ascii="Times New Roman" w:hAnsi="Times New Roman" w:cs="Times New Roman"/>
          <w:szCs w:val="21"/>
        </w:rPr>
        <w:t>овать</w:t>
      </w:r>
      <w:r w:rsidRPr="00E560E1">
        <w:rPr>
          <w:rFonts w:ascii="Times New Roman" w:hAnsi="Times New Roman" w:cs="Times New Roman"/>
          <w:szCs w:val="21"/>
        </w:rPr>
        <w:t xml:space="preserve"> требованиям СП 59.13330.2016 «Доступность зданий и сооружений для маломобильных групп населения»: </w:t>
      </w:r>
      <w:proofErr w:type="spellStart"/>
      <w:r w:rsidRPr="00E560E1">
        <w:rPr>
          <w:rFonts w:ascii="Times New Roman" w:hAnsi="Times New Roman" w:cs="Times New Roman"/>
          <w:szCs w:val="21"/>
        </w:rPr>
        <w:t>безбарьерная</w:t>
      </w:r>
      <w:proofErr w:type="spellEnd"/>
      <w:r w:rsidRPr="00E560E1">
        <w:rPr>
          <w:rFonts w:ascii="Times New Roman" w:hAnsi="Times New Roman" w:cs="Times New Roman"/>
          <w:szCs w:val="21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AA3D4E" w:rsidRPr="00E560E1" w:rsidRDefault="00AA3D4E" w:rsidP="00AA3D4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Медицинская документация на поступающих на </w:t>
      </w:r>
      <w:proofErr w:type="spellStart"/>
      <w:r w:rsidRPr="00E560E1">
        <w:rPr>
          <w:rFonts w:ascii="Times New Roman" w:eastAsia="Times New Roman" w:hAnsi="Times New Roman" w:cs="Times New Roman"/>
          <w:kern w:val="0"/>
          <w:szCs w:val="21"/>
        </w:rPr>
        <w:t>санаторно</w:t>
      </w:r>
      <w:proofErr w:type="spellEnd"/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 – курортное лечение граждан, имеющих право на получение набора социальных услуг, </w:t>
      </w:r>
      <w:r>
        <w:rPr>
          <w:rFonts w:ascii="Times New Roman" w:eastAsia="Times New Roman" w:hAnsi="Times New Roman" w:cs="Times New Roman"/>
          <w:kern w:val="0"/>
          <w:szCs w:val="21"/>
        </w:rPr>
        <w:t>должна оформля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>т</w:t>
      </w:r>
      <w:r>
        <w:rPr>
          <w:rFonts w:ascii="Times New Roman" w:eastAsia="Times New Roman" w:hAnsi="Times New Roman" w:cs="Times New Roman"/>
          <w:kern w:val="0"/>
          <w:szCs w:val="21"/>
        </w:rPr>
        <w:t>ь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ся согласно приказа Министерства здравоохранения РФ от 05.05.2016 № 279 н «Об утверждении порядка организации </w:t>
      </w:r>
      <w:proofErr w:type="spellStart"/>
      <w:r w:rsidRPr="00E560E1">
        <w:rPr>
          <w:rFonts w:ascii="Times New Roman" w:eastAsia="Times New Roman" w:hAnsi="Times New Roman" w:cs="Times New Roman"/>
          <w:kern w:val="0"/>
          <w:szCs w:val="21"/>
        </w:rPr>
        <w:t>санаторно</w:t>
      </w:r>
      <w:proofErr w:type="spellEnd"/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 — курортного лечения».</w:t>
      </w:r>
    </w:p>
    <w:p w:rsidR="00AA3D4E" w:rsidRPr="00E560E1" w:rsidRDefault="00AA3D4E" w:rsidP="00AA3D4E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Организация (учреждение), оказывающая санаторно-курортные услуги,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должна быть 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расположена на территории Сибирского Федерального округа в местностях с благоприятными 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климатогеографическими</w:t>
      </w:r>
      <w:r w:rsidRPr="00E560E1">
        <w:rPr>
          <w:rFonts w:ascii="Times New Roman" w:eastAsia="Times New Roman" w:hAnsi="Times New Roman" w:cs="Times New Roman"/>
          <w:kern w:val="0"/>
          <w:szCs w:val="21"/>
        </w:rPr>
        <w:t xml:space="preserve"> условиями, позволяющими использовать природные лечебные факторы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при наличии парковой зоны. </w:t>
      </w:r>
    </w:p>
    <w:p w:rsidR="00AA3D4E" w:rsidRPr="00E560E1" w:rsidRDefault="00AA3D4E" w:rsidP="00AA3D4E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  Исполнитель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</w:rPr>
        <w:t>должен осуществля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Cs w:val="21"/>
        </w:rPr>
        <w:t>ь</w:t>
      </w:r>
      <w:r w:rsidRPr="00E560E1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AA3D4E" w:rsidRPr="005C02A6" w:rsidRDefault="00AA3D4E" w:rsidP="00AA3D4E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A3D4E" w:rsidRPr="005C02A6" w:rsidRDefault="00AA3D4E" w:rsidP="00AA3D4E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 w:rsidRPr="005C02A6">
        <w:rPr>
          <w:rFonts w:ascii="Times New Roman" w:hAnsi="Times New Roman" w:cs="Times New Roman"/>
          <w:b/>
          <w:bCs/>
          <w:szCs w:val="21"/>
        </w:rPr>
        <w:t>Продолжительность санаторно-курортного лечения</w:t>
      </w:r>
      <w:r w:rsidRPr="005C02A6">
        <w:rPr>
          <w:rFonts w:ascii="Times New Roman" w:hAnsi="Times New Roman" w:cs="Times New Roman"/>
          <w:szCs w:val="21"/>
        </w:rPr>
        <w:t xml:space="preserve"> - </w:t>
      </w:r>
      <w:r>
        <w:rPr>
          <w:rFonts w:ascii="Times New Roman" w:hAnsi="Times New Roman" w:cs="Times New Roman"/>
          <w:b/>
          <w:bCs/>
          <w:szCs w:val="21"/>
        </w:rPr>
        <w:t>18 дней</w:t>
      </w:r>
      <w:r w:rsidRPr="005C02A6">
        <w:rPr>
          <w:rFonts w:ascii="Times New Roman" w:hAnsi="Times New Roman" w:cs="Times New Roman"/>
          <w:b/>
          <w:bCs/>
          <w:szCs w:val="21"/>
        </w:rPr>
        <w:t>.</w:t>
      </w:r>
    </w:p>
    <w:p w:rsidR="00AA3D4E" w:rsidRPr="005C02A6" w:rsidRDefault="00AA3D4E" w:rsidP="00AA3D4E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A3D4E" w:rsidRPr="005C02A6" w:rsidRDefault="00AA3D4E" w:rsidP="00AA3D4E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A3D4E" w:rsidRDefault="00AA3D4E" w:rsidP="00AA3D4E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3C43A4" w:rsidRDefault="003C43A4">
      <w:bookmarkStart w:id="0" w:name="_GoBack"/>
      <w:bookmarkEnd w:id="0"/>
    </w:p>
    <w:sectPr w:rsidR="003C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08"/>
    <w:rsid w:val="003C43A4"/>
    <w:rsid w:val="00AA3D4E"/>
    <w:rsid w:val="00C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5135-F886-4F7A-A321-741CC94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3D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3D4E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AA3D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Юлия Юрьевна</dc:creator>
  <cp:keywords/>
  <dc:description/>
  <cp:lastModifiedBy>Кондратьева Юлия Юрьевна</cp:lastModifiedBy>
  <cp:revision>2</cp:revision>
  <dcterms:created xsi:type="dcterms:W3CDTF">2021-05-12T09:53:00Z</dcterms:created>
  <dcterms:modified xsi:type="dcterms:W3CDTF">2021-05-12T09:54:00Z</dcterms:modified>
</cp:coreProperties>
</file>