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B8" w:rsidRDefault="00497AB8" w:rsidP="00497AB8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497AB8" w:rsidRDefault="00497AB8" w:rsidP="00497AB8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2021 году протезами нижних конечностей (голеней).</w:t>
      </w:r>
    </w:p>
    <w:p w:rsidR="00497AB8" w:rsidRDefault="00497AB8" w:rsidP="00497AB8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497AB8" w:rsidRPr="00C10A91" w:rsidRDefault="00497AB8" w:rsidP="00497AB8">
      <w:pPr>
        <w:keepNext/>
        <w:ind w:firstLine="709"/>
        <w:jc w:val="center"/>
        <w:rPr>
          <w:b/>
          <w:sz w:val="22"/>
          <w:szCs w:val="22"/>
        </w:rPr>
      </w:pPr>
      <w:r w:rsidRPr="0020612D"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497AB8" w:rsidRPr="0020612D" w:rsidRDefault="00497AB8" w:rsidP="00497AB8">
      <w:pPr>
        <w:keepNext/>
        <w:ind w:firstLine="709"/>
        <w:jc w:val="both"/>
      </w:pPr>
      <w:r w:rsidRPr="0020612D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497AB8" w:rsidRDefault="00497AB8" w:rsidP="00497AB8">
      <w:pPr>
        <w:keepNext/>
        <w:ind w:firstLine="709"/>
        <w:jc w:val="both"/>
      </w:pPr>
      <w:r w:rsidRPr="0020612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497AB8" w:rsidRDefault="00497AB8" w:rsidP="00497AB8">
      <w:pPr>
        <w:keepNext/>
        <w:keepLines/>
        <w:ind w:firstLine="709"/>
        <w:jc w:val="both"/>
      </w:pPr>
      <w: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ИСО 10993-1-2011 «Изделия медицинские. Оценка биологического действия медицинских изделий. Часть 1. Оценка и исследования»,</w:t>
      </w:r>
      <w:r w:rsidRPr="00B54395">
        <w:t xml:space="preserve"> </w:t>
      </w:r>
      <w:r>
        <w:t>ГОСТ ИСО 10993-5-2011 «Изделия медицинские. Оценка биологического действия медицинских изделий. Часть 5. Оценка биологического действия медицинских изделий»,</w:t>
      </w:r>
      <w:r w:rsidRPr="00B54395">
        <w:t xml:space="preserve"> </w:t>
      </w:r>
      <w:r>
        <w:t xml:space="preserve">ГОСТ ИСО 10993-10-2011 «Изделия медицинские. Оценка биологического действия медицинских изделий. Часть 10. Исследования раздражающего и </w:t>
      </w:r>
      <w:proofErr w:type="spellStart"/>
      <w:r>
        <w:t>сенсебилизирующего</w:t>
      </w:r>
      <w:proofErr w:type="spellEnd"/>
      <w:r>
        <w:t xml:space="preserve"> действия».</w:t>
      </w:r>
    </w:p>
    <w:p w:rsidR="00497AB8" w:rsidRDefault="00497AB8" w:rsidP="00497AB8">
      <w:pPr>
        <w:keepNext/>
        <w:keepLines/>
        <w:ind w:firstLine="709"/>
        <w:jc w:val="both"/>
      </w:pPr>
      <w:r w:rsidRPr="0020612D">
        <w:t>Узлы протезов должны быть стойкими к воздействию физиологических растворов (пота, мочи).</w:t>
      </w:r>
      <w:r>
        <w:t xml:space="preserve"> 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497AB8" w:rsidRDefault="00497AB8" w:rsidP="00497AB8">
      <w:pPr>
        <w:keepNext/>
        <w:keepLines/>
        <w:ind w:firstLine="709"/>
        <w:jc w:val="both"/>
      </w:pPr>
      <w:r>
        <w:t xml:space="preserve">Протезы нижних конечностей должны соответствовать </w:t>
      </w:r>
      <w:r w:rsidRPr="0020612D">
        <w:t xml:space="preserve">ГОСТ Р </w:t>
      </w:r>
      <w:r>
        <w:t>57765</w:t>
      </w:r>
      <w:r w:rsidRPr="0020612D">
        <w:t>-20</w:t>
      </w:r>
      <w:r>
        <w:t>17</w:t>
      </w:r>
      <w:r w:rsidRPr="0020612D">
        <w:t xml:space="preserve"> «</w:t>
      </w:r>
      <w:r>
        <w:t>Изделия протезно-ортопедические. Общие технические требования</w:t>
      </w:r>
      <w:r w:rsidRPr="0020612D">
        <w:t xml:space="preserve">», </w:t>
      </w:r>
      <w:r>
        <w:rPr>
          <w:lang w:eastAsia="ru-RU"/>
        </w:rPr>
        <w:t>ГОСТ Р ИСО 13405-1-2018</w:t>
      </w:r>
      <w:r w:rsidRPr="0020612D">
        <w:t xml:space="preserve"> «Протезирование и </w:t>
      </w:r>
      <w:proofErr w:type="spellStart"/>
      <w:r w:rsidRPr="0020612D">
        <w:t>ортезирование</w:t>
      </w:r>
      <w:proofErr w:type="spellEnd"/>
      <w:r w:rsidRPr="0020612D">
        <w:t>. Классификация и описание узлов протезов. Часть 1. Классификация узлов протезов»</w:t>
      </w:r>
      <w:r>
        <w:t>,</w:t>
      </w:r>
      <w:r w:rsidRPr="00BE0FDA">
        <w:t xml:space="preserve"> </w:t>
      </w:r>
      <w:r w:rsidRPr="0020612D">
        <w:t>ГОСТ Р 51819-20</w:t>
      </w:r>
      <w:r>
        <w:t>17</w:t>
      </w:r>
      <w:r w:rsidRPr="0020612D">
        <w:t xml:space="preserve"> «Протезирование и </w:t>
      </w:r>
      <w:proofErr w:type="spellStart"/>
      <w:r w:rsidRPr="0020612D">
        <w:t>ортезирование</w:t>
      </w:r>
      <w:proofErr w:type="spellEnd"/>
      <w:r w:rsidRPr="0020612D">
        <w:t xml:space="preserve"> верхних и нижних конечностей. Термины и определения»</w:t>
      </w:r>
      <w:r>
        <w:t xml:space="preserve">. </w:t>
      </w:r>
    </w:p>
    <w:p w:rsidR="00497AB8" w:rsidRPr="0020612D" w:rsidRDefault="00497AB8" w:rsidP="00497AB8">
      <w:pPr>
        <w:keepNext/>
        <w:keepLines/>
        <w:ind w:firstLine="709"/>
        <w:jc w:val="both"/>
      </w:pPr>
      <w:r w:rsidRPr="0020612D">
        <w:t xml:space="preserve">Разработка, производство, сертификация, эксплуатация протезов нижних конечностей должны отвечать требованиям ГОСТ Р </w:t>
      </w:r>
      <w:r>
        <w:t>56132</w:t>
      </w:r>
      <w:r w:rsidRPr="0020612D">
        <w:t>-</w:t>
      </w:r>
      <w:r>
        <w:t>2014</w:t>
      </w:r>
      <w:r w:rsidRPr="0020612D">
        <w:t xml:space="preserve"> «Технические средства реабилитации </w:t>
      </w:r>
      <w:r>
        <w:t>людей с ограничениями жизнедеятельности. Общие технические требования и методы испытаний</w:t>
      </w:r>
      <w:r w:rsidRPr="0020612D">
        <w:t>»</w:t>
      </w:r>
      <w:r>
        <w:t xml:space="preserve">, ГОСТ Р 56137-2014 «Протезирование и </w:t>
      </w:r>
      <w:proofErr w:type="spellStart"/>
      <w:r>
        <w:t>ортезирование</w:t>
      </w:r>
      <w:proofErr w:type="spellEnd"/>
      <w:r>
        <w:t xml:space="preserve">. Контроль качества протезов и </w:t>
      </w:r>
      <w:proofErr w:type="spellStart"/>
      <w:r>
        <w:t>ортезов</w:t>
      </w:r>
      <w:proofErr w:type="spellEnd"/>
      <w:r>
        <w:t xml:space="preserve"> нижних конечностей с индивидуальными параметрами изготовления».</w:t>
      </w:r>
    </w:p>
    <w:p w:rsidR="00497AB8" w:rsidRPr="0020612D" w:rsidRDefault="00497AB8" w:rsidP="00497AB8">
      <w:pPr>
        <w:keepNext/>
        <w:ind w:firstLine="709"/>
        <w:jc w:val="both"/>
      </w:pPr>
    </w:p>
    <w:p w:rsidR="00497AB8" w:rsidRPr="0020612D" w:rsidRDefault="00497AB8" w:rsidP="00497AB8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техническим и функциональным характеристикам работ</w:t>
      </w:r>
    </w:p>
    <w:p w:rsidR="00497AB8" w:rsidRPr="0020612D" w:rsidRDefault="00497AB8" w:rsidP="00497AB8">
      <w:pPr>
        <w:keepNext/>
        <w:ind w:firstLine="709"/>
        <w:jc w:val="both"/>
      </w:pPr>
      <w:r w:rsidRPr="0020612D">
        <w:t>Выполняемые работы по обеспечению инвалидов протезами нижних конечностей должны содержать комплекс медицинских, технических и социальных мероприятий</w:t>
      </w:r>
      <w:r>
        <w:t>,</w:t>
      </w:r>
      <w:r w:rsidRPr="0020612D">
        <w:t xml:space="preserve">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497AB8" w:rsidRPr="0020612D" w:rsidRDefault="00497AB8" w:rsidP="00497AB8">
      <w:pPr>
        <w:keepNext/>
        <w:ind w:firstLine="709"/>
        <w:jc w:val="both"/>
      </w:pPr>
      <w:r w:rsidRPr="0020612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497AB8" w:rsidRPr="0020612D" w:rsidRDefault="00497AB8" w:rsidP="00497AB8">
      <w:pPr>
        <w:keepNext/>
        <w:ind w:firstLine="709"/>
        <w:jc w:val="both"/>
      </w:pPr>
      <w:r w:rsidRPr="0020612D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497AB8" w:rsidRPr="0020612D" w:rsidRDefault="00497AB8" w:rsidP="00497AB8">
      <w:pPr>
        <w:keepNext/>
        <w:ind w:firstLine="709"/>
        <w:jc w:val="both"/>
      </w:pPr>
      <w:r w:rsidRPr="0020612D">
        <w:lastRenderedPageBreak/>
        <w:t>Функциональный узел протеза конечности выполняет заданную функцию и имеет конструктивно-технологическую завершенность.</w:t>
      </w:r>
      <w:r>
        <w:t xml:space="preserve"> Узлы </w:t>
      </w:r>
      <w:proofErr w:type="spellStart"/>
      <w:r>
        <w:t>ремонтопригодные</w:t>
      </w:r>
      <w:proofErr w:type="spellEnd"/>
      <w:r>
        <w:t xml:space="preserve"> и работоспособные в течение срока службы.</w:t>
      </w:r>
    </w:p>
    <w:p w:rsidR="00497AB8" w:rsidRPr="0020612D" w:rsidRDefault="00497AB8" w:rsidP="00497AB8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безопасности работ</w:t>
      </w:r>
    </w:p>
    <w:p w:rsidR="00497AB8" w:rsidRDefault="00497AB8" w:rsidP="00497AB8">
      <w:pPr>
        <w:keepNext/>
        <w:ind w:firstLine="709"/>
        <w:jc w:val="both"/>
      </w:pPr>
      <w:r w:rsidRPr="0020612D">
        <w:t>Проведение работ по обеспечению инвалидов протезами нижних конечностей должно осуществляться на основании документов, согласно законодательству Российской Федерации.</w:t>
      </w:r>
    </w:p>
    <w:p w:rsidR="00497AB8" w:rsidRPr="0020612D" w:rsidRDefault="00497AB8" w:rsidP="00497AB8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результатам работ</w:t>
      </w:r>
    </w:p>
    <w:p w:rsidR="00497AB8" w:rsidRPr="0020612D" w:rsidRDefault="00497AB8" w:rsidP="00497AB8">
      <w:pPr>
        <w:keepNext/>
        <w:ind w:firstLine="709"/>
        <w:jc w:val="both"/>
      </w:pPr>
      <w:r w:rsidRPr="0020612D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497AB8" w:rsidRPr="0020612D" w:rsidRDefault="00497AB8" w:rsidP="00497AB8">
      <w:pPr>
        <w:pStyle w:val="21"/>
        <w:keepNext/>
        <w:ind w:left="0" w:firstLine="709"/>
        <w:rPr>
          <w:sz w:val="24"/>
          <w:szCs w:val="24"/>
        </w:rPr>
      </w:pPr>
      <w:r w:rsidRPr="0020612D"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 w:rsidRPr="0020612D">
        <w:rPr>
          <w:sz w:val="24"/>
          <w:szCs w:val="24"/>
        </w:rPr>
        <w:t>.</w:t>
      </w:r>
    </w:p>
    <w:p w:rsidR="00497AB8" w:rsidRPr="0020612D" w:rsidRDefault="00497AB8" w:rsidP="00497AB8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размерам, упаковке и отгрузке изделий</w:t>
      </w:r>
    </w:p>
    <w:p w:rsidR="00497AB8" w:rsidRPr="0020612D" w:rsidRDefault="00497AB8" w:rsidP="00497AB8">
      <w:pPr>
        <w:keepNext/>
        <w:ind w:firstLine="709"/>
        <w:jc w:val="both"/>
      </w:pPr>
      <w:r w:rsidRPr="0020612D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</w:t>
      </w:r>
      <w:r>
        <w:t xml:space="preserve"> </w:t>
      </w:r>
      <w:r w:rsidRPr="0020612D">
        <w:t>/ГОСТ Р 50267.0-92(МЭК 601-1-88) «Изделия медицинские электрические. Часть 1.Общие требования безопасности» и ГОСТ Р 51632-20</w:t>
      </w:r>
      <w:r>
        <w:t>14</w:t>
      </w:r>
      <w:r w:rsidRPr="0020612D">
        <w:t xml:space="preserve"> «Технические средства реабилитации людей ог</w:t>
      </w:r>
      <w:r>
        <w:t>раничениями жизнедеятельности»</w:t>
      </w:r>
      <w:r w:rsidRPr="0020612D">
        <w:t>.</w:t>
      </w:r>
    </w:p>
    <w:p w:rsidR="00497AB8" w:rsidRPr="0020612D" w:rsidRDefault="00497AB8" w:rsidP="00497AB8">
      <w:pPr>
        <w:keepNext/>
        <w:ind w:firstLine="709"/>
        <w:jc w:val="both"/>
      </w:pPr>
      <w:r w:rsidRPr="0020612D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497AB8" w:rsidRDefault="00497AB8" w:rsidP="00497AB8">
      <w:pPr>
        <w:keepNext/>
        <w:ind w:firstLine="709"/>
        <w:jc w:val="both"/>
      </w:pPr>
      <w:r w:rsidRPr="0020612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ГОСТ 18510-87 «Бумага писчая. Технические условия», так чтобы тара не могла быть вскрыта без нарушения целостности упаковки.</w:t>
      </w:r>
    </w:p>
    <w:p w:rsidR="00497AB8" w:rsidRDefault="00497AB8" w:rsidP="00497AB8">
      <w:pPr>
        <w:keepNext/>
        <w:suppressLineNumbers/>
        <w:autoSpaceDE w:val="0"/>
        <w:ind w:firstLine="708"/>
        <w:jc w:val="both"/>
      </w:pPr>
    </w:p>
    <w:p w:rsidR="00497AB8" w:rsidRDefault="00497AB8" w:rsidP="00497AB8">
      <w:pPr>
        <w:keepNext/>
        <w:autoSpaceDE w:val="0"/>
        <w:ind w:firstLine="709"/>
        <w:jc w:val="center"/>
        <w:rPr>
          <w:b/>
        </w:rPr>
      </w:pPr>
      <w:r w:rsidRPr="0020612D">
        <w:rPr>
          <w:b/>
        </w:rPr>
        <w:t>Требования к срокам предоставления гарантии качества работ</w:t>
      </w:r>
    </w:p>
    <w:p w:rsidR="00497AB8" w:rsidRPr="0020612D" w:rsidRDefault="00497AB8" w:rsidP="00497AB8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Гарантийный срок на протезы нижних конечностей устанавливается со дня выдачи готового изделия в эксплуатацию и должен составлять:</w:t>
      </w:r>
    </w:p>
    <w:p w:rsidR="00497AB8" w:rsidRPr="00101219" w:rsidRDefault="00497AB8" w:rsidP="00497AB8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101219">
        <w:rPr>
          <w:rFonts w:eastAsia="Andale Sans UI"/>
          <w:kern w:val="2"/>
          <w:lang w:eastAsia="zh-CN"/>
        </w:rPr>
        <w:t xml:space="preserve">- для протезов </w:t>
      </w:r>
      <w:r>
        <w:rPr>
          <w:rFonts w:eastAsia="Andale Sans UI"/>
          <w:kern w:val="2"/>
          <w:lang w:eastAsia="zh-CN"/>
        </w:rPr>
        <w:t>голени</w:t>
      </w:r>
      <w:r w:rsidRPr="00101219">
        <w:rPr>
          <w:rFonts w:eastAsia="Andale Sans UI"/>
          <w:kern w:val="2"/>
          <w:lang w:eastAsia="zh-CN"/>
        </w:rPr>
        <w:t xml:space="preserve"> модульных - не менее 1 года</w:t>
      </w:r>
      <w:r>
        <w:rPr>
          <w:rFonts w:eastAsia="Andale Sans UI"/>
          <w:kern w:val="2"/>
          <w:lang w:eastAsia="zh-CN"/>
        </w:rPr>
        <w:t>,</w:t>
      </w:r>
    </w:p>
    <w:p w:rsidR="00497AB8" w:rsidRDefault="00497AB8" w:rsidP="00497AB8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101219">
        <w:rPr>
          <w:rFonts w:eastAsia="Andale Sans UI"/>
          <w:kern w:val="2"/>
          <w:lang w:eastAsia="zh-CN"/>
        </w:rPr>
        <w:t xml:space="preserve">- для протезов </w:t>
      </w:r>
      <w:r>
        <w:rPr>
          <w:rFonts w:eastAsia="Andale Sans UI"/>
          <w:kern w:val="2"/>
          <w:lang w:eastAsia="zh-CN"/>
        </w:rPr>
        <w:t>голени</w:t>
      </w:r>
      <w:r w:rsidRPr="00101219">
        <w:rPr>
          <w:rFonts w:eastAsia="Andale Sans UI"/>
          <w:kern w:val="2"/>
          <w:lang w:eastAsia="zh-CN"/>
        </w:rPr>
        <w:t xml:space="preserve"> немодульных - не менее </w:t>
      </w:r>
      <w:r>
        <w:rPr>
          <w:rFonts w:eastAsia="Andale Sans UI"/>
          <w:kern w:val="2"/>
          <w:lang w:eastAsia="zh-CN"/>
        </w:rPr>
        <w:t>7</w:t>
      </w:r>
      <w:r w:rsidRPr="00101219">
        <w:rPr>
          <w:rFonts w:eastAsia="Andale Sans UI"/>
          <w:kern w:val="2"/>
          <w:lang w:eastAsia="zh-CN"/>
        </w:rPr>
        <w:t xml:space="preserve"> месяцев</w:t>
      </w:r>
      <w:r>
        <w:rPr>
          <w:rFonts w:eastAsia="Andale Sans UI"/>
          <w:kern w:val="2"/>
          <w:lang w:eastAsia="zh-CN"/>
        </w:rPr>
        <w:t>,</w:t>
      </w:r>
    </w:p>
    <w:p w:rsidR="00497AB8" w:rsidRPr="00436E11" w:rsidRDefault="00497AB8" w:rsidP="00497AB8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 xml:space="preserve">- </w:t>
      </w:r>
      <w:r w:rsidRPr="00436E11">
        <w:t xml:space="preserve">для протезов </w:t>
      </w:r>
      <w:r>
        <w:t>голени</w:t>
      </w:r>
      <w:r w:rsidRPr="00436E11">
        <w:t xml:space="preserve"> лечебно-тренировочных (за исключением приемной гильзы протеза) - не менее 1 года, на приемную гильзу протеза - не менее 4 месяцев</w:t>
      </w:r>
      <w:r>
        <w:t>,</w:t>
      </w:r>
    </w:p>
    <w:p w:rsidR="00497AB8" w:rsidRPr="00101219" w:rsidRDefault="00497AB8" w:rsidP="00497AB8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голени для купания – не менее 1 года.</w:t>
      </w:r>
    </w:p>
    <w:p w:rsidR="00497AB8" w:rsidRPr="0020612D" w:rsidRDefault="00497AB8" w:rsidP="00497AB8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В течение этого срока предприятие-изготовитель производит замену или ремонт изделия бесплатно.</w:t>
      </w:r>
    </w:p>
    <w:p w:rsidR="00497AB8" w:rsidRDefault="00497AB8" w:rsidP="00497AB8">
      <w:pPr>
        <w:keepNext/>
        <w:widowControl w:val="0"/>
        <w:autoSpaceDE w:val="0"/>
        <w:ind w:firstLine="709"/>
        <w:jc w:val="both"/>
      </w:pPr>
      <w:r>
        <w:t>Протезы являются изделием медицинского назначения, при проверке выполненных 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p w:rsidR="00932EC8" w:rsidRDefault="00932EC8" w:rsidP="00497AB8">
      <w:pPr>
        <w:keepNext/>
        <w:widowControl w:val="0"/>
        <w:autoSpaceDE w:val="0"/>
        <w:ind w:firstLine="709"/>
        <w:jc w:val="both"/>
      </w:pPr>
      <w:r w:rsidRPr="00932EC8">
        <w:t>Объем услуг: невозможно определить. Закупка осуществляется в соответствии с ст.42 ФЗ №44.</w:t>
      </w:r>
    </w:p>
    <w:p w:rsidR="00932EC8" w:rsidRDefault="00932EC8" w:rsidP="00497AB8">
      <w:pPr>
        <w:keepNext/>
        <w:widowControl w:val="0"/>
        <w:autoSpaceDE w:val="0"/>
        <w:ind w:firstLine="709"/>
        <w:jc w:val="both"/>
      </w:pPr>
      <w:r w:rsidRPr="00932EC8">
        <w:t>Срок выполнения работ –до 02.11.2021, по мере поступления заявок на обеспечение.</w:t>
      </w:r>
    </w:p>
    <w:p w:rsidR="00932EC8" w:rsidRDefault="00932EC8" w:rsidP="00497AB8">
      <w:pPr>
        <w:keepNext/>
        <w:widowControl w:val="0"/>
        <w:autoSpaceDE w:val="0"/>
        <w:ind w:firstLine="709"/>
        <w:jc w:val="both"/>
      </w:pPr>
      <w:r w:rsidRPr="00932EC8">
        <w:t xml:space="preserve">Обеспечение Получателей: Обеспечение инвалидов осуществляется по индивидуальному заказу, при наличии направления исполнительного органа Фонда, с учетом предоставления инвалиду выбора способа заказа и получения: по месту жительства </w:t>
      </w:r>
      <w:r w:rsidRPr="00932EC8">
        <w:lastRenderedPageBreak/>
        <w:t>инвалида или по месту нахождения исполнителя (Смоленск и Смоленская область).</w:t>
      </w:r>
    </w:p>
    <w:p w:rsidR="00497AB8" w:rsidRDefault="00497AB8" w:rsidP="00497AB8">
      <w:pPr>
        <w:keepNext/>
        <w:widowControl w:val="0"/>
        <w:autoSpaceDE w:val="0"/>
        <w:ind w:firstLine="709"/>
        <w:jc w:val="both"/>
      </w:pPr>
      <w:bookmarkStart w:id="0" w:name="_GoBack"/>
      <w:bookmarkEnd w:id="0"/>
    </w:p>
    <w:tbl>
      <w:tblPr>
        <w:tblW w:w="9216" w:type="dxa"/>
        <w:jc w:val="center"/>
        <w:tblLook w:val="04A0" w:firstRow="1" w:lastRow="0" w:firstColumn="1" w:lastColumn="0" w:noHBand="0" w:noVBand="1"/>
      </w:tblPr>
      <w:tblGrid>
        <w:gridCol w:w="2202"/>
        <w:gridCol w:w="4675"/>
        <w:gridCol w:w="851"/>
        <w:gridCol w:w="1488"/>
      </w:tblGrid>
      <w:tr w:rsidR="00497AB8" w:rsidRPr="00F75303" w:rsidTr="008C257F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8" w:rsidRPr="003C2A61" w:rsidRDefault="00497AB8" w:rsidP="008C257F">
            <w:pPr>
              <w:keepNext/>
              <w:keepLines/>
              <w:rPr>
                <w:rFonts w:eastAsia="Andale Sans UI"/>
                <w:b/>
                <w:sz w:val="20"/>
              </w:rPr>
            </w:pPr>
            <w:r w:rsidRPr="003C2A61">
              <w:rPr>
                <w:rFonts w:eastAsia="Andale Sans UI"/>
                <w:b/>
                <w:sz w:val="20"/>
              </w:rPr>
              <w:lastRenderedPageBreak/>
              <w:t>Наименование</w:t>
            </w:r>
          </w:p>
          <w:p w:rsidR="00497AB8" w:rsidRPr="003C2A61" w:rsidRDefault="00497AB8" w:rsidP="008C257F">
            <w:pPr>
              <w:keepNext/>
              <w:keepLines/>
              <w:rPr>
                <w:rFonts w:eastAsia="Andale Sans UI"/>
                <w:b/>
                <w:sz w:val="20"/>
              </w:rPr>
            </w:pPr>
            <w:r w:rsidRPr="003C2A61">
              <w:rPr>
                <w:rFonts w:eastAsia="Andale Sans UI"/>
                <w:b/>
                <w:sz w:val="20"/>
              </w:rPr>
              <w:t>изделия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Pr="003C2A61" w:rsidRDefault="00497AB8" w:rsidP="008C257F">
            <w:pPr>
              <w:snapToGrid w:val="0"/>
              <w:jc w:val="both"/>
              <w:rPr>
                <w:rFonts w:eastAsia="Andale Sans UI"/>
                <w:b/>
                <w:sz w:val="20"/>
              </w:rPr>
            </w:pPr>
            <w:r w:rsidRPr="003C2A61">
              <w:rPr>
                <w:rFonts w:eastAsia="Andale Sans UI"/>
                <w:b/>
                <w:sz w:val="20"/>
              </w:rPr>
              <w:t>Функциональные и технические характ</w:t>
            </w:r>
            <w:r w:rsidRPr="003C2A61">
              <w:rPr>
                <w:rFonts w:eastAsia="Andale Sans UI"/>
                <w:b/>
                <w:sz w:val="20"/>
              </w:rPr>
              <w:t>е</w:t>
            </w:r>
            <w:r w:rsidRPr="003C2A61">
              <w:rPr>
                <w:rFonts w:eastAsia="Andale Sans UI"/>
                <w:b/>
                <w:sz w:val="20"/>
              </w:rPr>
              <w:t>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Pr="003C2A61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/>
                <w:kern w:val="2"/>
                <w:sz w:val="20"/>
                <w:lang w:eastAsia="zh-CN"/>
              </w:rPr>
            </w:pPr>
            <w:r w:rsidRPr="003C2A61">
              <w:rPr>
                <w:rFonts w:eastAsia="Arial Unicode MS"/>
                <w:b/>
                <w:kern w:val="2"/>
                <w:sz w:val="20"/>
                <w:lang w:eastAsia="zh-CN"/>
              </w:rPr>
              <w:t xml:space="preserve">Ед. </w:t>
            </w:r>
            <w:proofErr w:type="spellStart"/>
            <w:r w:rsidRPr="003C2A61">
              <w:rPr>
                <w:rFonts w:eastAsia="Arial Unicode MS"/>
                <w:b/>
                <w:kern w:val="2"/>
                <w:sz w:val="20"/>
                <w:lang w:eastAsia="zh-CN"/>
              </w:rPr>
              <w:t>измер</w:t>
            </w:r>
            <w:proofErr w:type="spellEnd"/>
            <w:r w:rsidRPr="003C2A61">
              <w:rPr>
                <w:rFonts w:eastAsia="Arial Unicode MS"/>
                <w:b/>
                <w:kern w:val="2"/>
                <w:sz w:val="20"/>
                <w:lang w:eastAsia="zh-CN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Pr="003C2A61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/>
                <w:kern w:val="2"/>
                <w:sz w:val="20"/>
                <w:lang w:eastAsia="zh-CN"/>
              </w:rPr>
            </w:pPr>
            <w:r w:rsidRPr="003C2A61">
              <w:rPr>
                <w:rFonts w:eastAsia="Arial Unicode MS"/>
                <w:b/>
                <w:kern w:val="2"/>
                <w:sz w:val="20"/>
                <w:lang w:eastAsia="zh-CN"/>
              </w:rPr>
              <w:t>Цена за ед., руб.</w:t>
            </w:r>
          </w:p>
        </w:tc>
      </w:tr>
      <w:tr w:rsidR="00497AB8" w:rsidRPr="00E362E0" w:rsidTr="008C257F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8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Протез голени немодул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ный</w:t>
            </w:r>
            <w:r>
              <w:rPr>
                <w:rFonts w:eastAsia="Andale Sans UI"/>
                <w:sz w:val="20"/>
              </w:rPr>
              <w:t>,</w:t>
            </w:r>
            <w:r w:rsidRPr="00D46392">
              <w:rPr>
                <w:rFonts w:eastAsia="Andale Sans UI"/>
                <w:sz w:val="20"/>
              </w:rPr>
              <w:t xml:space="preserve"> </w:t>
            </w:r>
            <w:r>
              <w:rPr>
                <w:rFonts w:eastAsia="Andale Sans UI"/>
                <w:sz w:val="20"/>
              </w:rPr>
              <w:t>в том числе при врожденном недоразвитии</w:t>
            </w:r>
            <w:r w:rsidRPr="00D46392">
              <w:rPr>
                <w:rFonts w:eastAsia="Andale Sans UI"/>
                <w:sz w:val="20"/>
              </w:rPr>
              <w:t xml:space="preserve"> </w:t>
            </w: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tabs>
                <w:tab w:val="left" w:pos="851"/>
              </w:tabs>
              <w:snapToGrid w:val="0"/>
              <w:contextualSpacing/>
              <w:jc w:val="both"/>
              <w:rPr>
                <w:rFonts w:eastAsia="Andale Sans UI"/>
                <w:b/>
                <w:sz w:val="20"/>
              </w:rPr>
            </w:pPr>
            <w:r w:rsidRPr="00747E80">
              <w:rPr>
                <w:rFonts w:eastAsia="Andale Sans UI"/>
                <w:b/>
                <w:sz w:val="20"/>
              </w:rPr>
              <w:t xml:space="preserve">Протез голени немодульный, в том числе при врожденном недоразвитии. </w:t>
            </w:r>
          </w:p>
          <w:p w:rsidR="00497AB8" w:rsidRPr="00D46392" w:rsidRDefault="00497AB8" w:rsidP="008C257F">
            <w:pPr>
              <w:keepNext/>
              <w:keepLines/>
              <w:tabs>
                <w:tab w:val="left" w:pos="851"/>
              </w:tabs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747E80">
              <w:rPr>
                <w:rFonts w:eastAsia="Andale Sans UI"/>
                <w:sz w:val="20"/>
              </w:rPr>
              <w:t xml:space="preserve">Приемная гильза должна быть унифицированная, изготовленная по типоразмерам или индивидуальная. Материал приемной гильзы: кожа, дерево, полиамид или литьевой слоистый пластик на основе акриловых смол. Метод крепления протеза: с использованием гильзы (манжеты с шинами) бедра или с помощью кожаных полуфабрикатов. Стопа должна быть для немодульных протезов: шарнирная полиуретановая, монолитная или стопа с металлическим каркасом, подвижная во всех вертикальных </w:t>
            </w:r>
            <w:proofErr w:type="gramStart"/>
            <w:r w:rsidRPr="00747E80">
              <w:rPr>
                <w:rFonts w:eastAsia="Andale Sans UI"/>
                <w:sz w:val="20"/>
              </w:rPr>
              <w:t>плоскостях .</w:t>
            </w:r>
            <w:proofErr w:type="gramEnd"/>
            <w:r w:rsidRPr="00747E80">
              <w:rPr>
                <w:rFonts w:eastAsia="Andale Sans UI"/>
                <w:sz w:val="20"/>
              </w:rPr>
              <w:t xml:space="preserve">  Тип протеза по назначению: постоянный. Тип применяемой в протезе приемной гильзы, материал приемной гильзы, метод крепления протеза -  в зависимости от медицинских показаний, индивидуальной потребности и предпочтений конкретного инвалида. В комплект поставки должны входить 4 чехла на культю голени (хлопчатобумажные, шерстяные).</w:t>
            </w:r>
            <w:r w:rsidRPr="00747E80">
              <w:rPr>
                <w:rFonts w:eastAsia="Andale Sans UI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Pr="00E362E0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Pr="00E362E0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497AB8" w:rsidRPr="00E362E0" w:rsidTr="008C257F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8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 xml:space="preserve">Протез голени модульный </w:t>
            </w:r>
            <w:r>
              <w:rPr>
                <w:rFonts w:eastAsia="Andale Sans UI"/>
                <w:sz w:val="20"/>
              </w:rPr>
              <w:t>в том числе при недоразвитии</w:t>
            </w: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Pr="003D21B5" w:rsidRDefault="00497AB8" w:rsidP="008C257F">
            <w:pPr>
              <w:keepNext/>
              <w:keepLines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</w:t>
            </w:r>
            <w:r w:rsidRPr="00D46392">
              <w:rPr>
                <w:rFonts w:eastAsia="Andale Sans UI"/>
                <w:sz w:val="20"/>
              </w:rPr>
              <w:t xml:space="preserve"> </w:t>
            </w:r>
            <w:r w:rsidRPr="003D21B5">
              <w:rPr>
                <w:rFonts w:eastAsia="Andale Sans UI"/>
                <w:b/>
                <w:sz w:val="20"/>
              </w:rPr>
              <w:t>для пациентов низкого (1-2) уровня активности</w:t>
            </w:r>
          </w:p>
          <w:p w:rsidR="00497AB8" w:rsidRPr="00D46392" w:rsidRDefault="00497AB8" w:rsidP="008C257F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Формообразующая часть косметической облицовки </w:t>
            </w:r>
            <w:r>
              <w:rPr>
                <w:rFonts w:eastAsia="Andale Sans UI"/>
                <w:sz w:val="20"/>
              </w:rPr>
              <w:t>должна быть</w:t>
            </w:r>
            <w:r w:rsidRPr="00D46392">
              <w:rPr>
                <w:rFonts w:eastAsia="Andale Sans UI"/>
                <w:sz w:val="20"/>
              </w:rPr>
              <w:t xml:space="preserve"> м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пластазотовая</w:t>
            </w:r>
            <w:proofErr w:type="spellEnd"/>
            <w:r w:rsidRPr="00D46392">
              <w:rPr>
                <w:rFonts w:eastAsia="Andale Sans UI"/>
                <w:sz w:val="20"/>
              </w:rPr>
              <w:t>. Косметическое покр</w:t>
            </w:r>
            <w:r w:rsidRPr="00D46392">
              <w:rPr>
                <w:rFonts w:eastAsia="Andale Sans UI"/>
                <w:sz w:val="20"/>
              </w:rPr>
              <w:t>ы</w:t>
            </w:r>
            <w:r w:rsidRPr="00D46392">
              <w:rPr>
                <w:rFonts w:eastAsia="Andale Sans UI"/>
                <w:sz w:val="20"/>
              </w:rPr>
              <w:t xml:space="preserve">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D46392">
              <w:rPr>
                <w:rFonts w:eastAsia="Andale Sans UI"/>
                <w:sz w:val="20"/>
              </w:rPr>
              <w:t>. Д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пускается применение вкладных гильз из вспененных материалов. Кре</w:t>
            </w:r>
            <w:r w:rsidRPr="00D46392">
              <w:rPr>
                <w:rFonts w:eastAsia="Andale Sans UI"/>
                <w:sz w:val="20"/>
              </w:rPr>
              <w:t>п</w:t>
            </w:r>
            <w:r w:rsidRPr="00D46392">
              <w:rPr>
                <w:rFonts w:eastAsia="Andale Sans UI"/>
                <w:sz w:val="20"/>
              </w:rPr>
              <w:t xml:space="preserve">ление протеза </w:t>
            </w:r>
            <w:r>
              <w:rPr>
                <w:rFonts w:eastAsia="Andale Sans UI"/>
                <w:sz w:val="20"/>
              </w:rPr>
              <w:t xml:space="preserve">должно быть </w:t>
            </w:r>
            <w:r w:rsidRPr="00D46392">
              <w:rPr>
                <w:rFonts w:eastAsia="Andale Sans UI"/>
                <w:sz w:val="20"/>
              </w:rPr>
              <w:t>с использованием кожаных полуфабрикатов или с испол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 xml:space="preserve">зованием </w:t>
            </w:r>
            <w:proofErr w:type="gramStart"/>
            <w:r w:rsidRPr="00D46392">
              <w:rPr>
                <w:rFonts w:eastAsia="Andale Sans UI"/>
                <w:sz w:val="20"/>
              </w:rPr>
              <w:t>эластичного тканевого наколенника</w:t>
            </w:r>
            <w:proofErr w:type="gramEnd"/>
            <w:r w:rsidRPr="00D46392">
              <w:rPr>
                <w:rFonts w:eastAsia="Andale Sans UI"/>
                <w:sz w:val="20"/>
              </w:rPr>
              <w:t xml:space="preserve"> или за счёт формы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 xml:space="preserve">ной гильзы или с кожаной манжеткой на бедро.  </w:t>
            </w:r>
          </w:p>
          <w:p w:rsidR="00497AB8" w:rsidRPr="00D46392" w:rsidRDefault="00497AB8" w:rsidP="008C257F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</w:t>
            </w:r>
            <w:r>
              <w:rPr>
                <w:rFonts w:eastAsia="Andale Sans UI"/>
                <w:b/>
                <w:sz w:val="20"/>
              </w:rPr>
              <w:t xml:space="preserve">должен быть </w:t>
            </w:r>
            <w:r w:rsidRPr="00D46392">
              <w:rPr>
                <w:rFonts w:eastAsia="Andale Sans UI"/>
                <w:b/>
                <w:sz w:val="20"/>
              </w:rPr>
              <w:t xml:space="preserve">для пациентов 1-2 уровня активности:  </w:t>
            </w: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D46392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шарниром, подвижным в сагиттальной и фро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тальной плоскостях и демпфирующими прокладками под носок и под пя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ку;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шарнирная полиуретановая монолитная в комплекте с 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ной щиколоткой,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</w:t>
            </w:r>
            <w:proofErr w:type="gramStart"/>
            <w:r w:rsidRPr="00D46392">
              <w:rPr>
                <w:rFonts w:eastAsia="Andale Sans UI"/>
                <w:sz w:val="20"/>
              </w:rPr>
              <w:t>стопа</w:t>
            </w:r>
            <w:proofErr w:type="gramEnd"/>
            <w:r w:rsidRPr="00D46392">
              <w:rPr>
                <w:rFonts w:eastAsia="Andale Sans UI"/>
                <w:sz w:val="20"/>
              </w:rPr>
              <w:t xml:space="preserve"> облегченная для пожилых,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497AB8" w:rsidRPr="00D46392" w:rsidRDefault="00497AB8" w:rsidP="008C257F">
            <w:pPr>
              <w:keepNext/>
              <w:keepLines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Тип протеза: постоянный</w:t>
            </w:r>
            <w:r w:rsidRPr="00D46392">
              <w:rPr>
                <w:rFonts w:eastAsia="Andale Sans UI"/>
                <w:sz w:val="20"/>
              </w:rPr>
              <w:t xml:space="preserve">. </w:t>
            </w: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Pr="00E362E0" w:rsidRDefault="00497AB8" w:rsidP="008C257F">
            <w:pPr>
              <w:keepNext/>
              <w:keepLines/>
              <w:contextualSpacing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8" w:rsidRPr="00E362E0" w:rsidRDefault="00497AB8" w:rsidP="008C257F">
            <w:pPr>
              <w:keepNext/>
              <w:keepLines/>
              <w:contextualSpacing/>
              <w:rPr>
                <w:sz w:val="20"/>
              </w:rPr>
            </w:pPr>
          </w:p>
        </w:tc>
      </w:tr>
      <w:tr w:rsidR="00497AB8" w:rsidRPr="00E362E0" w:rsidTr="008C257F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8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 xml:space="preserve">Протез голени модульный </w:t>
            </w:r>
            <w:r>
              <w:rPr>
                <w:rFonts w:eastAsia="Andale Sans UI"/>
                <w:sz w:val="20"/>
              </w:rPr>
              <w:t>в том числе при недоразвитии</w:t>
            </w: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Pr="00484C32" w:rsidRDefault="00497AB8" w:rsidP="008C257F">
            <w:pPr>
              <w:keepNext/>
              <w:keepLines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</w:t>
            </w:r>
            <w:r w:rsidRPr="00D46392">
              <w:rPr>
                <w:rFonts w:eastAsia="Andale Sans UI"/>
                <w:sz w:val="20"/>
              </w:rPr>
              <w:t xml:space="preserve"> </w:t>
            </w:r>
            <w:r w:rsidRPr="00484C32">
              <w:rPr>
                <w:rFonts w:eastAsia="Andale Sans UI"/>
                <w:b/>
                <w:sz w:val="20"/>
              </w:rPr>
              <w:t>для пациентов среднего (2-3) уро</w:t>
            </w:r>
            <w:r w:rsidRPr="00484C32">
              <w:rPr>
                <w:rFonts w:eastAsia="Andale Sans UI"/>
                <w:b/>
                <w:sz w:val="20"/>
              </w:rPr>
              <w:t>в</w:t>
            </w:r>
            <w:r w:rsidRPr="00484C32">
              <w:rPr>
                <w:rFonts w:eastAsia="Andale Sans UI"/>
                <w:b/>
                <w:sz w:val="20"/>
              </w:rPr>
              <w:t>ня акти</w:t>
            </w:r>
            <w:r w:rsidRPr="00484C32">
              <w:rPr>
                <w:rFonts w:eastAsia="Andale Sans UI"/>
                <w:b/>
                <w:sz w:val="20"/>
              </w:rPr>
              <w:t>в</w:t>
            </w:r>
            <w:r w:rsidRPr="00484C32">
              <w:rPr>
                <w:rFonts w:eastAsia="Andale Sans UI"/>
                <w:b/>
                <w:sz w:val="20"/>
              </w:rPr>
              <w:t>ности</w:t>
            </w:r>
          </w:p>
          <w:p w:rsidR="00497AB8" w:rsidRPr="00D46392" w:rsidRDefault="00497AB8" w:rsidP="008C257F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Формообразующая часть косметической облицовки </w:t>
            </w:r>
            <w:r>
              <w:rPr>
                <w:rFonts w:eastAsia="Andale Sans UI"/>
                <w:sz w:val="20"/>
              </w:rPr>
              <w:t>должна быть</w:t>
            </w:r>
            <w:r w:rsidRPr="00D46392">
              <w:rPr>
                <w:rFonts w:eastAsia="Andale Sans UI"/>
                <w:sz w:val="20"/>
              </w:rPr>
              <w:t xml:space="preserve"> м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пластазотовая</w:t>
            </w:r>
            <w:proofErr w:type="spellEnd"/>
            <w:r w:rsidRPr="00D46392">
              <w:rPr>
                <w:rFonts w:eastAsia="Andale Sans UI"/>
                <w:sz w:val="20"/>
              </w:rPr>
              <w:t>. Косметическое покр</w:t>
            </w:r>
            <w:r w:rsidRPr="00D46392">
              <w:rPr>
                <w:rFonts w:eastAsia="Andale Sans UI"/>
                <w:sz w:val="20"/>
              </w:rPr>
              <w:t>ы</w:t>
            </w:r>
            <w:r w:rsidRPr="00D46392">
              <w:rPr>
                <w:rFonts w:eastAsia="Andale Sans UI"/>
                <w:sz w:val="20"/>
              </w:rPr>
              <w:t xml:space="preserve">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D46392">
              <w:rPr>
                <w:rFonts w:eastAsia="Andale Sans UI"/>
                <w:sz w:val="20"/>
              </w:rPr>
              <w:t>. Д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пускается применение вкладных гильз из вспененных материалов. Кре</w:t>
            </w:r>
            <w:r w:rsidRPr="00D46392">
              <w:rPr>
                <w:rFonts w:eastAsia="Andale Sans UI"/>
                <w:sz w:val="20"/>
              </w:rPr>
              <w:t>п</w:t>
            </w:r>
            <w:r w:rsidRPr="00D46392">
              <w:rPr>
                <w:rFonts w:eastAsia="Andale Sans UI"/>
                <w:sz w:val="20"/>
              </w:rPr>
              <w:t xml:space="preserve">ление протеза </w:t>
            </w:r>
            <w:r>
              <w:rPr>
                <w:rFonts w:eastAsia="Andale Sans UI"/>
                <w:sz w:val="20"/>
              </w:rPr>
              <w:t xml:space="preserve">должно быть </w:t>
            </w:r>
            <w:r w:rsidRPr="00D46392">
              <w:rPr>
                <w:rFonts w:eastAsia="Andale Sans UI"/>
                <w:sz w:val="20"/>
              </w:rPr>
              <w:t>с использованием кожаных полуфабрикатов или с испол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 xml:space="preserve">зованием </w:t>
            </w:r>
            <w:proofErr w:type="gramStart"/>
            <w:r w:rsidRPr="00D46392">
              <w:rPr>
                <w:rFonts w:eastAsia="Andale Sans UI"/>
                <w:sz w:val="20"/>
              </w:rPr>
              <w:t>эластич</w:t>
            </w:r>
            <w:r>
              <w:rPr>
                <w:rFonts w:eastAsia="Andale Sans UI"/>
                <w:sz w:val="20"/>
              </w:rPr>
              <w:t>ного тканевого наколенника</w:t>
            </w:r>
            <w:proofErr w:type="gramEnd"/>
            <w:r>
              <w:rPr>
                <w:rFonts w:eastAsia="Andale Sans UI"/>
                <w:sz w:val="20"/>
              </w:rPr>
              <w:t xml:space="preserve"> или </w:t>
            </w:r>
            <w:r w:rsidRPr="00D46392">
              <w:rPr>
                <w:rFonts w:eastAsia="Andale Sans UI"/>
                <w:sz w:val="20"/>
              </w:rPr>
              <w:t>за счёт формы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 xml:space="preserve">ной гильзы или с кожаной манжеткой на бедро.  </w:t>
            </w:r>
          </w:p>
          <w:p w:rsidR="00497AB8" w:rsidRPr="00D46392" w:rsidRDefault="00497AB8" w:rsidP="008C257F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</w:t>
            </w:r>
            <w:r>
              <w:rPr>
                <w:rFonts w:eastAsia="Andale Sans UI"/>
                <w:b/>
                <w:sz w:val="20"/>
              </w:rPr>
              <w:t xml:space="preserve">должен быть </w:t>
            </w:r>
            <w:r w:rsidRPr="00D46392">
              <w:rPr>
                <w:rFonts w:eastAsia="Andale Sans UI"/>
                <w:b/>
                <w:sz w:val="20"/>
              </w:rPr>
              <w:t xml:space="preserve">для пациентов 2-3 уровня активности:  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подвижная во всех вертикальных плоскостях 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>),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любая другая аналогичная стопа для пациентов 2-3 уровня активн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сти. 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497AB8" w:rsidRPr="00D46392" w:rsidRDefault="00497AB8" w:rsidP="008C257F">
            <w:pPr>
              <w:keepNext/>
              <w:keepLines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протеза: постоянный.</w:t>
            </w:r>
            <w:r w:rsidRPr="000B73AF">
              <w:rPr>
                <w:rFonts w:eastAsia="Andale Sans UI"/>
                <w:sz w:val="20"/>
              </w:rPr>
              <w:t xml:space="preserve"> 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497AB8" w:rsidRPr="00D46392" w:rsidRDefault="00497AB8" w:rsidP="008C257F">
            <w:pPr>
              <w:keepNext/>
              <w:keepLines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Pr="00E362E0" w:rsidRDefault="00497AB8" w:rsidP="008C257F">
            <w:pPr>
              <w:keepNext/>
              <w:keepLines/>
              <w:contextualSpacing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8" w:rsidRPr="00E362E0" w:rsidRDefault="00497AB8" w:rsidP="008C257F">
            <w:pPr>
              <w:keepNext/>
              <w:keepLines/>
              <w:contextualSpacing/>
              <w:rPr>
                <w:sz w:val="20"/>
              </w:rPr>
            </w:pPr>
          </w:p>
        </w:tc>
      </w:tr>
      <w:tr w:rsidR="00497AB8" w:rsidRPr="00E362E0" w:rsidTr="008C257F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B8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 xml:space="preserve">Протез голени модульный </w:t>
            </w:r>
            <w:r>
              <w:rPr>
                <w:rFonts w:eastAsia="Andale Sans UI"/>
                <w:sz w:val="20"/>
              </w:rPr>
              <w:t>в том числе при недоразвитии</w:t>
            </w: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Pr="00D46392" w:rsidRDefault="00497AB8" w:rsidP="008C257F">
            <w:pPr>
              <w:keepNext/>
              <w:keepLines/>
              <w:snapToGrid w:val="0"/>
              <w:contextualSpacing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 xml:space="preserve"> </w:t>
            </w:r>
            <w:r w:rsidRPr="003D21B5">
              <w:rPr>
                <w:rFonts w:eastAsia="Andale Sans UI"/>
                <w:b/>
                <w:sz w:val="20"/>
              </w:rPr>
              <w:t>для пациентов среднего (2-3) уровня акти</w:t>
            </w:r>
            <w:r w:rsidRPr="003D21B5">
              <w:rPr>
                <w:rFonts w:eastAsia="Andale Sans UI"/>
                <w:b/>
                <w:sz w:val="20"/>
              </w:rPr>
              <w:t>в</w:t>
            </w:r>
            <w:r w:rsidRPr="003D21B5">
              <w:rPr>
                <w:rFonts w:eastAsia="Andale Sans UI"/>
                <w:b/>
                <w:sz w:val="20"/>
              </w:rPr>
              <w:t>ности.</w:t>
            </w:r>
            <w:r w:rsidRPr="00D46392">
              <w:rPr>
                <w:rFonts w:eastAsia="Andale Sans UI"/>
                <w:sz w:val="20"/>
              </w:rPr>
              <w:t xml:space="preserve"> Формообразующая часть косм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тической облицовки </w:t>
            </w:r>
            <w:r>
              <w:rPr>
                <w:rFonts w:eastAsia="Andale Sans UI"/>
                <w:sz w:val="20"/>
              </w:rPr>
              <w:t>должна быть</w:t>
            </w:r>
            <w:r w:rsidRPr="00D46392">
              <w:rPr>
                <w:rFonts w:eastAsia="Andale Sans UI"/>
                <w:sz w:val="20"/>
              </w:rPr>
              <w:t xml:space="preserve">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пластазотовая</w:t>
            </w:r>
            <w:proofErr w:type="spellEnd"/>
            <w:r w:rsidRPr="00D46392">
              <w:rPr>
                <w:rFonts w:eastAsia="Andale Sans UI"/>
                <w:sz w:val="20"/>
              </w:rPr>
              <w:t>. Косметическое покрытие о</w:t>
            </w:r>
            <w:r w:rsidRPr="00D46392">
              <w:rPr>
                <w:rFonts w:eastAsia="Andale Sans UI"/>
                <w:sz w:val="20"/>
              </w:rPr>
              <w:t>б</w:t>
            </w:r>
            <w:r w:rsidRPr="00D46392">
              <w:rPr>
                <w:rFonts w:eastAsia="Andale Sans UI"/>
                <w:sz w:val="20"/>
              </w:rPr>
              <w:t xml:space="preserve">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Приёмная гильза – любая, согласно медицинских пока</w:t>
            </w:r>
            <w:r>
              <w:rPr>
                <w:rFonts w:eastAsia="Andale Sans UI"/>
                <w:sz w:val="20"/>
              </w:rPr>
              <w:t>заний для конкретного инвал</w:t>
            </w:r>
            <w:r>
              <w:rPr>
                <w:rFonts w:eastAsia="Andale Sans UI"/>
                <w:sz w:val="20"/>
              </w:rPr>
              <w:t>и</w:t>
            </w:r>
            <w:r>
              <w:rPr>
                <w:rFonts w:eastAsia="Andale Sans UI"/>
                <w:sz w:val="20"/>
              </w:rPr>
              <w:t>да</w:t>
            </w:r>
            <w:r w:rsidRPr="00D46392">
              <w:rPr>
                <w:rFonts w:eastAsia="Andale Sans UI"/>
                <w:sz w:val="20"/>
              </w:rPr>
              <w:t xml:space="preserve">.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</w:t>
            </w:r>
            <w:r>
              <w:rPr>
                <w:rFonts w:eastAsia="Andale Sans UI"/>
                <w:b/>
                <w:sz w:val="20"/>
              </w:rPr>
              <w:t xml:space="preserve"> должны </w:t>
            </w:r>
            <w:r w:rsidRPr="00D46392">
              <w:rPr>
                <w:rFonts w:eastAsia="Andale Sans UI"/>
                <w:b/>
                <w:sz w:val="20"/>
              </w:rPr>
              <w:t>примен</w:t>
            </w:r>
            <w:r w:rsidRPr="00D46392">
              <w:rPr>
                <w:rFonts w:eastAsia="Andale Sans UI"/>
                <w:b/>
                <w:sz w:val="20"/>
              </w:rPr>
              <w:t>я</w:t>
            </w:r>
            <w:r w:rsidRPr="00D46392">
              <w:rPr>
                <w:rFonts w:eastAsia="Andale Sans UI"/>
                <w:b/>
                <w:sz w:val="20"/>
              </w:rPr>
              <w:t>т</w:t>
            </w:r>
            <w:r>
              <w:rPr>
                <w:rFonts w:eastAsia="Andale Sans UI"/>
                <w:b/>
                <w:sz w:val="20"/>
              </w:rPr>
              <w:t>ь</w:t>
            </w:r>
            <w:r w:rsidRPr="00D46392">
              <w:rPr>
                <w:rFonts w:eastAsia="Andale Sans UI"/>
                <w:b/>
                <w:sz w:val="20"/>
              </w:rPr>
              <w:t>ся чехлы полимерные гелиевые (силикон</w:t>
            </w:r>
            <w:r w:rsidRPr="00D46392">
              <w:rPr>
                <w:rFonts w:eastAsia="Andale Sans UI"/>
                <w:b/>
                <w:sz w:val="20"/>
              </w:rPr>
              <w:t>о</w:t>
            </w:r>
            <w:r w:rsidRPr="00D46392">
              <w:rPr>
                <w:rFonts w:eastAsia="Andale Sans UI"/>
                <w:b/>
                <w:sz w:val="20"/>
              </w:rPr>
              <w:t>вые)</w:t>
            </w:r>
            <w:r w:rsidRPr="00D46392">
              <w:rPr>
                <w:rFonts w:eastAsia="Andale Sans UI"/>
                <w:sz w:val="20"/>
              </w:rPr>
              <w:t>, крепление с использованием замка для че</w:t>
            </w:r>
            <w:r w:rsidRPr="00D46392">
              <w:rPr>
                <w:rFonts w:eastAsia="Andale Sans UI"/>
                <w:sz w:val="20"/>
              </w:rPr>
              <w:t>х</w:t>
            </w:r>
            <w:r w:rsidRPr="00D46392">
              <w:rPr>
                <w:rFonts w:eastAsia="Andale Sans UI"/>
                <w:sz w:val="20"/>
              </w:rPr>
              <w:t xml:space="preserve">лов полимерных гелиевых или </w:t>
            </w:r>
            <w:proofErr w:type="gramStart"/>
            <w:r w:rsidRPr="00D46392">
              <w:rPr>
                <w:rFonts w:eastAsia="Andale Sans UI"/>
                <w:sz w:val="20"/>
              </w:rPr>
              <w:t>мембраны</w:t>
            </w:r>
            <w:proofErr w:type="gramEnd"/>
            <w:r w:rsidRPr="00D46392">
              <w:rPr>
                <w:rFonts w:eastAsia="Andale Sans UI"/>
                <w:sz w:val="20"/>
              </w:rPr>
              <w:t xml:space="preserve"> или вакуумного клапана. Дополнительное крепление осуществляется с помощью эластичного тканев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го или силиконового наколенника. </w:t>
            </w:r>
          </w:p>
          <w:p w:rsidR="00497AB8" w:rsidRPr="00D46392" w:rsidRDefault="00497AB8" w:rsidP="008C257F">
            <w:pPr>
              <w:keepNext/>
              <w:keepLines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должны соотве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дивидуальных особенностей, уровня двигател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ной активности пацие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та).</w:t>
            </w:r>
          </w:p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</w:t>
            </w:r>
            <w:r>
              <w:rPr>
                <w:rFonts w:eastAsia="Andale Sans UI"/>
                <w:b/>
                <w:sz w:val="20"/>
              </w:rPr>
              <w:t xml:space="preserve">должен быть </w:t>
            </w:r>
            <w:r w:rsidRPr="00D46392">
              <w:rPr>
                <w:rFonts w:eastAsia="Andale Sans UI"/>
                <w:b/>
                <w:sz w:val="20"/>
              </w:rPr>
              <w:t>для пациентов 2-3 уровня а</w:t>
            </w:r>
            <w:r w:rsidRPr="00D46392">
              <w:rPr>
                <w:rFonts w:eastAsia="Andale Sans UI"/>
                <w:b/>
                <w:sz w:val="20"/>
              </w:rPr>
              <w:t>к</w:t>
            </w:r>
            <w:r w:rsidRPr="00D46392">
              <w:rPr>
                <w:rFonts w:eastAsia="Andale Sans UI"/>
                <w:b/>
                <w:sz w:val="20"/>
              </w:rPr>
              <w:t>тивн</w:t>
            </w:r>
            <w:r w:rsidRPr="00D46392">
              <w:rPr>
                <w:rFonts w:eastAsia="Andale Sans UI"/>
                <w:b/>
                <w:sz w:val="20"/>
              </w:rPr>
              <w:t>о</w:t>
            </w:r>
            <w:r w:rsidRPr="00D46392">
              <w:rPr>
                <w:rFonts w:eastAsia="Andale Sans UI"/>
                <w:b/>
                <w:sz w:val="20"/>
              </w:rPr>
              <w:t xml:space="preserve">сти:  </w:t>
            </w:r>
          </w:p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стопа подвижная во всех вертикальных плоск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стях </w:t>
            </w:r>
          </w:p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>),</w:t>
            </w:r>
          </w:p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любая другая аналогичная стопа для пацие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тов 2-3 уровня активн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сти. </w:t>
            </w:r>
          </w:p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индивидуальными показаниями к протезированию для конкретного п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циента.</w:t>
            </w:r>
          </w:p>
          <w:p w:rsidR="00497AB8" w:rsidRPr="00D46392" w:rsidRDefault="00497AB8" w:rsidP="008C257F">
            <w:pPr>
              <w:keepNext/>
              <w:keepLines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</w:t>
            </w:r>
            <w:r>
              <w:rPr>
                <w:rFonts w:eastAsia="Andale Sans UI"/>
                <w:sz w:val="20"/>
              </w:rPr>
              <w:t>теза: постоянный.</w:t>
            </w:r>
            <w:r w:rsidRPr="000B73AF">
              <w:rPr>
                <w:rFonts w:eastAsia="Andale Sans UI"/>
                <w:sz w:val="20"/>
              </w:rPr>
              <w:t xml:space="preserve"> 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Pr="00E362E0" w:rsidRDefault="00497AB8" w:rsidP="008C257F">
            <w:pPr>
              <w:keepNext/>
              <w:keepLines/>
              <w:contextualSpacing/>
              <w:rPr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B8" w:rsidRPr="00E362E0" w:rsidRDefault="00497AB8" w:rsidP="008C257F">
            <w:pPr>
              <w:keepNext/>
              <w:keepLines/>
              <w:contextualSpacing/>
              <w:rPr>
                <w:sz w:val="20"/>
              </w:rPr>
            </w:pPr>
          </w:p>
        </w:tc>
      </w:tr>
      <w:tr w:rsidR="00497AB8" w:rsidTr="008C257F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 xml:space="preserve">Протез голени модульный </w:t>
            </w:r>
            <w:r>
              <w:rPr>
                <w:rFonts w:eastAsia="Andale Sans UI"/>
                <w:sz w:val="20"/>
              </w:rPr>
              <w:t>в том числе при недоразвитии</w:t>
            </w: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sz w:val="20"/>
              </w:rPr>
            </w:pPr>
          </w:p>
          <w:p w:rsidR="00497AB8" w:rsidRPr="00D46392" w:rsidRDefault="00497AB8" w:rsidP="008C257F">
            <w:pPr>
              <w:keepNext/>
              <w:keepLines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Pr="000B2BBF" w:rsidRDefault="00497AB8" w:rsidP="008C257F">
            <w:pPr>
              <w:keepNext/>
              <w:keepLines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0B2BBF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3D21B5">
              <w:rPr>
                <w:rFonts w:eastAsia="Andale Sans UI"/>
                <w:b/>
                <w:sz w:val="20"/>
              </w:rPr>
              <w:t xml:space="preserve"> для пациентов </w:t>
            </w:r>
            <w:r>
              <w:rPr>
                <w:rFonts w:eastAsia="Andale Sans UI"/>
                <w:b/>
                <w:sz w:val="20"/>
              </w:rPr>
              <w:t>высокого</w:t>
            </w:r>
            <w:r w:rsidRPr="003D21B5">
              <w:rPr>
                <w:rFonts w:eastAsia="Andale Sans UI"/>
                <w:b/>
                <w:sz w:val="20"/>
              </w:rPr>
              <w:t xml:space="preserve"> (</w:t>
            </w:r>
            <w:r>
              <w:rPr>
                <w:rFonts w:eastAsia="Andale Sans UI"/>
                <w:b/>
                <w:sz w:val="20"/>
              </w:rPr>
              <w:t>3</w:t>
            </w:r>
            <w:r w:rsidRPr="003D21B5">
              <w:rPr>
                <w:rFonts w:eastAsia="Andale Sans UI"/>
                <w:b/>
                <w:sz w:val="20"/>
              </w:rPr>
              <w:t>-</w:t>
            </w:r>
            <w:r>
              <w:rPr>
                <w:rFonts w:eastAsia="Andale Sans UI"/>
                <w:b/>
                <w:sz w:val="20"/>
              </w:rPr>
              <w:t>4</w:t>
            </w:r>
            <w:r w:rsidRPr="003D21B5">
              <w:rPr>
                <w:rFonts w:eastAsia="Andale Sans UI"/>
                <w:b/>
                <w:sz w:val="20"/>
              </w:rPr>
              <w:t>) уровня акти</w:t>
            </w:r>
            <w:r w:rsidRPr="003D21B5">
              <w:rPr>
                <w:rFonts w:eastAsia="Andale Sans UI"/>
                <w:b/>
                <w:sz w:val="20"/>
              </w:rPr>
              <w:t>в</w:t>
            </w:r>
            <w:r w:rsidRPr="003D21B5">
              <w:rPr>
                <w:rFonts w:eastAsia="Andale Sans UI"/>
                <w:b/>
                <w:sz w:val="20"/>
              </w:rPr>
              <w:t>ности.</w:t>
            </w:r>
            <w:r w:rsidRPr="00D46392">
              <w:rPr>
                <w:rFonts w:eastAsia="Andale Sans UI"/>
                <w:sz w:val="20"/>
              </w:rPr>
              <w:t xml:space="preserve"> </w:t>
            </w:r>
            <w:r w:rsidRPr="000B2BBF">
              <w:rPr>
                <w:rFonts w:eastAsia="Andale Sans UI"/>
                <w:sz w:val="20"/>
              </w:rPr>
              <w:t xml:space="preserve"> Формообразующая часть косметической облицовки </w:t>
            </w:r>
            <w:r>
              <w:rPr>
                <w:rFonts w:eastAsia="Andale Sans UI"/>
                <w:sz w:val="20"/>
              </w:rPr>
              <w:t>должна быть</w:t>
            </w:r>
            <w:r w:rsidRPr="000B2BBF">
              <w:rPr>
                <w:rFonts w:eastAsia="Andale Sans UI"/>
                <w:sz w:val="20"/>
              </w:rPr>
              <w:t xml:space="preserve"> модульная мягкая полиуретановая или </w:t>
            </w:r>
            <w:proofErr w:type="spellStart"/>
            <w:r w:rsidRPr="000B2BBF">
              <w:rPr>
                <w:rFonts w:eastAsia="Andale Sans UI"/>
                <w:sz w:val="20"/>
              </w:rPr>
              <w:t>пластазотовая</w:t>
            </w:r>
            <w:proofErr w:type="spellEnd"/>
            <w:r w:rsidRPr="000B2BBF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0B2BBF">
              <w:rPr>
                <w:rFonts w:eastAsia="Andale Sans UI"/>
                <w:sz w:val="20"/>
              </w:rPr>
              <w:t>перлоновые</w:t>
            </w:r>
            <w:proofErr w:type="spellEnd"/>
            <w:r w:rsidRPr="000B2BBF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0B2BBF">
              <w:rPr>
                <w:rFonts w:eastAsia="Andale Sans UI"/>
                <w:sz w:val="20"/>
              </w:rPr>
              <w:t>силоновые</w:t>
            </w:r>
            <w:proofErr w:type="spellEnd"/>
            <w:r w:rsidRPr="000B2BBF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0B2BBF">
              <w:rPr>
                <w:rFonts w:eastAsia="Andale Sans UI"/>
                <w:b/>
                <w:sz w:val="20"/>
              </w:rPr>
              <w:t xml:space="preserve">В качестве вкладного элемента </w:t>
            </w:r>
            <w:r>
              <w:rPr>
                <w:rFonts w:eastAsia="Andale Sans UI"/>
                <w:b/>
                <w:sz w:val="20"/>
              </w:rPr>
              <w:t xml:space="preserve">должны </w:t>
            </w:r>
            <w:r w:rsidRPr="000B2BBF">
              <w:rPr>
                <w:rFonts w:eastAsia="Andale Sans UI"/>
                <w:b/>
                <w:sz w:val="20"/>
              </w:rPr>
              <w:t>применят</w:t>
            </w:r>
            <w:r>
              <w:rPr>
                <w:rFonts w:eastAsia="Andale Sans UI"/>
                <w:b/>
                <w:sz w:val="20"/>
              </w:rPr>
              <w:t>ь</w:t>
            </w:r>
            <w:r w:rsidRPr="000B2BBF">
              <w:rPr>
                <w:rFonts w:eastAsia="Andale Sans UI"/>
                <w:b/>
                <w:sz w:val="20"/>
              </w:rPr>
              <w:t>ся чехлы полимерные гелиевые (силиконовые)</w:t>
            </w:r>
            <w:r w:rsidRPr="000B2BBF">
              <w:rPr>
                <w:rFonts w:eastAsia="Andale Sans UI"/>
                <w:sz w:val="20"/>
              </w:rPr>
              <w:t xml:space="preserve">, крепление с использованием замка для чехлов полимерных гелиевых или </w:t>
            </w:r>
            <w:proofErr w:type="gramStart"/>
            <w:r w:rsidRPr="000B2BBF">
              <w:rPr>
                <w:rFonts w:eastAsia="Andale Sans UI"/>
                <w:sz w:val="20"/>
              </w:rPr>
              <w:t>мембраны</w:t>
            </w:r>
            <w:proofErr w:type="gramEnd"/>
            <w:r w:rsidRPr="000B2BBF">
              <w:rPr>
                <w:rFonts w:eastAsia="Andale Sans UI"/>
                <w:sz w:val="20"/>
              </w:rPr>
              <w:t xml:space="preserve"> или вакуумного клапана. Дополнительное крепление </w:t>
            </w:r>
            <w:r>
              <w:rPr>
                <w:rFonts w:eastAsia="Andale Sans UI"/>
                <w:sz w:val="20"/>
              </w:rPr>
              <w:t xml:space="preserve">может </w:t>
            </w:r>
            <w:r w:rsidRPr="000B2BBF">
              <w:rPr>
                <w:rFonts w:eastAsia="Andale Sans UI"/>
                <w:sz w:val="20"/>
              </w:rPr>
              <w:t xml:space="preserve">осуществляется с помощью эластичного тканевого или силиконового наколенника. </w:t>
            </w:r>
          </w:p>
          <w:p w:rsidR="00497AB8" w:rsidRPr="000B2BBF" w:rsidRDefault="00497AB8" w:rsidP="008C257F">
            <w:pPr>
              <w:keepNext/>
              <w:keepLines/>
              <w:snapToGrid w:val="0"/>
              <w:jc w:val="both"/>
              <w:rPr>
                <w:rFonts w:eastAsia="Andale Sans UI"/>
                <w:sz w:val="20"/>
              </w:rPr>
            </w:pPr>
            <w:r w:rsidRPr="000B2BBF">
              <w:rPr>
                <w:rFonts w:eastAsia="Andale Sans UI"/>
                <w:sz w:val="20"/>
              </w:rPr>
              <w:t xml:space="preserve">Регулировочно-соединительные устройства и другие комплектующие протеза </w:t>
            </w:r>
            <w:r>
              <w:rPr>
                <w:rFonts w:eastAsia="Andale Sans UI"/>
                <w:sz w:val="20"/>
              </w:rPr>
              <w:t xml:space="preserve">должны </w:t>
            </w:r>
            <w:r w:rsidRPr="000B2BBF">
              <w:rPr>
                <w:rFonts w:eastAsia="Andale Sans UI"/>
                <w:sz w:val="20"/>
              </w:rPr>
              <w:t>соответств</w:t>
            </w:r>
            <w:r>
              <w:rPr>
                <w:rFonts w:eastAsia="Andale Sans UI"/>
                <w:sz w:val="20"/>
              </w:rPr>
              <w:t>овать</w:t>
            </w:r>
            <w:r w:rsidRPr="000B2BBF">
              <w:rPr>
                <w:rFonts w:eastAsia="Andale Sans UI"/>
                <w:sz w:val="20"/>
              </w:rPr>
              <w:t xml:space="preserve"> весу инвалида.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497AB8" w:rsidRPr="000B2BBF" w:rsidRDefault="00497AB8" w:rsidP="008C257F">
            <w:pPr>
              <w:keepNext/>
              <w:keepLines/>
              <w:jc w:val="both"/>
              <w:rPr>
                <w:rFonts w:eastAsia="Andale Sans UI"/>
                <w:b/>
                <w:sz w:val="20"/>
              </w:rPr>
            </w:pPr>
            <w:r w:rsidRPr="000B2BBF">
              <w:rPr>
                <w:rFonts w:eastAsia="Andale Sans UI"/>
                <w:b/>
                <w:sz w:val="20"/>
              </w:rPr>
              <w:t xml:space="preserve">Модуль стопы </w:t>
            </w:r>
            <w:r>
              <w:rPr>
                <w:rFonts w:eastAsia="Andale Sans UI"/>
                <w:b/>
                <w:sz w:val="20"/>
              </w:rPr>
              <w:t xml:space="preserve">должен быть </w:t>
            </w:r>
            <w:r w:rsidRPr="000B2BBF">
              <w:rPr>
                <w:rFonts w:eastAsia="Andale Sans UI"/>
                <w:b/>
                <w:sz w:val="20"/>
              </w:rPr>
              <w:t xml:space="preserve">для пациентов 3-4 уровня активности:  </w:t>
            </w:r>
          </w:p>
          <w:p w:rsidR="00497AB8" w:rsidRPr="000B2BBF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0B2BBF">
              <w:rPr>
                <w:rFonts w:eastAsia="Andale Sans UI"/>
                <w:sz w:val="20"/>
              </w:rPr>
              <w:t xml:space="preserve">стопа 3-4 уровня активности, </w:t>
            </w:r>
            <w:proofErr w:type="spellStart"/>
            <w:r w:rsidRPr="000B2BBF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0B2BBF">
              <w:rPr>
                <w:rFonts w:eastAsia="Andale Sans UI"/>
                <w:sz w:val="20"/>
              </w:rPr>
              <w:t xml:space="preserve"> с разделенным мыском, длинной </w:t>
            </w:r>
            <w:proofErr w:type="spellStart"/>
            <w:r w:rsidRPr="000B2BBF">
              <w:rPr>
                <w:rFonts w:eastAsia="Andale Sans UI"/>
                <w:sz w:val="20"/>
              </w:rPr>
              <w:t>углепластиковой</w:t>
            </w:r>
            <w:proofErr w:type="spellEnd"/>
            <w:r w:rsidRPr="000B2BBF">
              <w:rPr>
                <w:rFonts w:eastAsia="Andale Sans UI"/>
                <w:sz w:val="20"/>
              </w:rPr>
              <w:t xml:space="preserve"> пяткой, повышающей площадь опоры и создающей эффект «плавности походки»;</w:t>
            </w:r>
          </w:p>
          <w:p w:rsidR="00497AB8" w:rsidRPr="000B2BBF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0B2BBF">
              <w:rPr>
                <w:rFonts w:eastAsia="Andale Sans UI"/>
                <w:sz w:val="20"/>
              </w:rPr>
              <w:t>или стопа для пациентов 3-4-го уровня активности, имеющая в своей основе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переноса,</w:t>
            </w:r>
          </w:p>
          <w:p w:rsidR="00497AB8" w:rsidRPr="000B2BBF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0B2BBF">
              <w:rPr>
                <w:rFonts w:eastAsia="Andale Sans UI"/>
                <w:sz w:val="20"/>
              </w:rPr>
              <w:t>или стопа для пациентов 3-4 уровня активности носок и пятка - из гибкого композиционного материала на основе карбонового волокна, объединенных в одну взаимосвязанную систему пружиной из высокопрочного полимера, передняя часть стопы – разделенной формы,</w:t>
            </w:r>
          </w:p>
          <w:p w:rsidR="00497AB8" w:rsidRPr="000B2BBF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0B2BBF">
              <w:rPr>
                <w:rFonts w:eastAsia="Andale Sans UI"/>
                <w:sz w:val="20"/>
              </w:rPr>
              <w:t xml:space="preserve">или любая другая аналогичная стопа для пациентов 3-4 уровня активности. </w:t>
            </w:r>
          </w:p>
          <w:p w:rsidR="00497AB8" w:rsidRPr="000B2BBF" w:rsidRDefault="00497AB8" w:rsidP="008C257F">
            <w:pPr>
              <w:keepNext/>
              <w:keepLines/>
              <w:jc w:val="both"/>
              <w:rPr>
                <w:rFonts w:eastAsia="Andale Sans UI"/>
                <w:sz w:val="20"/>
              </w:rPr>
            </w:pPr>
            <w:r w:rsidRPr="000B2BBF">
              <w:rPr>
                <w:rFonts w:eastAsia="Andale Sans UI"/>
                <w:sz w:val="20"/>
              </w:rPr>
              <w:t>Модель применяемого в протезировании модуля стопы обуславлива</w:t>
            </w:r>
            <w:r>
              <w:rPr>
                <w:rFonts w:eastAsia="Andale Sans UI"/>
                <w:sz w:val="20"/>
              </w:rPr>
              <w:t>е</w:t>
            </w:r>
            <w:r w:rsidRPr="000B2BBF">
              <w:rPr>
                <w:rFonts w:eastAsia="Andale Sans UI"/>
                <w:sz w:val="20"/>
              </w:rPr>
              <w:t>тся индивидуальными показаниями к протезированию для конкретного пациента.</w:t>
            </w:r>
          </w:p>
          <w:p w:rsidR="00497AB8" w:rsidRPr="00D46392" w:rsidRDefault="00497AB8" w:rsidP="008C257F">
            <w:pPr>
              <w:keepNext/>
              <w:keepLines/>
              <w:snapToGrid w:val="0"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</w:t>
            </w:r>
            <w:r>
              <w:rPr>
                <w:rFonts w:eastAsia="Andale Sans UI"/>
                <w:sz w:val="20"/>
              </w:rPr>
              <w:t>теза: постоянный.</w:t>
            </w:r>
            <w:r w:rsidRPr="000B73AF">
              <w:rPr>
                <w:rFonts w:eastAsia="Andale Sans UI"/>
                <w:sz w:val="20"/>
              </w:rPr>
              <w:t xml:space="preserve"> 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  <w:p w:rsidR="00497AB8" w:rsidRPr="00911505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b/>
                <w:sz w:val="20"/>
              </w:rPr>
            </w:pPr>
            <w:r w:rsidRPr="000B2BBF">
              <w:rPr>
                <w:rFonts w:eastAsia="Andale Sans UI"/>
                <w:sz w:val="20"/>
              </w:rPr>
              <w:t>Исполнитель работ обеспечит инвалида протезом любой из перечисленных комплектаций в соответствии с медицинскими показаниями по протезированию и требованиями конкретного инвалида.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497AB8" w:rsidTr="008C257F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Pr="00D46392" w:rsidRDefault="00497AB8" w:rsidP="008C257F">
            <w:pPr>
              <w:keepNext/>
              <w:keepLines/>
              <w:contextualSpacing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>Протез голени для купания</w:t>
            </w:r>
          </w:p>
          <w:p w:rsidR="00497AB8" w:rsidRPr="00D46392" w:rsidRDefault="00497AB8" w:rsidP="008C257F">
            <w:pPr>
              <w:keepNext/>
              <w:keepLines/>
              <w:contextualSpacing/>
              <w:rPr>
                <w:rFonts w:eastAsia="Andale Sans UI"/>
                <w:sz w:val="20"/>
              </w:rPr>
            </w:pPr>
          </w:p>
          <w:p w:rsidR="00497AB8" w:rsidRPr="00D46392" w:rsidRDefault="00497AB8" w:rsidP="008C257F">
            <w:pPr>
              <w:keepNext/>
              <w:keepLines/>
              <w:snapToGrid w:val="0"/>
              <w:contextualSpacing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911505">
              <w:rPr>
                <w:rFonts w:eastAsia="Andale Sans UI"/>
                <w:b/>
                <w:sz w:val="20"/>
              </w:rPr>
              <w:t>Протез голени для купания</w:t>
            </w:r>
            <w:r w:rsidRPr="00D46392">
              <w:rPr>
                <w:rFonts w:eastAsia="Andale Sans UI"/>
                <w:sz w:val="20"/>
              </w:rPr>
              <w:t>. Приемная гильза - индивидуальная. Материал индивидуальной п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стоянной гильзы: литьевой слоистый пластик. В качестве вкладного элемента</w:t>
            </w:r>
            <w:r>
              <w:rPr>
                <w:rFonts w:eastAsia="Andale Sans UI"/>
                <w:sz w:val="20"/>
              </w:rPr>
              <w:t xml:space="preserve"> может</w:t>
            </w:r>
            <w:r w:rsidRPr="00D46392">
              <w:rPr>
                <w:rFonts w:eastAsia="Andale Sans UI"/>
                <w:sz w:val="20"/>
              </w:rPr>
              <w:t xml:space="preserve"> применятся </w:t>
            </w:r>
            <w:proofErr w:type="spellStart"/>
            <w:r w:rsidRPr="00D46392">
              <w:rPr>
                <w:rFonts w:eastAsia="Andale Sans UI"/>
                <w:sz w:val="20"/>
              </w:rPr>
              <w:t>те</w:t>
            </w:r>
            <w:r w:rsidRPr="00D46392">
              <w:rPr>
                <w:rFonts w:eastAsia="Andale Sans UI"/>
                <w:sz w:val="20"/>
              </w:rPr>
              <w:t>р</w:t>
            </w:r>
            <w:r w:rsidRPr="00D46392">
              <w:rPr>
                <w:rFonts w:eastAsia="Andale Sans UI"/>
                <w:sz w:val="20"/>
              </w:rPr>
              <w:t>моформ</w:t>
            </w:r>
            <w:r w:rsidRPr="00D46392">
              <w:rPr>
                <w:rFonts w:eastAsia="Andale Sans UI"/>
                <w:sz w:val="20"/>
              </w:rPr>
              <w:t>у</w:t>
            </w:r>
            <w:r w:rsidRPr="00D46392">
              <w:rPr>
                <w:rFonts w:eastAsia="Andale Sans UI"/>
                <w:sz w:val="20"/>
              </w:rPr>
              <w:t>емый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конус или силиконовый чехол. Метод крепления протеза: за счет формы прие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ной гильзы с использованием «герметизирующ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>го» силиконового наколенника. Допускается и</w:t>
            </w:r>
            <w:r w:rsidRPr="00D46392">
              <w:rPr>
                <w:rFonts w:eastAsia="Andale Sans UI"/>
                <w:sz w:val="20"/>
              </w:rPr>
              <w:t>с</w:t>
            </w:r>
            <w:r w:rsidRPr="00D46392">
              <w:rPr>
                <w:rFonts w:eastAsia="Andale Sans UI"/>
                <w:sz w:val="20"/>
              </w:rPr>
              <w:t>пользование косметической облицовки – голе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ной системы «</w:t>
            </w:r>
            <w:proofErr w:type="spellStart"/>
            <w:r w:rsidRPr="00D46392">
              <w:rPr>
                <w:rFonts w:eastAsia="Andale Sans UI"/>
                <w:sz w:val="20"/>
              </w:rPr>
              <w:t>Аквапр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тез</w:t>
            </w:r>
            <w:proofErr w:type="spellEnd"/>
            <w:r w:rsidRPr="00D46392">
              <w:rPr>
                <w:rFonts w:eastAsia="Andale Sans UI"/>
                <w:sz w:val="20"/>
              </w:rPr>
              <w:t>». Регулировочно-соединительные устройства и другие компле</w:t>
            </w:r>
            <w:r w:rsidRPr="00D46392">
              <w:rPr>
                <w:rFonts w:eastAsia="Andale Sans UI"/>
                <w:sz w:val="20"/>
              </w:rPr>
              <w:t>к</w:t>
            </w:r>
            <w:r w:rsidRPr="00D46392">
              <w:rPr>
                <w:rFonts w:eastAsia="Andale Sans UI"/>
                <w:sz w:val="20"/>
              </w:rPr>
              <w:t>тующие протеза должны соотве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ствовать весу инвалида и иметь специальное назн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 xml:space="preserve">чение – для применения в купальных протезах. </w:t>
            </w:r>
          </w:p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</w:t>
            </w:r>
            <w:r>
              <w:rPr>
                <w:rFonts w:eastAsia="Andale Sans UI"/>
                <w:sz w:val="20"/>
              </w:rPr>
              <w:t xml:space="preserve">должна быть </w:t>
            </w:r>
            <w:r w:rsidRPr="00D46392">
              <w:rPr>
                <w:rFonts w:eastAsia="Andale Sans UI"/>
                <w:sz w:val="20"/>
              </w:rPr>
              <w:t>модульная с защитой от проскальзывания, влагозащищенная, предназначенная для прим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нения в купальных протезах.  </w:t>
            </w:r>
          </w:p>
          <w:p w:rsidR="00497AB8" w:rsidRPr="00D46392" w:rsidRDefault="00497AB8" w:rsidP="008C257F">
            <w:pPr>
              <w:keepNext/>
              <w:keepLines/>
              <w:contextualSpacing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Тип протеза по назначению: специальный.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497AB8" w:rsidTr="008C257F">
        <w:trPr>
          <w:jc w:val="center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snapToGrid w:val="0"/>
              <w:contextualSpacing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 xml:space="preserve">Протез голени </w:t>
            </w:r>
            <w:proofErr w:type="spellStart"/>
            <w:r>
              <w:rPr>
                <w:rFonts w:eastAsia="Andale Sans UI"/>
                <w:sz w:val="20"/>
              </w:rPr>
              <w:t>лечебно</w:t>
            </w:r>
            <w:proofErr w:type="spellEnd"/>
            <w:r>
              <w:rPr>
                <w:rFonts w:eastAsia="Andale Sans UI"/>
                <w:sz w:val="20"/>
              </w:rPr>
              <w:t xml:space="preserve"> - тр</w:t>
            </w:r>
            <w:r>
              <w:rPr>
                <w:rFonts w:eastAsia="Andale Sans UI"/>
                <w:sz w:val="20"/>
              </w:rPr>
              <w:t>е</w:t>
            </w:r>
            <w:r>
              <w:rPr>
                <w:rFonts w:eastAsia="Andale Sans UI"/>
                <w:sz w:val="20"/>
              </w:rPr>
              <w:t>нировочный</w:t>
            </w:r>
          </w:p>
          <w:p w:rsidR="00497AB8" w:rsidRDefault="00497AB8" w:rsidP="008C257F">
            <w:pPr>
              <w:keepNext/>
              <w:keepLines/>
              <w:contextualSpacing/>
              <w:rPr>
                <w:rFonts w:eastAsia="Andale Sans UI"/>
                <w:sz w:val="20"/>
              </w:rPr>
            </w:pPr>
          </w:p>
          <w:p w:rsidR="00497AB8" w:rsidRPr="00A95275" w:rsidRDefault="00497AB8" w:rsidP="008C257F">
            <w:pPr>
              <w:keepNext/>
              <w:keepLines/>
              <w:snapToGrid w:val="0"/>
              <w:contextualSpacing/>
              <w:jc w:val="center"/>
              <w:rPr>
                <w:rFonts w:eastAsia="Andale Sans UI"/>
                <w:sz w:val="20"/>
              </w:rPr>
            </w:pPr>
          </w:p>
          <w:p w:rsidR="00497AB8" w:rsidRPr="00A95275" w:rsidRDefault="00497AB8" w:rsidP="008C257F">
            <w:pPr>
              <w:keepNext/>
              <w:keepLines/>
              <w:contextualSpacing/>
              <w:jc w:val="center"/>
              <w:rPr>
                <w:rFonts w:eastAsia="Andale Sans UI"/>
                <w:sz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AB8" w:rsidRPr="00960320" w:rsidRDefault="00497AB8" w:rsidP="008C257F">
            <w:pPr>
              <w:keepNext/>
              <w:keepLines/>
              <w:suppressAutoHyphens w:val="0"/>
              <w:spacing w:before="100" w:beforeAutospacing="1" w:after="100" w:afterAutospacing="1"/>
              <w:rPr>
                <w:b/>
              </w:rPr>
            </w:pPr>
            <w:r w:rsidRPr="00960320">
              <w:rPr>
                <w:b/>
                <w:sz w:val="20"/>
              </w:rPr>
              <w:t>Протез голени лечебно-тренировочный, м</w:t>
            </w:r>
            <w:r w:rsidRPr="00960320">
              <w:rPr>
                <w:b/>
                <w:sz w:val="20"/>
              </w:rPr>
              <w:t>о</w:t>
            </w:r>
            <w:r w:rsidRPr="00960320">
              <w:rPr>
                <w:b/>
                <w:sz w:val="20"/>
              </w:rPr>
              <w:t xml:space="preserve">дульного типа. </w:t>
            </w:r>
          </w:p>
          <w:p w:rsidR="00497AB8" w:rsidRPr="00C52209" w:rsidRDefault="00497AB8" w:rsidP="008C257F">
            <w:pPr>
              <w:keepNext/>
              <w:keepLines/>
              <w:suppressAutoHyphens w:val="0"/>
              <w:spacing w:before="100" w:beforeAutospacing="1" w:after="100" w:afterAutospacing="1"/>
            </w:pPr>
            <w:r w:rsidRPr="00C52209">
              <w:rPr>
                <w:sz w:val="20"/>
              </w:rPr>
              <w:t>Протез предназначен для формирования культи пациента, обучению ходьбе на протезе и получ</w:t>
            </w:r>
            <w:r w:rsidRPr="00C52209">
              <w:rPr>
                <w:sz w:val="20"/>
              </w:rPr>
              <w:t>е</w:t>
            </w:r>
            <w:r w:rsidRPr="00C52209">
              <w:rPr>
                <w:sz w:val="20"/>
              </w:rPr>
              <w:t>ния навыков пользования протезом. Приёмная гильза протеза должна быть выполнена по инд</w:t>
            </w:r>
            <w:r w:rsidRPr="00C52209">
              <w:rPr>
                <w:sz w:val="20"/>
              </w:rPr>
              <w:t>и</w:t>
            </w:r>
            <w:r w:rsidRPr="00C52209">
              <w:rPr>
                <w:sz w:val="20"/>
              </w:rPr>
              <w:t>видуальным параметрам культи инвалида. Мат</w:t>
            </w:r>
            <w:r w:rsidRPr="00C52209">
              <w:rPr>
                <w:sz w:val="20"/>
              </w:rPr>
              <w:t>е</w:t>
            </w:r>
            <w:r w:rsidRPr="00C52209">
              <w:rPr>
                <w:sz w:val="20"/>
              </w:rPr>
              <w:t>риал приемной гильзы - из материалов, разр</w:t>
            </w:r>
            <w:r w:rsidRPr="00C52209">
              <w:rPr>
                <w:sz w:val="20"/>
              </w:rPr>
              <w:t>е</w:t>
            </w:r>
            <w:r w:rsidRPr="00C52209">
              <w:rPr>
                <w:sz w:val="20"/>
              </w:rPr>
              <w:t>шенных к применению для изготовления прие</w:t>
            </w:r>
            <w:r w:rsidRPr="00C52209">
              <w:rPr>
                <w:sz w:val="20"/>
              </w:rPr>
              <w:t>м</w:t>
            </w:r>
            <w:r w:rsidRPr="00C52209">
              <w:rPr>
                <w:sz w:val="20"/>
              </w:rPr>
              <w:t xml:space="preserve">ных гильз, согласно медицинских показаний для конкретного инвалида. </w:t>
            </w:r>
          </w:p>
          <w:p w:rsidR="00497AB8" w:rsidRPr="00C52209" w:rsidRDefault="00497AB8" w:rsidP="008C257F">
            <w:pPr>
              <w:keepNext/>
              <w:keepLines/>
              <w:suppressAutoHyphens w:val="0"/>
              <w:spacing w:before="100" w:beforeAutospacing="1" w:after="100" w:afterAutospacing="1"/>
            </w:pPr>
            <w:r w:rsidRPr="00C52209">
              <w:rPr>
                <w:b/>
                <w:bCs/>
                <w:sz w:val="20"/>
              </w:rPr>
              <w:t>Тип крепление протеза</w:t>
            </w:r>
            <w:r w:rsidRPr="00C52209">
              <w:rPr>
                <w:sz w:val="20"/>
              </w:rPr>
              <w:t xml:space="preserve"> – согласно медици</w:t>
            </w:r>
            <w:r w:rsidRPr="00C52209">
              <w:rPr>
                <w:sz w:val="20"/>
              </w:rPr>
              <w:t>н</w:t>
            </w:r>
            <w:r w:rsidRPr="00C52209">
              <w:rPr>
                <w:sz w:val="20"/>
              </w:rPr>
              <w:t>ских показаний для конкретного инвалида. Рег</w:t>
            </w:r>
            <w:r w:rsidRPr="00C52209">
              <w:rPr>
                <w:sz w:val="20"/>
              </w:rPr>
              <w:t>у</w:t>
            </w:r>
            <w:r w:rsidRPr="00C52209">
              <w:rPr>
                <w:sz w:val="20"/>
              </w:rPr>
              <w:t>лирово</w:t>
            </w:r>
            <w:r w:rsidRPr="00C52209">
              <w:rPr>
                <w:sz w:val="20"/>
              </w:rPr>
              <w:t>ч</w:t>
            </w:r>
            <w:r w:rsidRPr="00C52209">
              <w:rPr>
                <w:sz w:val="20"/>
              </w:rPr>
              <w:t>но-соединительные устройства и другие комплектующие протеза должны соответств</w:t>
            </w:r>
            <w:r w:rsidRPr="00C52209">
              <w:rPr>
                <w:sz w:val="20"/>
              </w:rPr>
              <w:t>о</w:t>
            </w:r>
            <w:r w:rsidRPr="00C52209">
              <w:rPr>
                <w:sz w:val="20"/>
              </w:rPr>
              <w:t>вать весу инв</w:t>
            </w:r>
            <w:r w:rsidRPr="00C52209">
              <w:rPr>
                <w:sz w:val="20"/>
              </w:rPr>
              <w:t>а</w:t>
            </w:r>
            <w:r w:rsidRPr="00C52209">
              <w:rPr>
                <w:sz w:val="20"/>
              </w:rPr>
              <w:t>лида.</w:t>
            </w:r>
          </w:p>
          <w:p w:rsidR="00497AB8" w:rsidRPr="00C52209" w:rsidRDefault="00497AB8" w:rsidP="008C257F">
            <w:pPr>
              <w:keepNext/>
              <w:keepLines/>
              <w:suppressAutoHyphens w:val="0"/>
              <w:spacing w:before="100" w:beforeAutospacing="1" w:after="100" w:afterAutospacing="1"/>
            </w:pPr>
            <w:r w:rsidRPr="00C52209">
              <w:rPr>
                <w:sz w:val="20"/>
              </w:rPr>
              <w:t>Модули, узлы и РСУ, применяемые при ко</w:t>
            </w:r>
            <w:r w:rsidRPr="00C52209">
              <w:rPr>
                <w:sz w:val="20"/>
              </w:rPr>
              <w:t>м</w:t>
            </w:r>
            <w:r w:rsidRPr="00C52209">
              <w:rPr>
                <w:sz w:val="20"/>
              </w:rPr>
              <w:t>плект</w:t>
            </w:r>
            <w:r w:rsidRPr="00C52209">
              <w:rPr>
                <w:sz w:val="20"/>
              </w:rPr>
              <w:t>а</w:t>
            </w:r>
            <w:r w:rsidRPr="00C52209">
              <w:rPr>
                <w:sz w:val="20"/>
              </w:rPr>
              <w:t>ции протеза, могут быть алюминиевыми, стальн</w:t>
            </w:r>
            <w:r w:rsidRPr="00C52209">
              <w:rPr>
                <w:sz w:val="20"/>
              </w:rPr>
              <w:t>ы</w:t>
            </w:r>
            <w:r w:rsidRPr="00C52209">
              <w:rPr>
                <w:sz w:val="20"/>
              </w:rPr>
              <w:t>ми, титановыми (в зависимости от веса, физического состояния, индивидуальных ос</w:t>
            </w:r>
            <w:r w:rsidRPr="00C52209">
              <w:rPr>
                <w:sz w:val="20"/>
              </w:rPr>
              <w:t>о</w:t>
            </w:r>
            <w:r w:rsidRPr="00C52209">
              <w:rPr>
                <w:sz w:val="20"/>
              </w:rPr>
              <w:t>бенностей, уровня двигательной активности п</w:t>
            </w:r>
            <w:r w:rsidRPr="00C52209">
              <w:rPr>
                <w:sz w:val="20"/>
              </w:rPr>
              <w:t>а</w:t>
            </w:r>
            <w:r w:rsidRPr="00C52209">
              <w:rPr>
                <w:sz w:val="20"/>
              </w:rPr>
              <w:t>циента).</w:t>
            </w:r>
          </w:p>
          <w:p w:rsidR="00497AB8" w:rsidRDefault="00497AB8" w:rsidP="008C257F">
            <w:pPr>
              <w:keepNext/>
              <w:keepLines/>
              <w:suppressAutoHyphens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C52209">
              <w:rPr>
                <w:b/>
                <w:bCs/>
                <w:sz w:val="20"/>
              </w:rPr>
              <w:t xml:space="preserve">Стопа - модульная. </w:t>
            </w:r>
            <w:r w:rsidRPr="00C52209">
              <w:rPr>
                <w:sz w:val="20"/>
              </w:rPr>
              <w:t>Модель применяемого в протезировании модуля стопы должна обусла</w:t>
            </w:r>
            <w:r w:rsidRPr="00C52209">
              <w:rPr>
                <w:sz w:val="20"/>
              </w:rPr>
              <w:t>в</w:t>
            </w:r>
            <w:r w:rsidRPr="00C52209">
              <w:rPr>
                <w:sz w:val="20"/>
              </w:rPr>
              <w:t>ливаться индивидуальными показаниями к пр</w:t>
            </w:r>
            <w:r w:rsidRPr="00C52209">
              <w:rPr>
                <w:sz w:val="20"/>
              </w:rPr>
              <w:t>о</w:t>
            </w:r>
            <w:r w:rsidRPr="00C52209">
              <w:rPr>
                <w:sz w:val="20"/>
              </w:rPr>
              <w:t>тезированию для конкретного пациента.</w:t>
            </w:r>
            <w:r w:rsidRPr="000B73AF">
              <w:rPr>
                <w:sz w:val="20"/>
              </w:rPr>
              <w:t xml:space="preserve"> </w:t>
            </w:r>
            <w:r w:rsidRPr="000B73AF">
              <w:rPr>
                <w:rFonts w:eastAsia="Andale Sans UI"/>
                <w:sz w:val="20"/>
              </w:rPr>
              <w:t>В комплект поставки должны входить 4 чехла на культю голени (хлопчатобумажные, шерстяные)</w:t>
            </w:r>
            <w:r>
              <w:rPr>
                <w:rFonts w:eastAsia="Andale Sans UI"/>
                <w:sz w:val="20"/>
              </w:rPr>
              <w:t xml:space="preserve"> – при обеспечении инвалида на 1 год или 2 чехла на культю голени (хлопчатобумажные, шерстяные) – при обеспечении инвалида на 6 месяцев</w:t>
            </w:r>
            <w:r w:rsidRPr="000B73AF">
              <w:rPr>
                <w:rFonts w:eastAsia="Andale Sans UI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kern w:val="2"/>
                <w:sz w:val="20"/>
                <w:lang w:eastAsia="zh-CN"/>
              </w:rPr>
              <w:t>шт.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497AB8" w:rsidTr="008C257F">
        <w:trPr>
          <w:trHeight w:val="249"/>
          <w:jc w:val="center"/>
        </w:trPr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8" w:rsidRDefault="00497AB8" w:rsidP="008C257F">
            <w:pPr>
              <w:keepNext/>
              <w:keepLines/>
              <w:contextualSpacing/>
              <w:jc w:val="center"/>
              <w:rPr>
                <w:rFonts w:eastAsia="Arial Unicode MS"/>
                <w:bCs/>
                <w:sz w:val="20"/>
              </w:rPr>
            </w:pPr>
          </w:p>
        </w:tc>
      </w:tr>
    </w:tbl>
    <w:p w:rsidR="00497AB8" w:rsidRDefault="00497AB8" w:rsidP="00497AB8">
      <w:pPr>
        <w:keepNext/>
        <w:widowControl w:val="0"/>
        <w:autoSpaceDE w:val="0"/>
        <w:ind w:firstLine="709"/>
        <w:jc w:val="both"/>
      </w:pPr>
    </w:p>
    <w:p w:rsidR="00401D08" w:rsidRDefault="00401D08"/>
    <w:sectPr w:rsidR="0040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9"/>
    <w:rsid w:val="00401D08"/>
    <w:rsid w:val="00497AB8"/>
    <w:rsid w:val="00911F92"/>
    <w:rsid w:val="00932EC8"/>
    <w:rsid w:val="00A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1BCA-80BE-4181-9579-CB9395E8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97AB8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497AB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2686</Words>
  <Characters>15316</Characters>
  <Application>Microsoft Office Word</Application>
  <DocSecurity>0</DocSecurity>
  <Lines>127</Lines>
  <Paragraphs>35</Paragraphs>
  <ScaleCrop>false</ScaleCrop>
  <Company/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Александровна</dc:creator>
  <cp:keywords/>
  <dc:description/>
  <cp:lastModifiedBy>Абрамова Татьяна Александровна</cp:lastModifiedBy>
  <cp:revision>4</cp:revision>
  <dcterms:created xsi:type="dcterms:W3CDTF">2021-06-16T09:21:00Z</dcterms:created>
  <dcterms:modified xsi:type="dcterms:W3CDTF">2021-06-16T09:25:00Z</dcterms:modified>
</cp:coreProperties>
</file>