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7F8" w:rsidRPr="009B7473" w:rsidRDefault="004A04FB" w:rsidP="00CE031A">
      <w:pPr>
        <w:pStyle w:val="Standard"/>
        <w:jc w:val="center"/>
        <w:rPr>
          <w:rFonts w:ascii="Times New Roman" w:hAnsi="Times New Roman" w:cs="Times New Roman"/>
          <w:b/>
          <w:sz w:val="26"/>
          <w:szCs w:val="26"/>
        </w:rPr>
      </w:pPr>
      <w:r w:rsidRPr="009B7473">
        <w:rPr>
          <w:rFonts w:ascii="Times New Roman" w:hAnsi="Times New Roman" w:cs="Times New Roman"/>
          <w:b/>
          <w:sz w:val="26"/>
          <w:szCs w:val="26"/>
        </w:rPr>
        <w:t>ТЕХНИЧЕСКОЕ ЗАДАНИЕ</w:t>
      </w:r>
    </w:p>
    <w:p w:rsidR="00A807F8" w:rsidRPr="009B7473" w:rsidRDefault="009B7473" w:rsidP="00CE031A">
      <w:pPr>
        <w:pStyle w:val="Standard"/>
        <w:jc w:val="center"/>
        <w:rPr>
          <w:rFonts w:ascii="Times New Roman" w:hAnsi="Times New Roman"/>
          <w:b/>
          <w:sz w:val="26"/>
          <w:szCs w:val="26"/>
        </w:rPr>
      </w:pPr>
      <w:r w:rsidRPr="009B7473">
        <w:rPr>
          <w:rFonts w:ascii="Times New Roman" w:hAnsi="Times New Roman" w:cs="Times New Roman"/>
          <w:b/>
          <w:bCs/>
          <w:sz w:val="26"/>
          <w:szCs w:val="26"/>
        </w:rPr>
        <w:t>Поставка</w:t>
      </w:r>
      <w:r w:rsidR="004A04FB" w:rsidRPr="009B7473">
        <w:rPr>
          <w:rFonts w:ascii="Times New Roman" w:hAnsi="Times New Roman" w:cs="Times New Roman"/>
          <w:b/>
          <w:bCs/>
          <w:sz w:val="26"/>
          <w:szCs w:val="26"/>
        </w:rPr>
        <w:t xml:space="preserve"> катетеров для обе</w:t>
      </w:r>
      <w:r w:rsidRPr="009B7473">
        <w:rPr>
          <w:rFonts w:ascii="Times New Roman" w:hAnsi="Times New Roman" w:cs="Times New Roman"/>
          <w:b/>
          <w:bCs/>
          <w:sz w:val="26"/>
          <w:szCs w:val="26"/>
        </w:rPr>
        <w:t>спечения инвалидов в 2021 году</w:t>
      </w:r>
    </w:p>
    <w:p w:rsidR="00A807F8" w:rsidRPr="009B7473" w:rsidRDefault="00A807F8" w:rsidP="00CE031A">
      <w:pPr>
        <w:pStyle w:val="Standard"/>
        <w:jc w:val="both"/>
        <w:rPr>
          <w:rFonts w:ascii="Times New Roman" w:hAnsi="Times New Roman"/>
          <w:sz w:val="26"/>
          <w:szCs w:val="26"/>
        </w:rPr>
      </w:pPr>
    </w:p>
    <w:p w:rsidR="00A807F8" w:rsidRDefault="004A04FB" w:rsidP="00CE031A">
      <w:pPr>
        <w:pStyle w:val="Standard"/>
        <w:jc w:val="both"/>
        <w:rPr>
          <w:rFonts w:ascii="Times New Roman" w:eastAsia="Arial" w:hAnsi="Times New Roman" w:cs="Times New Roman"/>
          <w:sz w:val="26"/>
          <w:szCs w:val="26"/>
        </w:rPr>
      </w:pPr>
      <w:r w:rsidRPr="009B7473">
        <w:rPr>
          <w:rFonts w:ascii="Times New Roman" w:hAnsi="Times New Roman" w:cs="Times New Roman"/>
          <w:b/>
          <w:bCs/>
          <w:sz w:val="26"/>
          <w:szCs w:val="26"/>
        </w:rPr>
        <w:t>Предмет:</w:t>
      </w:r>
      <w:r w:rsidRPr="009B7473">
        <w:rPr>
          <w:rFonts w:ascii="Times New Roman" w:hAnsi="Times New Roman" w:cs="Times New Roman"/>
          <w:sz w:val="26"/>
          <w:szCs w:val="26"/>
        </w:rPr>
        <w:t xml:space="preserve"> поставка катетеров для обеспечения ими инвалидов в 2021 году</w:t>
      </w:r>
      <w:r w:rsidRPr="009B7473">
        <w:rPr>
          <w:rFonts w:ascii="Times New Roman" w:eastAsia="Arial" w:hAnsi="Times New Roman" w:cs="Times New Roman"/>
          <w:sz w:val="26"/>
          <w:szCs w:val="26"/>
        </w:rPr>
        <w:t>.</w:t>
      </w:r>
    </w:p>
    <w:p w:rsidR="009B7473" w:rsidRPr="009B7473" w:rsidRDefault="009B7473" w:rsidP="00CE031A">
      <w:pPr>
        <w:pStyle w:val="Standard"/>
        <w:jc w:val="both"/>
        <w:rPr>
          <w:rFonts w:ascii="Times New Roman" w:hAnsi="Times New Roman"/>
          <w:sz w:val="26"/>
          <w:szCs w:val="26"/>
        </w:rPr>
      </w:pPr>
    </w:p>
    <w:p w:rsidR="00A807F8" w:rsidRDefault="004A04FB" w:rsidP="00CE031A">
      <w:pPr>
        <w:pStyle w:val="Standard"/>
        <w:tabs>
          <w:tab w:val="left" w:pos="862"/>
        </w:tabs>
        <w:jc w:val="both"/>
        <w:rPr>
          <w:rFonts w:ascii="Times New Roman" w:hAnsi="Times New Roman" w:cs="Times New Roman"/>
          <w:sz w:val="26"/>
          <w:szCs w:val="26"/>
        </w:rPr>
      </w:pPr>
      <w:r w:rsidRPr="009B7473">
        <w:rPr>
          <w:rFonts w:ascii="Times New Roman" w:hAnsi="Times New Roman" w:cs="Times New Roman"/>
          <w:b/>
          <w:bCs/>
          <w:sz w:val="26"/>
          <w:szCs w:val="26"/>
        </w:rPr>
        <w:t xml:space="preserve">Период поставки товара: </w:t>
      </w:r>
      <w:r w:rsidRPr="009B7473">
        <w:rPr>
          <w:rFonts w:ascii="Times New Roman" w:hAnsi="Times New Roman" w:cs="Times New Roman"/>
          <w:sz w:val="26"/>
          <w:szCs w:val="26"/>
        </w:rPr>
        <w:t>до 31.10.2021г.</w:t>
      </w:r>
    </w:p>
    <w:p w:rsidR="009B7473" w:rsidRPr="009B7473" w:rsidRDefault="009B7473" w:rsidP="00CE031A">
      <w:pPr>
        <w:pStyle w:val="Standard"/>
        <w:tabs>
          <w:tab w:val="left" w:pos="862"/>
        </w:tabs>
        <w:jc w:val="both"/>
        <w:rPr>
          <w:rFonts w:ascii="Times New Roman" w:hAnsi="Times New Roman"/>
          <w:sz w:val="26"/>
          <w:szCs w:val="26"/>
        </w:rPr>
      </w:pPr>
    </w:p>
    <w:p w:rsidR="00A807F8" w:rsidRDefault="004A04FB" w:rsidP="00CE031A">
      <w:pPr>
        <w:pStyle w:val="Textbody"/>
        <w:tabs>
          <w:tab w:val="left" w:pos="930"/>
        </w:tabs>
        <w:spacing w:after="0"/>
        <w:jc w:val="both"/>
        <w:rPr>
          <w:rFonts w:ascii="Times New Roman" w:hAnsi="Times New Roman" w:cs="Times New Roman"/>
          <w:color w:val="000000"/>
          <w:sz w:val="26"/>
          <w:szCs w:val="26"/>
        </w:rPr>
      </w:pPr>
      <w:r w:rsidRPr="009B7473">
        <w:rPr>
          <w:rFonts w:ascii="Times New Roman" w:hAnsi="Times New Roman" w:cs="Times New Roman"/>
          <w:b/>
          <w:bCs/>
          <w:sz w:val="26"/>
          <w:szCs w:val="26"/>
        </w:rPr>
        <w:t xml:space="preserve">Срок действия контракта: </w:t>
      </w:r>
      <w:r w:rsidRPr="009B7473">
        <w:rPr>
          <w:rFonts w:ascii="Times New Roman" w:hAnsi="Times New Roman" w:cs="Times New Roman"/>
          <w:color w:val="000000"/>
          <w:sz w:val="26"/>
          <w:szCs w:val="26"/>
        </w:rPr>
        <w:t>до 30.11.2021г.</w:t>
      </w:r>
    </w:p>
    <w:p w:rsidR="009B7473" w:rsidRPr="009B7473" w:rsidRDefault="009B7473" w:rsidP="00CE031A">
      <w:pPr>
        <w:pStyle w:val="Textbody"/>
        <w:tabs>
          <w:tab w:val="left" w:pos="930"/>
        </w:tabs>
        <w:spacing w:after="0"/>
        <w:jc w:val="both"/>
        <w:rPr>
          <w:rFonts w:ascii="Times New Roman" w:hAnsi="Times New Roman"/>
          <w:sz w:val="26"/>
          <w:szCs w:val="26"/>
        </w:rPr>
      </w:pPr>
    </w:p>
    <w:p w:rsidR="00A807F8" w:rsidRDefault="004A04FB" w:rsidP="00CE031A">
      <w:pPr>
        <w:pStyle w:val="Standard"/>
        <w:tabs>
          <w:tab w:val="left" w:pos="862"/>
        </w:tabs>
        <w:jc w:val="both"/>
        <w:rPr>
          <w:rFonts w:ascii="Times New Roman" w:hAnsi="Times New Roman" w:cs="Times New Roman"/>
          <w:sz w:val="26"/>
          <w:szCs w:val="26"/>
        </w:rPr>
      </w:pPr>
      <w:r w:rsidRPr="009B7473">
        <w:rPr>
          <w:rFonts w:ascii="Times New Roman" w:hAnsi="Times New Roman" w:cs="Times New Roman"/>
          <w:b/>
          <w:bCs/>
          <w:sz w:val="26"/>
          <w:szCs w:val="26"/>
        </w:rPr>
        <w:t xml:space="preserve">Место поставки товара: </w:t>
      </w:r>
      <w:r w:rsidRPr="009B7473">
        <w:rPr>
          <w:rFonts w:ascii="Times New Roman" w:hAnsi="Times New Roman" w:cs="Times New Roman"/>
          <w:sz w:val="26"/>
          <w:szCs w:val="26"/>
        </w:rPr>
        <w:t xml:space="preserve">Место поставки товаров: Астрахань и Астраханская область (доставить товар до Получателя или осуществить передачу Товара Получателю через пункт выдачи Товара. В случае выбора Получателем способа получения Товара через пункт выдачи Товара: обеспечить передачу Товара Получателям в стационарных пунктах выдачи, организованных в соответствии с </w:t>
      </w:r>
      <w:hyperlink r:id="rId6" w:history="1">
        <w:r w:rsidRPr="009B7473">
          <w:rPr>
            <w:rFonts w:ascii="Times New Roman" w:hAnsi="Times New Roman" w:cs="Times New Roman"/>
            <w:sz w:val="26"/>
            <w:szCs w:val="26"/>
          </w:rPr>
          <w:t>приказом</w:t>
        </w:r>
      </w:hyperlink>
      <w:r w:rsidRPr="009B7473">
        <w:rPr>
          <w:rFonts w:ascii="Times New Roman" w:hAnsi="Times New Roman" w:cs="Times New Roman"/>
          <w:sz w:val="26"/>
          <w:szCs w:val="26"/>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 установить график работы пунктов выдачи Товара, включая работу в один из выходных дней. Пункты выдачи Товара и склад Поставщика должны быть оснащены видеокамерами).</w:t>
      </w:r>
    </w:p>
    <w:p w:rsidR="009B7473" w:rsidRPr="009B7473" w:rsidRDefault="009B7473" w:rsidP="00CE031A">
      <w:pPr>
        <w:pStyle w:val="Standard"/>
        <w:tabs>
          <w:tab w:val="left" w:pos="862"/>
        </w:tabs>
        <w:jc w:val="both"/>
        <w:rPr>
          <w:rFonts w:ascii="Times New Roman" w:hAnsi="Times New Roman"/>
          <w:sz w:val="26"/>
          <w:szCs w:val="26"/>
        </w:rPr>
      </w:pPr>
    </w:p>
    <w:p w:rsidR="00A807F8" w:rsidRDefault="004A04FB" w:rsidP="00CE031A">
      <w:pPr>
        <w:pStyle w:val="Standard"/>
        <w:tabs>
          <w:tab w:val="left" w:pos="375"/>
          <w:tab w:val="left" w:pos="720"/>
        </w:tabs>
        <w:jc w:val="both"/>
        <w:rPr>
          <w:rFonts w:ascii="Times New Roman" w:eastAsia="Times New Roman" w:hAnsi="Times New Roman" w:cs="Times New Roman"/>
          <w:color w:val="000000"/>
          <w:sz w:val="26"/>
          <w:szCs w:val="26"/>
        </w:rPr>
      </w:pPr>
      <w:r w:rsidRPr="009B7473">
        <w:rPr>
          <w:rFonts w:ascii="Times New Roman" w:eastAsia="Times New Roman" w:hAnsi="Times New Roman" w:cs="Times New Roman"/>
          <w:b/>
          <w:bCs/>
          <w:color w:val="000000"/>
          <w:sz w:val="26"/>
          <w:szCs w:val="26"/>
        </w:rPr>
        <w:t xml:space="preserve">Порядок оплаты: </w:t>
      </w:r>
      <w:r w:rsidR="009B7473">
        <w:rPr>
          <w:rFonts w:ascii="Times New Roman" w:eastAsia="Times New Roman" w:hAnsi="Times New Roman" w:cs="Times New Roman"/>
          <w:color w:val="000000"/>
          <w:sz w:val="26"/>
          <w:szCs w:val="26"/>
        </w:rPr>
        <w:t xml:space="preserve">Оплата производится </w:t>
      </w:r>
      <w:r w:rsidRPr="009B7473">
        <w:rPr>
          <w:rFonts w:ascii="Times New Roman" w:eastAsia="Times New Roman" w:hAnsi="Times New Roman" w:cs="Times New Roman"/>
          <w:color w:val="000000"/>
          <w:sz w:val="26"/>
          <w:szCs w:val="26"/>
        </w:rPr>
        <w:t>после получения Заказчиком Актов приема-передачи Товара и Реестров Получателей, счета, счета-фактуры. После произведенных расчетов стороны подписывают акт сверки взаиморасчетов.</w:t>
      </w:r>
    </w:p>
    <w:p w:rsidR="009B7473" w:rsidRPr="009B7473" w:rsidRDefault="009B7473" w:rsidP="00CE031A">
      <w:pPr>
        <w:pStyle w:val="Standard"/>
        <w:tabs>
          <w:tab w:val="left" w:pos="375"/>
          <w:tab w:val="left" w:pos="720"/>
        </w:tabs>
        <w:jc w:val="both"/>
        <w:rPr>
          <w:rFonts w:ascii="Times New Roman" w:hAnsi="Times New Roman"/>
          <w:sz w:val="26"/>
          <w:szCs w:val="26"/>
        </w:rPr>
      </w:pPr>
    </w:p>
    <w:p w:rsidR="00A807F8" w:rsidRDefault="004A04FB" w:rsidP="00CE031A">
      <w:pPr>
        <w:pStyle w:val="Standard"/>
        <w:jc w:val="both"/>
        <w:rPr>
          <w:rFonts w:ascii="Times New Roman" w:hAnsi="Times New Roman" w:cs="Times New Roman"/>
          <w:sz w:val="26"/>
          <w:szCs w:val="26"/>
        </w:rPr>
      </w:pPr>
      <w:r w:rsidRPr="009B7473">
        <w:rPr>
          <w:rFonts w:ascii="Times New Roman" w:hAnsi="Times New Roman" w:cs="Times New Roman"/>
          <w:b/>
          <w:bCs/>
          <w:sz w:val="26"/>
          <w:szCs w:val="26"/>
        </w:rPr>
        <w:t xml:space="preserve">Описание: </w:t>
      </w:r>
      <w:r w:rsidRPr="009B7473">
        <w:rPr>
          <w:rFonts w:ascii="Times New Roman" w:hAnsi="Times New Roman" w:cs="Times New Roman"/>
          <w:sz w:val="26"/>
          <w:szCs w:val="26"/>
        </w:rPr>
        <w:t>Поставка катетеров для обеспечения инвалидов в 2021 году</w:t>
      </w:r>
    </w:p>
    <w:p w:rsidR="009B7473" w:rsidRPr="009B7473" w:rsidRDefault="009B7473" w:rsidP="00CE031A">
      <w:pPr>
        <w:pStyle w:val="Standard"/>
        <w:jc w:val="both"/>
        <w:rPr>
          <w:rFonts w:ascii="Times New Roman" w:hAnsi="Times New Roman"/>
          <w:sz w:val="26"/>
          <w:szCs w:val="26"/>
        </w:rPr>
      </w:pPr>
    </w:p>
    <w:p w:rsidR="00A807F8" w:rsidRPr="009B7473" w:rsidRDefault="004A04FB" w:rsidP="00CE031A">
      <w:pPr>
        <w:pStyle w:val="Standard"/>
        <w:jc w:val="both"/>
        <w:rPr>
          <w:rFonts w:ascii="Times New Roman" w:hAnsi="Times New Roman"/>
          <w:sz w:val="26"/>
          <w:szCs w:val="26"/>
        </w:rPr>
      </w:pPr>
      <w:r w:rsidRPr="009B7473">
        <w:rPr>
          <w:rFonts w:ascii="Times New Roman" w:hAnsi="Times New Roman" w:cs="Times New Roman"/>
          <w:b/>
          <w:bCs/>
          <w:color w:val="000000"/>
          <w:sz w:val="26"/>
          <w:szCs w:val="26"/>
        </w:rPr>
        <w:t>Количество: 16</w:t>
      </w:r>
      <w:r w:rsidR="008C01E3">
        <w:rPr>
          <w:rFonts w:ascii="Times New Roman" w:hAnsi="Times New Roman" w:cs="Times New Roman"/>
          <w:b/>
          <w:bCs/>
          <w:color w:val="000000"/>
          <w:sz w:val="26"/>
          <w:szCs w:val="26"/>
        </w:rPr>
        <w:t xml:space="preserve"> 043</w:t>
      </w:r>
      <w:r w:rsidRPr="009B7473">
        <w:rPr>
          <w:rFonts w:ascii="Times New Roman" w:hAnsi="Times New Roman" w:cs="Times New Roman"/>
          <w:b/>
          <w:bCs/>
          <w:color w:val="000000"/>
          <w:sz w:val="26"/>
          <w:szCs w:val="26"/>
        </w:rPr>
        <w:t xml:space="preserve"> шт.</w:t>
      </w:r>
    </w:p>
    <w:tbl>
      <w:tblPr>
        <w:tblW w:w="10683" w:type="dxa"/>
        <w:tblInd w:w="-54" w:type="dxa"/>
        <w:tblLayout w:type="fixed"/>
        <w:tblCellMar>
          <w:left w:w="10" w:type="dxa"/>
          <w:right w:w="10" w:type="dxa"/>
        </w:tblCellMar>
        <w:tblLook w:val="0000" w:firstRow="0" w:lastRow="0" w:firstColumn="0" w:lastColumn="0" w:noHBand="0" w:noVBand="0"/>
      </w:tblPr>
      <w:tblGrid>
        <w:gridCol w:w="2519"/>
        <w:gridCol w:w="8034"/>
        <w:gridCol w:w="130"/>
      </w:tblGrid>
      <w:tr w:rsidR="00A807F8" w:rsidRPr="00085CC2" w:rsidTr="00085CC2">
        <w:trPr>
          <w:trHeight w:val="454"/>
        </w:trPr>
        <w:tc>
          <w:tcPr>
            <w:tcW w:w="25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807F8" w:rsidRPr="00085CC2" w:rsidRDefault="006C2B14" w:rsidP="00085CC2">
            <w:pPr>
              <w:pStyle w:val="TableContents"/>
              <w:jc w:val="center"/>
              <w:rPr>
                <w:rFonts w:ascii="Times New Roman" w:hAnsi="Times New Roman" w:cs="Times New Roman"/>
                <w:b/>
                <w:bCs/>
              </w:rPr>
            </w:pPr>
            <w:r w:rsidRPr="00085CC2">
              <w:rPr>
                <w:rFonts w:ascii="Times New Roman" w:hAnsi="Times New Roman" w:cs="Times New Roman"/>
                <w:b/>
                <w:bCs/>
              </w:rPr>
              <w:t>Наименование</w:t>
            </w:r>
          </w:p>
        </w:tc>
        <w:tc>
          <w:tcPr>
            <w:tcW w:w="80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807F8" w:rsidRPr="00085CC2" w:rsidRDefault="004A04FB" w:rsidP="00085CC2">
            <w:pPr>
              <w:pStyle w:val="TableContents"/>
              <w:jc w:val="center"/>
              <w:rPr>
                <w:rFonts w:ascii="Times New Roman" w:hAnsi="Times New Roman" w:cs="Times New Roman"/>
                <w:b/>
                <w:bCs/>
              </w:rPr>
            </w:pPr>
            <w:r w:rsidRPr="00085CC2">
              <w:rPr>
                <w:rFonts w:ascii="Times New Roman" w:hAnsi="Times New Roman" w:cs="Times New Roman"/>
                <w:b/>
                <w:bCs/>
              </w:rPr>
              <w:t>Описание функциональных и технических характеристик</w:t>
            </w:r>
          </w:p>
        </w:tc>
        <w:tc>
          <w:tcPr>
            <w:tcW w:w="1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07F8" w:rsidRPr="00085CC2" w:rsidRDefault="00A807F8" w:rsidP="00CE031A">
            <w:pPr>
              <w:pStyle w:val="TableContents"/>
              <w:jc w:val="center"/>
              <w:rPr>
                <w:rFonts w:ascii="Times New Roman" w:hAnsi="Times New Roman" w:cs="Times New Roman"/>
                <w:b/>
                <w:bCs/>
              </w:rPr>
            </w:pPr>
          </w:p>
        </w:tc>
      </w:tr>
      <w:tr w:rsidR="00A807F8" w:rsidRPr="00085CC2">
        <w:trPr>
          <w:trHeight w:val="720"/>
        </w:trPr>
        <w:tc>
          <w:tcPr>
            <w:tcW w:w="2519" w:type="dxa"/>
            <w:tcBorders>
              <w:left w:val="single" w:sz="2" w:space="0" w:color="000000"/>
              <w:bottom w:val="single" w:sz="2" w:space="0" w:color="000000"/>
            </w:tcBorders>
            <w:shd w:val="clear" w:color="auto" w:fill="auto"/>
            <w:tcMar>
              <w:top w:w="55" w:type="dxa"/>
              <w:left w:w="55" w:type="dxa"/>
              <w:bottom w:w="55" w:type="dxa"/>
              <w:right w:w="55" w:type="dxa"/>
            </w:tcMar>
          </w:tcPr>
          <w:p w:rsidR="00A807F8" w:rsidRPr="00085CC2" w:rsidRDefault="004A04FB" w:rsidP="00CE031A">
            <w:pPr>
              <w:pStyle w:val="Standard"/>
              <w:snapToGrid w:val="0"/>
              <w:jc w:val="center"/>
              <w:rPr>
                <w:rFonts w:ascii="Times New Roman" w:hAnsi="Times New Roman" w:cs="Times New Roman"/>
                <w:b/>
                <w:bCs/>
              </w:rPr>
            </w:pPr>
            <w:r w:rsidRPr="00085CC2">
              <w:rPr>
                <w:rFonts w:ascii="Times New Roman" w:hAnsi="Times New Roman" w:cs="Times New Roman"/>
                <w:b/>
                <w:bCs/>
              </w:rPr>
              <w:t>Катетер для самокатетеризации лубрицированный</w:t>
            </w:r>
          </w:p>
          <w:p w:rsidR="00A807F8" w:rsidRPr="00085CC2" w:rsidRDefault="00A807F8" w:rsidP="00CE031A">
            <w:pPr>
              <w:pStyle w:val="Standard"/>
              <w:snapToGrid w:val="0"/>
              <w:jc w:val="center"/>
              <w:rPr>
                <w:rFonts w:ascii="Times New Roman" w:hAnsi="Times New Roman" w:cs="Times New Roman"/>
              </w:rPr>
            </w:pPr>
          </w:p>
          <w:p w:rsidR="00A807F8" w:rsidRPr="00085CC2" w:rsidRDefault="00A807F8" w:rsidP="00CE031A">
            <w:pPr>
              <w:pStyle w:val="Standard"/>
              <w:snapToGrid w:val="0"/>
              <w:jc w:val="center"/>
              <w:rPr>
                <w:rFonts w:ascii="Times New Roman" w:hAnsi="Times New Roman" w:cs="Times New Roman"/>
              </w:rPr>
            </w:pPr>
          </w:p>
          <w:p w:rsidR="00A807F8" w:rsidRPr="00085CC2" w:rsidRDefault="00A807F8" w:rsidP="00CE031A">
            <w:pPr>
              <w:pStyle w:val="Standard"/>
              <w:snapToGrid w:val="0"/>
              <w:jc w:val="center"/>
              <w:rPr>
                <w:rFonts w:ascii="Times New Roman" w:hAnsi="Times New Roman" w:cs="Times New Roman"/>
              </w:rPr>
            </w:pPr>
          </w:p>
          <w:p w:rsidR="00A807F8" w:rsidRPr="00085CC2" w:rsidRDefault="00A807F8" w:rsidP="00CE031A">
            <w:pPr>
              <w:pStyle w:val="Standard"/>
              <w:snapToGrid w:val="0"/>
              <w:jc w:val="center"/>
              <w:rPr>
                <w:rFonts w:ascii="Times New Roman" w:hAnsi="Times New Roman" w:cs="Times New Roman"/>
              </w:rPr>
            </w:pPr>
          </w:p>
          <w:p w:rsidR="00A807F8" w:rsidRPr="00085CC2" w:rsidRDefault="00A807F8" w:rsidP="00CE031A">
            <w:pPr>
              <w:pStyle w:val="Standard"/>
              <w:snapToGrid w:val="0"/>
              <w:jc w:val="center"/>
              <w:rPr>
                <w:rFonts w:ascii="Times New Roman" w:hAnsi="Times New Roman" w:cs="Times New Roman"/>
              </w:rPr>
            </w:pPr>
          </w:p>
          <w:p w:rsidR="00A807F8" w:rsidRPr="00085CC2" w:rsidRDefault="00A807F8" w:rsidP="00CE031A">
            <w:pPr>
              <w:pStyle w:val="Standard"/>
              <w:snapToGrid w:val="0"/>
              <w:jc w:val="center"/>
              <w:rPr>
                <w:rFonts w:ascii="Times New Roman" w:hAnsi="Times New Roman" w:cs="Times New Roman"/>
              </w:rPr>
            </w:pPr>
          </w:p>
          <w:p w:rsidR="00A807F8" w:rsidRPr="00085CC2" w:rsidRDefault="00A807F8" w:rsidP="00CE031A">
            <w:pPr>
              <w:pStyle w:val="Standard"/>
              <w:snapToGrid w:val="0"/>
              <w:jc w:val="center"/>
              <w:rPr>
                <w:rFonts w:ascii="Times New Roman" w:hAnsi="Times New Roman" w:cs="Times New Roman"/>
              </w:rPr>
            </w:pPr>
          </w:p>
          <w:p w:rsidR="00A807F8" w:rsidRPr="00085CC2" w:rsidRDefault="00A807F8" w:rsidP="00CE031A">
            <w:pPr>
              <w:pStyle w:val="Standard"/>
              <w:snapToGrid w:val="0"/>
              <w:jc w:val="center"/>
              <w:rPr>
                <w:rFonts w:ascii="Times New Roman" w:hAnsi="Times New Roman" w:cs="Times New Roman"/>
              </w:rPr>
            </w:pPr>
          </w:p>
          <w:p w:rsidR="00A807F8" w:rsidRPr="00085CC2" w:rsidRDefault="00A807F8" w:rsidP="00CE031A">
            <w:pPr>
              <w:pStyle w:val="Standard"/>
              <w:snapToGrid w:val="0"/>
              <w:jc w:val="center"/>
              <w:rPr>
                <w:rFonts w:ascii="Times New Roman" w:hAnsi="Times New Roman" w:cs="Times New Roman"/>
              </w:rPr>
            </w:pPr>
          </w:p>
          <w:p w:rsidR="00A807F8" w:rsidRPr="00085CC2" w:rsidRDefault="00A807F8" w:rsidP="00CE031A">
            <w:pPr>
              <w:pStyle w:val="Standard"/>
              <w:snapToGrid w:val="0"/>
              <w:jc w:val="center"/>
              <w:rPr>
                <w:rFonts w:ascii="Times New Roman" w:hAnsi="Times New Roman" w:cs="Times New Roman"/>
                <w:b/>
                <w:bCs/>
              </w:rPr>
            </w:pPr>
          </w:p>
          <w:p w:rsidR="00A807F8" w:rsidRPr="00085CC2" w:rsidRDefault="00A807F8" w:rsidP="00CE031A">
            <w:pPr>
              <w:pStyle w:val="Standard"/>
              <w:snapToGrid w:val="0"/>
              <w:jc w:val="center"/>
              <w:rPr>
                <w:rFonts w:ascii="Times New Roman" w:hAnsi="Times New Roman" w:cs="Times New Roman"/>
                <w:b/>
                <w:bCs/>
              </w:rPr>
            </w:pPr>
          </w:p>
          <w:p w:rsidR="00A807F8" w:rsidRPr="00085CC2" w:rsidRDefault="00A807F8" w:rsidP="00CE031A">
            <w:pPr>
              <w:pStyle w:val="Standard"/>
              <w:snapToGrid w:val="0"/>
              <w:jc w:val="center"/>
              <w:rPr>
                <w:rFonts w:ascii="Times New Roman" w:hAnsi="Times New Roman" w:cs="Times New Roman"/>
                <w:b/>
                <w:bCs/>
              </w:rPr>
            </w:pPr>
          </w:p>
          <w:p w:rsidR="00A807F8" w:rsidRPr="00085CC2" w:rsidRDefault="008C01E3" w:rsidP="00CE031A">
            <w:pPr>
              <w:pStyle w:val="Standard"/>
              <w:snapToGrid w:val="0"/>
              <w:jc w:val="center"/>
              <w:rPr>
                <w:rFonts w:ascii="Times New Roman" w:hAnsi="Times New Roman"/>
              </w:rPr>
            </w:pPr>
            <w:hyperlink r:id="rId7" w:anchor="/NmckJustificationSpecification?id=31151" w:history="1">
              <w:r w:rsidR="004A04FB" w:rsidRPr="00085CC2">
                <w:rPr>
                  <w:rStyle w:val="a9"/>
                  <w:rFonts w:ascii="Times New Roman" w:hAnsi="Times New Roman" w:cs="Times New Roman"/>
                  <w:b/>
                  <w:color w:val="000000"/>
                </w:rPr>
                <w:t>Катетер для эпицистостомы</w:t>
              </w:r>
            </w:hyperlink>
          </w:p>
          <w:p w:rsidR="00A807F8" w:rsidRPr="00085CC2" w:rsidRDefault="00A807F8" w:rsidP="00CE031A">
            <w:pPr>
              <w:pStyle w:val="Standard"/>
              <w:snapToGrid w:val="0"/>
              <w:jc w:val="center"/>
              <w:rPr>
                <w:rFonts w:ascii="Times New Roman" w:hAnsi="Times New Roman" w:cs="Times New Roman"/>
                <w:b/>
              </w:rPr>
            </w:pPr>
          </w:p>
          <w:p w:rsidR="00A807F8" w:rsidRPr="00085CC2" w:rsidRDefault="00A807F8" w:rsidP="00CE031A">
            <w:pPr>
              <w:pStyle w:val="Standard"/>
              <w:snapToGrid w:val="0"/>
              <w:jc w:val="center"/>
              <w:rPr>
                <w:rFonts w:ascii="Times New Roman" w:hAnsi="Times New Roman" w:cs="Times New Roman"/>
              </w:rPr>
            </w:pPr>
          </w:p>
          <w:p w:rsidR="00A807F8" w:rsidRPr="00085CC2" w:rsidRDefault="00A807F8" w:rsidP="00CE031A">
            <w:pPr>
              <w:pStyle w:val="Standard"/>
              <w:snapToGrid w:val="0"/>
              <w:jc w:val="center"/>
              <w:rPr>
                <w:rFonts w:ascii="Times New Roman" w:hAnsi="Times New Roman" w:cs="Times New Roman"/>
              </w:rPr>
            </w:pPr>
          </w:p>
          <w:p w:rsidR="00A807F8" w:rsidRPr="00085CC2" w:rsidRDefault="00A807F8" w:rsidP="00CE031A">
            <w:pPr>
              <w:pStyle w:val="Standard"/>
              <w:snapToGrid w:val="0"/>
              <w:jc w:val="center"/>
              <w:rPr>
                <w:rFonts w:ascii="Times New Roman" w:hAnsi="Times New Roman" w:cs="Times New Roman"/>
              </w:rPr>
            </w:pPr>
          </w:p>
          <w:p w:rsidR="00A807F8" w:rsidRPr="00085CC2" w:rsidRDefault="00A807F8" w:rsidP="00CE031A">
            <w:pPr>
              <w:pStyle w:val="Standard"/>
              <w:snapToGrid w:val="0"/>
              <w:jc w:val="center"/>
              <w:rPr>
                <w:rFonts w:ascii="Times New Roman" w:hAnsi="Times New Roman" w:cs="Times New Roman"/>
              </w:rPr>
            </w:pPr>
          </w:p>
          <w:p w:rsidR="00A807F8" w:rsidRPr="00085CC2" w:rsidRDefault="00A807F8" w:rsidP="00CE031A">
            <w:pPr>
              <w:pStyle w:val="Standard"/>
              <w:snapToGrid w:val="0"/>
              <w:jc w:val="center"/>
              <w:rPr>
                <w:rFonts w:ascii="Times New Roman" w:hAnsi="Times New Roman" w:cs="Times New Roman"/>
              </w:rPr>
            </w:pPr>
          </w:p>
          <w:p w:rsidR="00A807F8" w:rsidRPr="00085CC2" w:rsidRDefault="00A807F8" w:rsidP="00CE031A">
            <w:pPr>
              <w:pStyle w:val="Standard"/>
              <w:snapToGrid w:val="0"/>
              <w:jc w:val="center"/>
              <w:rPr>
                <w:rFonts w:ascii="Times New Roman" w:hAnsi="Times New Roman" w:cs="Times New Roman"/>
              </w:rPr>
            </w:pPr>
          </w:p>
          <w:p w:rsidR="00A807F8" w:rsidRPr="00085CC2" w:rsidRDefault="00A807F8" w:rsidP="00CE031A">
            <w:pPr>
              <w:pStyle w:val="Standard"/>
              <w:snapToGrid w:val="0"/>
              <w:jc w:val="center"/>
              <w:rPr>
                <w:rFonts w:ascii="Times New Roman" w:hAnsi="Times New Roman" w:cs="Times New Roman"/>
              </w:rPr>
            </w:pPr>
          </w:p>
          <w:p w:rsidR="00A807F8" w:rsidRPr="00085CC2" w:rsidRDefault="00A807F8" w:rsidP="00CE031A">
            <w:pPr>
              <w:pStyle w:val="Standard"/>
              <w:snapToGrid w:val="0"/>
              <w:jc w:val="center"/>
              <w:rPr>
                <w:rFonts w:ascii="Times New Roman" w:hAnsi="Times New Roman" w:cs="Times New Roman"/>
              </w:rPr>
            </w:pPr>
          </w:p>
          <w:p w:rsidR="00A807F8" w:rsidRPr="00085CC2" w:rsidRDefault="00A807F8" w:rsidP="00CE031A">
            <w:pPr>
              <w:pStyle w:val="Standard"/>
              <w:snapToGrid w:val="0"/>
              <w:jc w:val="center"/>
              <w:rPr>
                <w:rFonts w:ascii="Times New Roman" w:hAnsi="Times New Roman" w:cs="Times New Roman"/>
              </w:rPr>
            </w:pPr>
          </w:p>
          <w:p w:rsidR="00A807F8" w:rsidRPr="00085CC2" w:rsidRDefault="00A807F8" w:rsidP="00CE031A">
            <w:pPr>
              <w:pStyle w:val="Standard"/>
              <w:snapToGrid w:val="0"/>
              <w:jc w:val="center"/>
              <w:rPr>
                <w:rFonts w:ascii="Times New Roman" w:hAnsi="Times New Roman" w:cs="Times New Roman"/>
                <w:b/>
                <w:bCs/>
              </w:rPr>
            </w:pPr>
          </w:p>
          <w:p w:rsidR="00A807F8" w:rsidRPr="00085CC2" w:rsidRDefault="00A807F8" w:rsidP="00CE031A">
            <w:pPr>
              <w:pStyle w:val="Standard"/>
              <w:snapToGrid w:val="0"/>
              <w:jc w:val="center"/>
              <w:rPr>
                <w:rFonts w:ascii="Times New Roman" w:hAnsi="Times New Roman" w:cs="Times New Roman"/>
                <w:b/>
                <w:bCs/>
              </w:rPr>
            </w:pPr>
          </w:p>
          <w:p w:rsidR="00A807F8" w:rsidRPr="00085CC2" w:rsidRDefault="00A807F8" w:rsidP="00CE031A">
            <w:pPr>
              <w:pStyle w:val="Standard"/>
              <w:snapToGrid w:val="0"/>
              <w:jc w:val="center"/>
              <w:rPr>
                <w:rFonts w:ascii="Times New Roman" w:hAnsi="Times New Roman" w:cs="Times New Roman"/>
                <w:b/>
                <w:bCs/>
              </w:rPr>
            </w:pPr>
          </w:p>
          <w:p w:rsidR="00A807F8" w:rsidRPr="00085CC2" w:rsidRDefault="00A807F8" w:rsidP="00CE031A">
            <w:pPr>
              <w:pStyle w:val="Standard"/>
              <w:snapToGrid w:val="0"/>
              <w:jc w:val="center"/>
              <w:rPr>
                <w:rFonts w:ascii="Times New Roman" w:hAnsi="Times New Roman" w:cs="Times New Roman"/>
                <w:b/>
                <w:bCs/>
              </w:rPr>
            </w:pPr>
          </w:p>
          <w:p w:rsidR="00A807F8" w:rsidRPr="00085CC2" w:rsidRDefault="00A807F8" w:rsidP="00CE031A">
            <w:pPr>
              <w:pStyle w:val="Standard"/>
              <w:snapToGrid w:val="0"/>
              <w:jc w:val="center"/>
              <w:rPr>
                <w:rFonts w:ascii="Times New Roman" w:hAnsi="Times New Roman" w:cs="Times New Roman"/>
                <w:b/>
                <w:bCs/>
              </w:rPr>
            </w:pPr>
          </w:p>
          <w:p w:rsidR="00A807F8" w:rsidRPr="00085CC2" w:rsidRDefault="00A807F8" w:rsidP="00CE031A">
            <w:pPr>
              <w:pStyle w:val="Standard"/>
              <w:snapToGrid w:val="0"/>
              <w:jc w:val="center"/>
              <w:rPr>
                <w:rFonts w:ascii="Times New Roman" w:hAnsi="Times New Roman" w:cs="Times New Roman"/>
                <w:b/>
                <w:bCs/>
              </w:rPr>
            </w:pPr>
          </w:p>
          <w:p w:rsidR="00A807F8" w:rsidRPr="00085CC2" w:rsidRDefault="00A807F8" w:rsidP="00CE031A">
            <w:pPr>
              <w:pStyle w:val="Standard"/>
              <w:snapToGrid w:val="0"/>
              <w:jc w:val="center"/>
              <w:rPr>
                <w:rFonts w:ascii="Times New Roman" w:hAnsi="Times New Roman"/>
              </w:rPr>
            </w:pPr>
          </w:p>
          <w:p w:rsidR="00A807F8" w:rsidRPr="00085CC2" w:rsidRDefault="008C01E3" w:rsidP="00CE031A">
            <w:pPr>
              <w:pStyle w:val="Standard"/>
              <w:snapToGrid w:val="0"/>
              <w:jc w:val="center"/>
              <w:rPr>
                <w:rFonts w:ascii="Times New Roman" w:hAnsi="Times New Roman"/>
              </w:rPr>
            </w:pPr>
            <w:hyperlink r:id="rId8" w:anchor="/NmckJustificationSpecification?id=31152" w:history="1">
              <w:r w:rsidR="004A04FB" w:rsidRPr="00085CC2">
                <w:rPr>
                  <w:rStyle w:val="a9"/>
                  <w:rFonts w:ascii="Times New Roman" w:hAnsi="Times New Roman" w:cs="Times New Roman"/>
                  <w:b/>
                  <w:color w:val="000000"/>
                </w:rPr>
                <w:t>Катетер мочеточниковый для уретерокутанеостом</w:t>
              </w:r>
            </w:hyperlink>
            <w:hyperlink r:id="rId9" w:anchor="/NmckJustificationSpecification?id=31152" w:history="1">
              <w:r w:rsidR="004A04FB" w:rsidRPr="00085CC2">
                <w:rPr>
                  <w:rStyle w:val="a9"/>
                  <w:rFonts w:ascii="Times New Roman" w:hAnsi="Times New Roman" w:cs="Times New Roman"/>
                  <w:b/>
                  <w:color w:val="000000"/>
                </w:rPr>
                <w:t>ы</w:t>
              </w:r>
            </w:hyperlink>
          </w:p>
          <w:p w:rsidR="00A807F8" w:rsidRPr="00085CC2" w:rsidRDefault="00A807F8" w:rsidP="00CE031A">
            <w:pPr>
              <w:pStyle w:val="Standard"/>
              <w:snapToGrid w:val="0"/>
              <w:jc w:val="center"/>
              <w:rPr>
                <w:rFonts w:ascii="Times New Roman" w:hAnsi="Times New Roman" w:cs="Times New Roman"/>
              </w:rPr>
            </w:pPr>
          </w:p>
          <w:p w:rsidR="00A807F8" w:rsidRPr="00085CC2" w:rsidRDefault="00A807F8" w:rsidP="00CE031A">
            <w:pPr>
              <w:pStyle w:val="Standard"/>
              <w:snapToGrid w:val="0"/>
              <w:jc w:val="center"/>
              <w:rPr>
                <w:rFonts w:ascii="Times New Roman" w:hAnsi="Times New Roman" w:cs="Times New Roman"/>
              </w:rPr>
            </w:pPr>
          </w:p>
          <w:p w:rsidR="00A807F8" w:rsidRPr="00085CC2" w:rsidRDefault="00A807F8" w:rsidP="00CE031A">
            <w:pPr>
              <w:pStyle w:val="Textbody"/>
              <w:tabs>
                <w:tab w:val="left" w:pos="-240"/>
              </w:tabs>
              <w:snapToGrid w:val="0"/>
              <w:spacing w:after="0"/>
              <w:jc w:val="center"/>
              <w:rPr>
                <w:rFonts w:ascii="Times New Roman" w:hAnsi="Times New Roman"/>
              </w:rPr>
            </w:pPr>
          </w:p>
          <w:p w:rsidR="00A807F8" w:rsidRPr="00085CC2" w:rsidRDefault="00A807F8" w:rsidP="00CE031A">
            <w:pPr>
              <w:pStyle w:val="Textbody"/>
              <w:tabs>
                <w:tab w:val="left" w:pos="-240"/>
              </w:tabs>
              <w:snapToGrid w:val="0"/>
              <w:spacing w:after="0"/>
              <w:jc w:val="center"/>
              <w:rPr>
                <w:rFonts w:ascii="Times New Roman" w:eastAsia="Arial" w:hAnsi="Times New Roman" w:cs="Arial"/>
                <w:b/>
                <w:bCs/>
                <w:color w:val="000000"/>
                <w:spacing w:val="2"/>
                <w:kern w:val="0"/>
                <w:shd w:val="clear" w:color="auto" w:fill="FFFFFF"/>
              </w:rPr>
            </w:pPr>
          </w:p>
          <w:p w:rsidR="00A807F8" w:rsidRPr="00085CC2" w:rsidRDefault="00A807F8" w:rsidP="00CE031A">
            <w:pPr>
              <w:pStyle w:val="Textbody"/>
              <w:tabs>
                <w:tab w:val="left" w:pos="-240"/>
              </w:tabs>
              <w:snapToGrid w:val="0"/>
              <w:spacing w:after="0"/>
              <w:jc w:val="center"/>
              <w:rPr>
                <w:rFonts w:ascii="Times New Roman" w:eastAsia="Arial" w:hAnsi="Times New Roman" w:cs="Arial"/>
                <w:b/>
                <w:bCs/>
                <w:color w:val="000000"/>
                <w:spacing w:val="2"/>
                <w:kern w:val="0"/>
                <w:shd w:val="clear" w:color="auto" w:fill="FFFFFF"/>
              </w:rPr>
            </w:pPr>
          </w:p>
          <w:p w:rsidR="00A807F8" w:rsidRPr="00085CC2" w:rsidRDefault="004A04FB" w:rsidP="00CE031A">
            <w:pPr>
              <w:pStyle w:val="Textbody"/>
              <w:tabs>
                <w:tab w:val="left" w:pos="-240"/>
              </w:tabs>
              <w:snapToGrid w:val="0"/>
              <w:spacing w:after="0"/>
              <w:jc w:val="center"/>
              <w:rPr>
                <w:rFonts w:ascii="Times New Roman" w:hAnsi="Times New Roman"/>
              </w:rPr>
            </w:pPr>
            <w:r w:rsidRPr="00085CC2">
              <w:rPr>
                <w:rFonts w:ascii="Times New Roman" w:eastAsia="Arial" w:hAnsi="Times New Roman" w:cs="Arial"/>
                <w:b/>
                <w:bCs/>
                <w:color w:val="000000"/>
                <w:spacing w:val="2"/>
                <w:kern w:val="0"/>
                <w:shd w:val="clear" w:color="auto" w:fill="FFFFFF"/>
              </w:rPr>
              <w:t>Наборы - мочеприемники для самокатетеризации: мешок-мочеприемник, катетер лубрицированный для самокатетеризации</w:t>
            </w:r>
          </w:p>
          <w:p w:rsidR="00A807F8" w:rsidRPr="00085CC2" w:rsidRDefault="00A807F8" w:rsidP="00CE031A">
            <w:pPr>
              <w:pStyle w:val="Standard"/>
              <w:snapToGrid w:val="0"/>
              <w:jc w:val="center"/>
              <w:rPr>
                <w:rFonts w:ascii="Times New Roman" w:hAnsi="Times New Roman" w:cs="Times New Roman"/>
                <w:shd w:val="clear" w:color="auto" w:fill="FFFFFF"/>
              </w:rPr>
            </w:pPr>
          </w:p>
          <w:p w:rsidR="00A807F8" w:rsidRPr="00085CC2" w:rsidRDefault="00A807F8" w:rsidP="00CE031A">
            <w:pPr>
              <w:pStyle w:val="Standard"/>
              <w:snapToGrid w:val="0"/>
              <w:jc w:val="center"/>
              <w:rPr>
                <w:rFonts w:ascii="Times New Roman" w:hAnsi="Times New Roman" w:cs="Times New Roman"/>
                <w:shd w:val="clear" w:color="auto" w:fill="FFFFFF"/>
              </w:rPr>
            </w:pPr>
          </w:p>
          <w:p w:rsidR="00A807F8" w:rsidRPr="00085CC2" w:rsidRDefault="00A807F8" w:rsidP="00CE031A">
            <w:pPr>
              <w:pStyle w:val="Standard"/>
              <w:snapToGrid w:val="0"/>
              <w:jc w:val="center"/>
              <w:rPr>
                <w:rFonts w:ascii="Times New Roman" w:hAnsi="Times New Roman" w:cs="Times New Roman"/>
              </w:rPr>
            </w:pPr>
          </w:p>
          <w:p w:rsidR="00A807F8" w:rsidRPr="00085CC2" w:rsidRDefault="00A807F8" w:rsidP="00CE031A">
            <w:pPr>
              <w:pStyle w:val="Standard"/>
              <w:snapToGrid w:val="0"/>
              <w:jc w:val="center"/>
              <w:rPr>
                <w:rFonts w:ascii="Times New Roman" w:hAnsi="Times New Roman" w:cs="Times New Roman"/>
              </w:rPr>
            </w:pPr>
          </w:p>
          <w:p w:rsidR="00A807F8" w:rsidRPr="00085CC2" w:rsidRDefault="00A807F8" w:rsidP="00CE031A">
            <w:pPr>
              <w:pStyle w:val="Standard"/>
              <w:snapToGrid w:val="0"/>
              <w:jc w:val="center"/>
              <w:rPr>
                <w:rFonts w:ascii="Times New Roman" w:hAnsi="Times New Roman" w:cs="Times New Roman"/>
              </w:rPr>
            </w:pPr>
          </w:p>
          <w:p w:rsidR="00A807F8" w:rsidRPr="00085CC2" w:rsidRDefault="00A807F8" w:rsidP="00CE031A">
            <w:pPr>
              <w:pStyle w:val="Standard"/>
              <w:snapToGrid w:val="0"/>
              <w:jc w:val="center"/>
              <w:rPr>
                <w:rFonts w:ascii="Times New Roman" w:hAnsi="Times New Roman" w:cs="Times New Roman"/>
                <w:b/>
                <w:bCs/>
              </w:rPr>
            </w:pPr>
          </w:p>
          <w:p w:rsidR="00A807F8" w:rsidRPr="00085CC2" w:rsidRDefault="00A807F8" w:rsidP="00CE031A">
            <w:pPr>
              <w:pStyle w:val="Textbody"/>
              <w:tabs>
                <w:tab w:val="left" w:pos="-240"/>
              </w:tabs>
              <w:snapToGrid w:val="0"/>
              <w:spacing w:after="0"/>
              <w:jc w:val="center"/>
              <w:rPr>
                <w:rFonts w:ascii="Times New Roman" w:hAnsi="Times New Roman" w:cs="Times New Roman"/>
                <w:b/>
                <w:bCs/>
              </w:rPr>
            </w:pPr>
          </w:p>
          <w:p w:rsidR="00A807F8" w:rsidRPr="00085CC2" w:rsidRDefault="004A04FB" w:rsidP="00CE031A">
            <w:pPr>
              <w:pStyle w:val="Textbody"/>
              <w:tabs>
                <w:tab w:val="left" w:pos="-240"/>
              </w:tabs>
              <w:snapToGrid w:val="0"/>
              <w:spacing w:after="0"/>
              <w:jc w:val="center"/>
              <w:rPr>
                <w:rFonts w:ascii="Times New Roman" w:hAnsi="Times New Roman" w:cs="Times New Roman"/>
                <w:b/>
                <w:bCs/>
              </w:rPr>
            </w:pPr>
            <w:r w:rsidRPr="00085CC2">
              <w:rPr>
                <w:rFonts w:ascii="Times New Roman" w:hAnsi="Times New Roman" w:cs="Times New Roman"/>
                <w:b/>
                <w:bCs/>
              </w:rPr>
              <w:t>Система (с катетером) для нефростомии</w:t>
            </w:r>
          </w:p>
          <w:p w:rsidR="00A807F8" w:rsidRPr="00085CC2" w:rsidRDefault="00A807F8" w:rsidP="00CE031A">
            <w:pPr>
              <w:pStyle w:val="Textbody"/>
              <w:snapToGrid w:val="0"/>
              <w:spacing w:after="0"/>
              <w:jc w:val="center"/>
              <w:rPr>
                <w:rFonts w:ascii="Times New Roman" w:hAnsi="Times New Roman" w:cs="Times New Roman"/>
                <w:b/>
              </w:rPr>
            </w:pPr>
          </w:p>
        </w:tc>
        <w:tc>
          <w:tcPr>
            <w:tcW w:w="8034" w:type="dxa"/>
            <w:tcBorders>
              <w:left w:val="single" w:sz="2" w:space="0" w:color="000000"/>
              <w:bottom w:val="single" w:sz="2" w:space="0" w:color="000000"/>
            </w:tcBorders>
            <w:shd w:val="clear" w:color="auto" w:fill="auto"/>
            <w:tcMar>
              <w:top w:w="55" w:type="dxa"/>
              <w:left w:w="55" w:type="dxa"/>
              <w:bottom w:w="55" w:type="dxa"/>
              <w:right w:w="55" w:type="dxa"/>
            </w:tcMar>
          </w:tcPr>
          <w:p w:rsidR="00A807F8" w:rsidRPr="00085CC2" w:rsidRDefault="004A04FB" w:rsidP="00CE031A">
            <w:pPr>
              <w:pStyle w:val="Standard"/>
              <w:tabs>
                <w:tab w:val="left" w:pos="-240"/>
              </w:tabs>
              <w:snapToGrid w:val="0"/>
              <w:jc w:val="both"/>
              <w:rPr>
                <w:rFonts w:ascii="Times New Roman" w:hAnsi="Times New Roman"/>
              </w:rPr>
            </w:pPr>
            <w:r w:rsidRPr="00085CC2">
              <w:rPr>
                <w:rFonts w:ascii="Times New Roman" w:hAnsi="Times New Roman" w:cs="Times New Roman"/>
                <w:b/>
                <w:bCs/>
              </w:rPr>
              <w:lastRenderedPageBreak/>
              <w:t xml:space="preserve">Катетер для самокатетеризации лубрицированный, </w:t>
            </w:r>
            <w:r w:rsidRPr="00085CC2">
              <w:rPr>
                <w:rFonts w:ascii="Times New Roman" w:hAnsi="Times New Roman" w:cs="Times New Roman"/>
              </w:rPr>
              <w:t>должен быть</w:t>
            </w:r>
            <w:r w:rsidRPr="00085CC2">
              <w:rPr>
                <w:rFonts w:ascii="Times New Roman" w:hAnsi="Times New Roman" w:cs="Times New Roman"/>
                <w:b/>
                <w:bCs/>
              </w:rPr>
              <w:t xml:space="preserve"> </w:t>
            </w:r>
            <w:r w:rsidRPr="00085CC2">
              <w:rPr>
                <w:rFonts w:ascii="Times New Roman" w:hAnsi="Times New Roman" w:cs="Times New Roman"/>
                <w:bCs/>
              </w:rPr>
              <w:t>изготовлен из поливинилхлорида (ПВХ), покрытого снаружи гидрофильным лубрикантом. Катетер должен иметь различную длину: не более 45 см — мужской, не более 20 см — женский. Наконечник катетера должен быть прямой цили</w:t>
            </w:r>
            <w:bookmarkStart w:id="0" w:name="_GoBack"/>
            <w:bookmarkEnd w:id="0"/>
            <w:r w:rsidRPr="00085CC2">
              <w:rPr>
                <w:rFonts w:ascii="Times New Roman" w:hAnsi="Times New Roman" w:cs="Times New Roman"/>
                <w:bCs/>
              </w:rPr>
              <w:t xml:space="preserve">ндрический типа Нелатон должен быть с двумя боковыми отверстиями. Катетер должен иметь воронкообразный коннектор для соединения со стандартным мочеприемником, коннекторы должны иметь различные цвета в зависимости от размера катетера. Катетер должен быть стерилен и находится в индивидуальной упаковке, иметь иллюстрированную инструкцию по подготовке изделия к использованию.  </w:t>
            </w:r>
          </w:p>
          <w:p w:rsidR="00A807F8" w:rsidRPr="00085CC2" w:rsidRDefault="004A04FB" w:rsidP="00CE031A">
            <w:pPr>
              <w:pStyle w:val="Standard"/>
              <w:tabs>
                <w:tab w:val="left" w:pos="-240"/>
              </w:tabs>
              <w:snapToGrid w:val="0"/>
              <w:jc w:val="both"/>
              <w:rPr>
                <w:rFonts w:ascii="Times New Roman" w:hAnsi="Times New Roman" w:cs="Times New Roman"/>
                <w:bCs/>
              </w:rPr>
            </w:pPr>
            <w:r w:rsidRPr="00085CC2">
              <w:rPr>
                <w:rFonts w:ascii="Times New Roman" w:hAnsi="Times New Roman" w:cs="Times New Roman"/>
                <w:bCs/>
              </w:rPr>
              <w:t>Катетеры для самокатетеризации, должны быть различного размерного ряда:  8мм, 10мм, 12мм, 14мм, 16мм, 18 мм  (в ассортименте, в зависимости от индивидуальных потребностей Получателя).</w:t>
            </w:r>
          </w:p>
          <w:p w:rsidR="00A807F8" w:rsidRPr="00085CC2" w:rsidRDefault="004A04FB" w:rsidP="00CE031A">
            <w:pPr>
              <w:pStyle w:val="Standard"/>
              <w:tabs>
                <w:tab w:val="left" w:pos="-240"/>
              </w:tabs>
              <w:snapToGrid w:val="0"/>
              <w:jc w:val="both"/>
              <w:rPr>
                <w:rFonts w:ascii="Times New Roman" w:hAnsi="Times New Roman" w:cs="Times New Roman"/>
                <w:b/>
                <w:bCs/>
              </w:rPr>
            </w:pPr>
            <w:r w:rsidRPr="00085CC2">
              <w:rPr>
                <w:rFonts w:ascii="Times New Roman" w:hAnsi="Times New Roman" w:cs="Times New Roman"/>
                <w:b/>
                <w:bCs/>
              </w:rPr>
              <w:t>Кол-во - 8640 шт.</w:t>
            </w:r>
          </w:p>
          <w:p w:rsidR="00A807F8" w:rsidRPr="00085CC2" w:rsidRDefault="00A807F8" w:rsidP="00CE031A">
            <w:pPr>
              <w:pStyle w:val="Standard"/>
              <w:tabs>
                <w:tab w:val="left" w:pos="-240"/>
              </w:tabs>
              <w:snapToGrid w:val="0"/>
              <w:jc w:val="both"/>
              <w:rPr>
                <w:rFonts w:ascii="Times New Roman" w:hAnsi="Times New Roman" w:cs="Times New Roman"/>
                <w:b/>
                <w:bCs/>
              </w:rPr>
            </w:pPr>
          </w:p>
          <w:p w:rsidR="00A807F8" w:rsidRPr="00085CC2" w:rsidRDefault="008C01E3" w:rsidP="00CE031A">
            <w:pPr>
              <w:pStyle w:val="Standard"/>
              <w:tabs>
                <w:tab w:val="left" w:pos="-240"/>
              </w:tabs>
              <w:snapToGrid w:val="0"/>
              <w:jc w:val="both"/>
              <w:rPr>
                <w:rFonts w:ascii="Times New Roman" w:hAnsi="Times New Roman"/>
              </w:rPr>
            </w:pPr>
            <w:hyperlink r:id="rId10" w:anchor="/NmckJustificationSpecification?id=31151" w:history="1">
              <w:r w:rsidR="004A04FB" w:rsidRPr="00085CC2">
                <w:rPr>
                  <w:rStyle w:val="a9"/>
                  <w:rFonts w:ascii="Times New Roman" w:hAnsi="Times New Roman" w:cs="Times New Roman"/>
                  <w:b/>
                  <w:color w:val="000000"/>
                </w:rPr>
                <w:t>Катетер для эпицистостомы</w:t>
              </w:r>
            </w:hyperlink>
            <w:r w:rsidR="004A04FB" w:rsidRPr="00085CC2">
              <w:rPr>
                <w:rFonts w:ascii="Times New Roman" w:hAnsi="Times New Roman" w:cs="Times New Roman"/>
                <w:b/>
                <w:bCs/>
              </w:rPr>
              <w:t xml:space="preserve"> </w:t>
            </w:r>
            <w:r w:rsidR="004A04FB" w:rsidRPr="00085CC2">
              <w:rPr>
                <w:rFonts w:ascii="Times New Roman" w:hAnsi="Times New Roman" w:cs="Times New Roman"/>
              </w:rPr>
              <w:t xml:space="preserve"> должен быть различных размеров — материал латекс должен быть с силиконовым покрытием, должна быть двойная стерильная упаковка для асептической катетеризации мочевого пузыря, должны быть вертикальные насечки по обеим сторонам внутренней упаковки для освобождения проксимального и дистального концов катетера, должны быть горизонтальные насечки по длиннику внутренней упаковки для </w:t>
            </w:r>
            <w:r w:rsidR="004A04FB" w:rsidRPr="00085CC2">
              <w:rPr>
                <w:rFonts w:ascii="Times New Roman" w:hAnsi="Times New Roman" w:cs="Times New Roman"/>
              </w:rPr>
              <w:lastRenderedPageBreak/>
              <w:t>высвобождения катетера из упаковки после его установки в мочевой пузырь, должен быть прочный воронкообразный коннектор, должен быть прочный и симметричный баллон, должна быть усиленная не перекручивающаяся стенка катетера, должна быть маркировка размера катетера, объема баллона, материал из которого изготовлен катетер прямо на самом катетере, эластичный клапан для наполнения баллона, исключающий утечку воды, стерилизованный период не менее 5 лет.</w:t>
            </w:r>
          </w:p>
          <w:p w:rsidR="00A807F8" w:rsidRPr="00085CC2" w:rsidRDefault="008C01E3" w:rsidP="00CE031A">
            <w:pPr>
              <w:pStyle w:val="Standard"/>
              <w:tabs>
                <w:tab w:val="left" w:pos="-355"/>
              </w:tabs>
              <w:snapToGrid w:val="0"/>
              <w:jc w:val="both"/>
              <w:rPr>
                <w:rFonts w:ascii="Times New Roman" w:hAnsi="Times New Roman"/>
              </w:rPr>
            </w:pPr>
            <w:hyperlink r:id="rId11" w:anchor="/NmckJustificationSpecification?id=31151" w:history="1">
              <w:r w:rsidR="004A04FB" w:rsidRPr="00085CC2">
                <w:rPr>
                  <w:rStyle w:val="a9"/>
                  <w:rFonts w:ascii="Times New Roman" w:hAnsi="Times New Roman" w:cs="Times New Roman"/>
                  <w:color w:val="000000"/>
                </w:rPr>
                <w:t>Катетер для эпицистостомы</w:t>
              </w:r>
            </w:hyperlink>
            <w:r w:rsidR="004A04FB" w:rsidRPr="00085CC2">
              <w:rPr>
                <w:rFonts w:ascii="Times New Roman" w:hAnsi="Times New Roman"/>
              </w:rPr>
              <w:t xml:space="preserve"> — должен быть различного размерного ряда:  </w:t>
            </w:r>
          </w:p>
          <w:p w:rsidR="00A807F8" w:rsidRPr="00085CC2" w:rsidRDefault="006C2B14" w:rsidP="00CE031A">
            <w:pPr>
              <w:pStyle w:val="Standard"/>
              <w:tabs>
                <w:tab w:val="left" w:pos="-355"/>
              </w:tabs>
              <w:snapToGrid w:val="0"/>
              <w:jc w:val="both"/>
              <w:rPr>
                <w:rFonts w:ascii="Times New Roman" w:hAnsi="Times New Roman"/>
              </w:rPr>
            </w:pPr>
            <w:r w:rsidRPr="00085CC2">
              <w:rPr>
                <w:rFonts w:ascii="Times New Roman" w:eastAsia="Times New Roman" w:hAnsi="Times New Roman" w:cs="Times New Roman"/>
                <w:b/>
                <w:bCs/>
                <w:color w:val="000000"/>
                <w:spacing w:val="2"/>
                <w:kern w:val="0"/>
              </w:rPr>
              <w:t>размер</w:t>
            </w:r>
            <w:r w:rsidR="004A04FB" w:rsidRPr="00085CC2">
              <w:rPr>
                <w:rFonts w:ascii="Times New Roman" w:eastAsia="Times New Roman" w:hAnsi="Times New Roman" w:cs="Times New Roman"/>
                <w:b/>
                <w:bCs/>
                <w:color w:val="000000"/>
                <w:spacing w:val="2"/>
                <w:kern w:val="0"/>
              </w:rPr>
              <w:t xml:space="preserve"> 14мм, 16мм, 18мм, 20мм, 22мм, 24мм, 26мм, 28мм, 30мм, 32 мм </w:t>
            </w:r>
            <w:r w:rsidR="004A04FB" w:rsidRPr="00085CC2">
              <w:rPr>
                <w:rFonts w:ascii="Times New Roman" w:eastAsia="Times New Roman" w:hAnsi="Times New Roman" w:cs="Times New Roman"/>
                <w:color w:val="000000"/>
                <w:spacing w:val="2"/>
                <w:kern w:val="0"/>
              </w:rPr>
              <w:t>(в ассортименте, в зависимости от индивидуальных потребностей Получателя).</w:t>
            </w:r>
          </w:p>
          <w:p w:rsidR="00A807F8" w:rsidRPr="00085CC2" w:rsidRDefault="004A04FB" w:rsidP="00CE031A">
            <w:pPr>
              <w:pStyle w:val="Standard"/>
              <w:tabs>
                <w:tab w:val="left" w:pos="-355"/>
              </w:tabs>
              <w:snapToGrid w:val="0"/>
              <w:jc w:val="both"/>
              <w:rPr>
                <w:rFonts w:ascii="Times New Roman" w:hAnsi="Times New Roman"/>
              </w:rPr>
            </w:pPr>
            <w:r w:rsidRPr="00085CC2">
              <w:rPr>
                <w:rFonts w:ascii="Times New Roman" w:eastAsia="Times New Roman" w:hAnsi="Times New Roman" w:cs="Times New Roman"/>
                <w:b/>
                <w:bCs/>
                <w:color w:val="000000"/>
                <w:spacing w:val="2"/>
                <w:kern w:val="0"/>
              </w:rPr>
              <w:t>Кол-во - 1950 шт.</w:t>
            </w:r>
          </w:p>
          <w:p w:rsidR="00A807F8" w:rsidRPr="00085CC2" w:rsidRDefault="00A807F8" w:rsidP="00CE031A">
            <w:pPr>
              <w:pStyle w:val="Standard"/>
              <w:tabs>
                <w:tab w:val="left" w:pos="-355"/>
              </w:tabs>
              <w:snapToGrid w:val="0"/>
              <w:jc w:val="both"/>
              <w:rPr>
                <w:rFonts w:ascii="Times New Roman" w:hAnsi="Times New Roman"/>
              </w:rPr>
            </w:pPr>
          </w:p>
          <w:p w:rsidR="00A807F8" w:rsidRPr="00085CC2" w:rsidRDefault="004A04FB" w:rsidP="00CE031A">
            <w:pPr>
              <w:pStyle w:val="Standard"/>
              <w:tabs>
                <w:tab w:val="left" w:pos="-355"/>
              </w:tabs>
              <w:snapToGrid w:val="0"/>
              <w:jc w:val="both"/>
              <w:rPr>
                <w:rFonts w:ascii="Times New Roman" w:hAnsi="Times New Roman"/>
              </w:rPr>
            </w:pPr>
            <w:r w:rsidRPr="00085CC2">
              <w:rPr>
                <w:rFonts w:ascii="Times New Roman" w:eastAsia="Arial" w:hAnsi="Times New Roman" w:cs="Times New Roman"/>
                <w:b/>
                <w:bCs/>
                <w:color w:val="000000"/>
                <w:shd w:val="clear" w:color="auto" w:fill="FFFFFF"/>
              </w:rPr>
              <w:t xml:space="preserve">Катетер мочеточниковый для уретерокутанеостомы </w:t>
            </w:r>
            <w:r w:rsidRPr="00085CC2">
              <w:rPr>
                <w:rFonts w:ascii="Times New Roman" w:eastAsia="Arial" w:hAnsi="Times New Roman" w:cs="Times New Roman"/>
                <w:color w:val="000000"/>
                <w:shd w:val="clear" w:color="auto" w:fill="FFFFFF"/>
              </w:rPr>
              <w:t>должен быть</w:t>
            </w:r>
            <w:r w:rsidRPr="00085CC2">
              <w:rPr>
                <w:rFonts w:ascii="Times New Roman" w:eastAsia="Arial" w:hAnsi="Times New Roman" w:cs="Times New Roman"/>
                <w:b/>
                <w:bCs/>
                <w:color w:val="000000"/>
                <w:shd w:val="clear" w:color="auto" w:fill="FFFFFF"/>
              </w:rPr>
              <w:t xml:space="preserve"> </w:t>
            </w:r>
            <w:r w:rsidR="00085CC2">
              <w:rPr>
                <w:rFonts w:ascii="Times New Roman" w:eastAsia="Arial" w:hAnsi="Times New Roman" w:cs="Times New Roman"/>
                <w:color w:val="000000"/>
                <w:shd w:val="clear" w:color="auto" w:fill="FFFFFF"/>
              </w:rPr>
              <w:t>различных размеров,</w:t>
            </w:r>
            <w:r w:rsidRPr="00085CC2">
              <w:rPr>
                <w:rFonts w:ascii="Times New Roman" w:eastAsia="Arial" w:hAnsi="Times New Roman" w:cs="Times New Roman"/>
                <w:color w:val="000000"/>
                <w:shd w:val="clear" w:color="auto" w:fill="FFFFFF"/>
              </w:rPr>
              <w:t xml:space="preserve"> должен быть изготовлен из полимерного материала, использоваться для отведения мочи через уретерокутанеостому. Катетер должен иметь дистальные отверстия, овальный/круглый фланец для крепления к коже. Тип должен быть скошенный. Катетер должен быть стерилен и находится в индивидуальной упаковке.</w:t>
            </w:r>
          </w:p>
          <w:p w:rsidR="00A807F8" w:rsidRPr="00085CC2" w:rsidRDefault="004A04FB" w:rsidP="00CE031A">
            <w:pPr>
              <w:pStyle w:val="Standard"/>
              <w:tabs>
                <w:tab w:val="left" w:pos="-355"/>
              </w:tabs>
              <w:snapToGrid w:val="0"/>
              <w:jc w:val="both"/>
              <w:rPr>
                <w:rFonts w:ascii="Times New Roman" w:hAnsi="Times New Roman"/>
              </w:rPr>
            </w:pPr>
            <w:r w:rsidRPr="00085CC2">
              <w:rPr>
                <w:rFonts w:ascii="Times New Roman" w:eastAsia="Arial" w:hAnsi="Times New Roman" w:cs="Times New Roman"/>
                <w:b/>
                <w:bCs/>
                <w:color w:val="000000"/>
                <w:spacing w:val="2"/>
                <w:kern w:val="0"/>
                <w:shd w:val="clear" w:color="auto" w:fill="FFFFFF"/>
              </w:rPr>
              <w:t>Кол-во - 47 шт.</w:t>
            </w:r>
          </w:p>
          <w:p w:rsidR="00A807F8" w:rsidRPr="00085CC2" w:rsidRDefault="00A807F8" w:rsidP="00CE031A">
            <w:pPr>
              <w:pStyle w:val="Standard"/>
              <w:tabs>
                <w:tab w:val="left" w:pos="-355"/>
              </w:tabs>
              <w:snapToGrid w:val="0"/>
              <w:jc w:val="both"/>
              <w:rPr>
                <w:rFonts w:ascii="Times New Roman" w:hAnsi="Times New Roman"/>
              </w:rPr>
            </w:pPr>
          </w:p>
          <w:p w:rsidR="00A807F8" w:rsidRPr="00085CC2" w:rsidRDefault="004A04FB" w:rsidP="00CE031A">
            <w:pPr>
              <w:pStyle w:val="Textbody"/>
              <w:tabs>
                <w:tab w:val="left" w:pos="-240"/>
              </w:tabs>
              <w:snapToGrid w:val="0"/>
              <w:spacing w:after="0"/>
              <w:jc w:val="both"/>
              <w:rPr>
                <w:rFonts w:ascii="Times New Roman" w:hAnsi="Times New Roman"/>
              </w:rPr>
            </w:pPr>
            <w:r w:rsidRPr="00085CC2">
              <w:rPr>
                <w:rFonts w:ascii="Times New Roman" w:eastAsia="Arial" w:hAnsi="Times New Roman" w:cs="Arial"/>
                <w:b/>
                <w:bCs/>
                <w:color w:val="000000"/>
                <w:spacing w:val="2"/>
                <w:kern w:val="0"/>
                <w:shd w:val="clear" w:color="auto" w:fill="FFFFFF"/>
              </w:rPr>
              <w:t xml:space="preserve">Наборы - мочеприемники для самокатетеризации: мешок-мочеприемник, катетер лубрицированный для самокатетеризации - </w:t>
            </w:r>
            <w:r w:rsidRPr="00085CC2">
              <w:rPr>
                <w:rFonts w:ascii="Times New Roman" w:eastAsia="Arial" w:hAnsi="Times New Roman" w:cs="Arial"/>
                <w:color w:val="000000"/>
                <w:spacing w:val="2"/>
                <w:kern w:val="0"/>
                <w:shd w:val="clear" w:color="auto" w:fill="FFFFFF"/>
              </w:rPr>
              <w:t>комплексная система состоит из мешка-мочеприемника, объединенного с лубрицированным катетером, не требующим активации, полностью готовым к применению. Одноразовый катетер должен быть покрыт гидрофильным лубрикантом (смазкой) по всей длине, для обеспечения свободного введения катетера в уретру. Катетер должен быть изготовлен из поливинилхлорида. Мешок для сбора мочи, благодаря своему дизайну и гибкости, легко должен возвращать катетер в мешок. Мешок должен быть оснащен мерной шкалой, ручкой и приспособлением для слива мочи. Наборы позволяют выполнить асептическую самокатетеризацию, не касаясь катетера руками. Набор для самокатетеризации должен быть стерильным и в индивидуальной упаковке.</w:t>
            </w:r>
          </w:p>
          <w:p w:rsidR="00A807F8" w:rsidRPr="00085CC2" w:rsidRDefault="004A04FB" w:rsidP="00CE031A">
            <w:pPr>
              <w:pStyle w:val="Textbody"/>
              <w:tabs>
                <w:tab w:val="left" w:pos="-240"/>
              </w:tabs>
              <w:snapToGrid w:val="0"/>
              <w:spacing w:after="0"/>
              <w:jc w:val="both"/>
              <w:rPr>
                <w:rFonts w:ascii="Times New Roman" w:hAnsi="Times New Roman"/>
                <w:b/>
                <w:bCs/>
              </w:rPr>
            </w:pPr>
            <w:r w:rsidRPr="00085CC2">
              <w:rPr>
                <w:rFonts w:ascii="Times New Roman" w:hAnsi="Times New Roman"/>
                <w:b/>
                <w:bCs/>
              </w:rPr>
              <w:t>Кол-во - 5400 шт.</w:t>
            </w:r>
          </w:p>
          <w:p w:rsidR="00A807F8" w:rsidRPr="00085CC2" w:rsidRDefault="00A807F8" w:rsidP="00CE031A">
            <w:pPr>
              <w:pStyle w:val="Textbody"/>
              <w:tabs>
                <w:tab w:val="left" w:pos="-240"/>
              </w:tabs>
              <w:snapToGrid w:val="0"/>
              <w:spacing w:after="0"/>
              <w:jc w:val="both"/>
              <w:rPr>
                <w:rFonts w:ascii="Times New Roman" w:hAnsi="Times New Roman"/>
                <w:b/>
                <w:bCs/>
              </w:rPr>
            </w:pPr>
          </w:p>
          <w:p w:rsidR="00A807F8" w:rsidRPr="00085CC2" w:rsidRDefault="00A807F8" w:rsidP="00CE031A">
            <w:pPr>
              <w:pStyle w:val="Textbody"/>
              <w:tabs>
                <w:tab w:val="left" w:pos="-240"/>
              </w:tabs>
              <w:snapToGrid w:val="0"/>
              <w:spacing w:after="0"/>
              <w:jc w:val="both"/>
              <w:rPr>
                <w:rFonts w:ascii="Times New Roman" w:hAnsi="Times New Roman"/>
                <w:b/>
                <w:bCs/>
              </w:rPr>
            </w:pPr>
          </w:p>
          <w:p w:rsidR="00A807F8" w:rsidRPr="00085CC2" w:rsidRDefault="004A04FB" w:rsidP="00CE031A">
            <w:pPr>
              <w:pStyle w:val="Textbody"/>
              <w:shd w:val="clear" w:color="auto" w:fill="FFFFFF"/>
              <w:autoSpaceDE w:val="0"/>
              <w:spacing w:after="0"/>
              <w:jc w:val="both"/>
              <w:rPr>
                <w:rFonts w:ascii="Times New Roman" w:hAnsi="Times New Roman"/>
              </w:rPr>
            </w:pPr>
            <w:r w:rsidRPr="00085CC2">
              <w:rPr>
                <w:rFonts w:ascii="Times New Roman" w:eastAsia="Times New Roman CYR" w:hAnsi="Times New Roman" w:cs="Times New Roman"/>
                <w:color w:val="000000"/>
                <w:spacing w:val="4"/>
              </w:rPr>
              <w:t>Катетер для ЧПНС, должен быть однопетлевой, не менее 6 боковых отверстий на петле, расположенных в шахматном порядке, торцевое отверстие, градуировка на катетере по сантиметрам, материал термопластичный рентгенконтрастный полимер,  металлический стилет для выпрямления петли катетера, переходник для соединения катетера с мешком для сбора мочи, длина не менее 25 см, материал ПВХ; коннектор Луэр-лок с запирательным механизмом; силиконовая фиксирующая муфта, размеры Ch 7-12. (Размер в зависимости от</w:t>
            </w:r>
            <w:r w:rsidRPr="00085CC2">
              <w:rPr>
                <w:rFonts w:ascii="Times New Roman" w:eastAsia="Times New Roman CYR" w:hAnsi="Times New Roman" w:cs="Times New Roman"/>
                <w:color w:val="000000"/>
                <w:spacing w:val="2"/>
              </w:rPr>
              <w:t xml:space="preserve"> потребности Получателя).</w:t>
            </w:r>
          </w:p>
          <w:p w:rsidR="00A807F8" w:rsidRPr="00085CC2" w:rsidRDefault="004A04FB" w:rsidP="00CE031A">
            <w:pPr>
              <w:pStyle w:val="Textbody"/>
              <w:tabs>
                <w:tab w:val="left" w:pos="-240"/>
              </w:tabs>
              <w:snapToGrid w:val="0"/>
              <w:spacing w:after="0"/>
              <w:jc w:val="both"/>
              <w:rPr>
                <w:rFonts w:ascii="Times New Roman" w:hAnsi="Times New Roman"/>
              </w:rPr>
            </w:pPr>
            <w:r w:rsidRPr="00085CC2">
              <w:rPr>
                <w:rFonts w:ascii="Times New Roman" w:eastAsia="Times New Roman CYR" w:hAnsi="Times New Roman" w:cs="Times New Roman"/>
                <w:color w:val="000000"/>
                <w:spacing w:val="2"/>
              </w:rPr>
              <w:t>Кол-во - 6 шт.</w:t>
            </w:r>
          </w:p>
          <w:p w:rsidR="00A807F8" w:rsidRPr="00085CC2" w:rsidRDefault="00A807F8" w:rsidP="00CE031A">
            <w:pPr>
              <w:pStyle w:val="Standard"/>
              <w:shd w:val="clear" w:color="auto" w:fill="FFFFFF"/>
              <w:autoSpaceDE w:val="0"/>
              <w:jc w:val="both"/>
              <w:rPr>
                <w:rFonts w:ascii="Times New Roman" w:hAnsi="Times New Roman"/>
              </w:rPr>
            </w:pPr>
          </w:p>
          <w:p w:rsidR="00A807F8" w:rsidRPr="00085CC2" w:rsidRDefault="004A04FB" w:rsidP="00CE031A">
            <w:pPr>
              <w:pStyle w:val="Standard"/>
              <w:shd w:val="clear" w:color="auto" w:fill="FFFFFF"/>
              <w:autoSpaceDE w:val="0"/>
              <w:jc w:val="both"/>
              <w:rPr>
                <w:rFonts w:ascii="Times New Roman" w:hAnsi="Times New Roman"/>
              </w:rPr>
            </w:pPr>
            <w:r w:rsidRPr="00085CC2">
              <w:rPr>
                <w:rFonts w:ascii="Times New Roman" w:eastAsia="Times New Roman CYR" w:hAnsi="Times New Roman" w:cs="Times New Roman"/>
                <w:color w:val="000000"/>
                <w:spacing w:val="2"/>
              </w:rPr>
              <w:t>Конструкция</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специальных</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средств</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при</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 xml:space="preserve">нарушениях </w:t>
            </w:r>
            <w:r w:rsidRPr="00085CC2">
              <w:rPr>
                <w:rFonts w:ascii="Times New Roman" w:eastAsia="Times New Roman CYR" w:hAnsi="Times New Roman" w:cs="Times New Roman"/>
                <w:color w:val="000000"/>
                <w:spacing w:val="-3"/>
              </w:rPr>
              <w:t>функций</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выделения должна</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обеспечивать</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пользователю</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удобство</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и</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 xml:space="preserve">простоту </w:t>
            </w:r>
            <w:r w:rsidRPr="00085CC2">
              <w:rPr>
                <w:rFonts w:ascii="Times New Roman" w:eastAsia="Times New Roman CYR" w:hAnsi="Times New Roman" w:cs="Times New Roman"/>
                <w:color w:val="000000"/>
                <w:spacing w:val="-4"/>
              </w:rPr>
              <w:t>обращения</w:t>
            </w:r>
            <w:r w:rsidRPr="00085CC2">
              <w:rPr>
                <w:rFonts w:ascii="Times New Roman" w:eastAsia="Times New Roman" w:hAnsi="Times New Roman" w:cs="Times New Roman"/>
                <w:color w:val="000000"/>
                <w:spacing w:val="-4"/>
              </w:rPr>
              <w:t xml:space="preserve"> </w:t>
            </w:r>
            <w:r w:rsidRPr="00085CC2">
              <w:rPr>
                <w:rFonts w:ascii="Times New Roman" w:eastAsia="Times New Roman CYR" w:hAnsi="Times New Roman" w:cs="Times New Roman"/>
                <w:color w:val="000000"/>
                <w:spacing w:val="-4"/>
              </w:rPr>
              <w:t>с</w:t>
            </w:r>
            <w:r w:rsidRPr="00085CC2">
              <w:rPr>
                <w:rFonts w:ascii="Times New Roman" w:eastAsia="Times New Roman" w:hAnsi="Times New Roman" w:cs="Times New Roman"/>
                <w:color w:val="000000"/>
                <w:spacing w:val="-4"/>
              </w:rPr>
              <w:t xml:space="preserve"> </w:t>
            </w:r>
            <w:r w:rsidRPr="00085CC2">
              <w:rPr>
                <w:rFonts w:ascii="Times New Roman" w:eastAsia="Times New Roman CYR" w:hAnsi="Times New Roman" w:cs="Times New Roman"/>
                <w:color w:val="000000"/>
                <w:spacing w:val="-4"/>
              </w:rPr>
              <w:t>ними</w:t>
            </w:r>
            <w:r w:rsidRPr="00085CC2">
              <w:rPr>
                <w:rFonts w:ascii="Times New Roman" w:eastAsia="Times New Roman" w:hAnsi="Times New Roman" w:cs="Times New Roman"/>
                <w:color w:val="000000"/>
                <w:spacing w:val="-4"/>
              </w:rPr>
              <w:t>.</w:t>
            </w:r>
          </w:p>
          <w:p w:rsidR="00A807F8" w:rsidRPr="00085CC2" w:rsidRDefault="004A04FB" w:rsidP="00CE031A">
            <w:pPr>
              <w:pStyle w:val="Standard"/>
              <w:shd w:val="clear" w:color="auto" w:fill="FFFFFF"/>
              <w:autoSpaceDE w:val="0"/>
              <w:jc w:val="both"/>
              <w:rPr>
                <w:rFonts w:ascii="Times New Roman" w:hAnsi="Times New Roman"/>
              </w:rPr>
            </w:pPr>
            <w:r w:rsidRPr="00085CC2">
              <w:rPr>
                <w:rFonts w:ascii="Times New Roman" w:eastAsia="Times New Roman CYR" w:hAnsi="Times New Roman" w:cs="Times New Roman"/>
                <w:color w:val="000000"/>
              </w:rPr>
              <w:t>В</w:t>
            </w:r>
            <w:r w:rsidRPr="00085CC2">
              <w:rPr>
                <w:rFonts w:ascii="Times New Roman" w:eastAsia="Times New Roman" w:hAnsi="Times New Roman" w:cs="Times New Roman"/>
                <w:color w:val="000000"/>
              </w:rPr>
              <w:t xml:space="preserve"> </w:t>
            </w:r>
            <w:r w:rsidRPr="00085CC2">
              <w:rPr>
                <w:rFonts w:ascii="Times New Roman" w:eastAsia="Times New Roman CYR" w:hAnsi="Times New Roman" w:cs="Times New Roman"/>
                <w:color w:val="000000"/>
              </w:rPr>
              <w:t>специальных</w:t>
            </w:r>
            <w:r w:rsidRPr="00085CC2">
              <w:rPr>
                <w:rFonts w:ascii="Times New Roman" w:eastAsia="Times New Roman" w:hAnsi="Times New Roman" w:cs="Times New Roman"/>
                <w:color w:val="000000"/>
              </w:rPr>
              <w:t xml:space="preserve"> </w:t>
            </w:r>
            <w:r w:rsidRPr="00085CC2">
              <w:rPr>
                <w:rFonts w:ascii="Times New Roman" w:eastAsia="Times New Roman CYR" w:hAnsi="Times New Roman" w:cs="Times New Roman"/>
                <w:color w:val="000000"/>
              </w:rPr>
              <w:t>средствах</w:t>
            </w:r>
            <w:r w:rsidRPr="00085CC2">
              <w:rPr>
                <w:rFonts w:ascii="Times New Roman" w:eastAsia="Times New Roman" w:hAnsi="Times New Roman" w:cs="Times New Roman"/>
                <w:color w:val="000000"/>
              </w:rPr>
              <w:t xml:space="preserve"> </w:t>
            </w:r>
            <w:r w:rsidRPr="00085CC2">
              <w:rPr>
                <w:rFonts w:ascii="Times New Roman" w:eastAsia="Times New Roman CYR" w:hAnsi="Times New Roman" w:cs="Times New Roman"/>
                <w:color w:val="000000"/>
              </w:rPr>
              <w:t>при</w:t>
            </w:r>
            <w:r w:rsidRPr="00085CC2">
              <w:rPr>
                <w:rFonts w:ascii="Times New Roman" w:eastAsia="Times New Roman" w:hAnsi="Times New Roman" w:cs="Times New Roman"/>
                <w:color w:val="000000"/>
              </w:rPr>
              <w:t xml:space="preserve"> </w:t>
            </w:r>
            <w:r w:rsidRPr="00085CC2">
              <w:rPr>
                <w:rFonts w:ascii="Times New Roman" w:eastAsia="Times New Roman CYR" w:hAnsi="Times New Roman" w:cs="Times New Roman"/>
                <w:color w:val="000000"/>
              </w:rPr>
              <w:t>нарушениях</w:t>
            </w:r>
            <w:r w:rsidRPr="00085CC2">
              <w:rPr>
                <w:rFonts w:ascii="Times New Roman" w:eastAsia="Times New Roman" w:hAnsi="Times New Roman" w:cs="Times New Roman"/>
                <w:color w:val="000000"/>
              </w:rPr>
              <w:t xml:space="preserve"> </w:t>
            </w:r>
            <w:r w:rsidRPr="00085CC2">
              <w:rPr>
                <w:rFonts w:ascii="Times New Roman" w:eastAsia="Times New Roman CYR" w:hAnsi="Times New Roman" w:cs="Times New Roman"/>
                <w:color w:val="000000"/>
              </w:rPr>
              <w:t xml:space="preserve">функций </w:t>
            </w:r>
            <w:r w:rsidRPr="00085CC2">
              <w:rPr>
                <w:rFonts w:ascii="Times New Roman" w:eastAsia="Times New Roman CYR" w:hAnsi="Times New Roman" w:cs="Times New Roman"/>
                <w:color w:val="000000"/>
                <w:spacing w:val="4"/>
              </w:rPr>
              <w:t>выделения не</w:t>
            </w:r>
            <w:r w:rsidRPr="00085CC2">
              <w:rPr>
                <w:rFonts w:ascii="Times New Roman" w:eastAsia="Times New Roman" w:hAnsi="Times New Roman" w:cs="Times New Roman"/>
                <w:color w:val="000000"/>
                <w:spacing w:val="4"/>
              </w:rPr>
              <w:t xml:space="preserve"> </w:t>
            </w:r>
            <w:r w:rsidRPr="00085CC2">
              <w:rPr>
                <w:rFonts w:ascii="Times New Roman" w:eastAsia="Times New Roman CYR" w:hAnsi="Times New Roman" w:cs="Times New Roman"/>
                <w:color w:val="000000"/>
                <w:spacing w:val="-2"/>
              </w:rPr>
              <w:t>допускаются</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механические</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повреждения</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разрыв</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края</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6"/>
              </w:rPr>
              <w:t>разрезы</w:t>
            </w:r>
            <w:r w:rsidRPr="00085CC2">
              <w:rPr>
                <w:rFonts w:ascii="Times New Roman" w:eastAsia="Times New Roman" w:hAnsi="Times New Roman" w:cs="Times New Roman"/>
                <w:color w:val="000000"/>
                <w:spacing w:val="-6"/>
              </w:rPr>
              <w:t xml:space="preserve"> </w:t>
            </w:r>
            <w:r w:rsidRPr="00085CC2">
              <w:rPr>
                <w:rFonts w:ascii="Times New Roman" w:eastAsia="Times New Roman CYR" w:hAnsi="Times New Roman" w:cs="Times New Roman"/>
                <w:color w:val="000000"/>
                <w:spacing w:val="-6"/>
              </w:rPr>
              <w:t>и</w:t>
            </w:r>
            <w:r w:rsidRPr="00085CC2">
              <w:rPr>
                <w:rFonts w:ascii="Times New Roman" w:eastAsia="Times New Roman" w:hAnsi="Times New Roman" w:cs="Times New Roman"/>
                <w:color w:val="000000"/>
                <w:spacing w:val="-6"/>
              </w:rPr>
              <w:t xml:space="preserve"> </w:t>
            </w:r>
            <w:r w:rsidRPr="00085CC2">
              <w:rPr>
                <w:rFonts w:ascii="Times New Roman" w:eastAsia="Times New Roman CYR" w:hAnsi="Times New Roman" w:cs="Times New Roman"/>
                <w:color w:val="000000"/>
                <w:spacing w:val="-6"/>
              </w:rPr>
              <w:t>т</w:t>
            </w:r>
            <w:r w:rsidRPr="00085CC2">
              <w:rPr>
                <w:rFonts w:ascii="Times New Roman" w:eastAsia="Times New Roman" w:hAnsi="Times New Roman" w:cs="Times New Roman"/>
                <w:color w:val="000000"/>
                <w:spacing w:val="-6"/>
              </w:rPr>
              <w:t>.</w:t>
            </w:r>
            <w:r w:rsidRPr="00085CC2">
              <w:rPr>
                <w:rFonts w:ascii="Times New Roman" w:eastAsia="Times New Roman CYR" w:hAnsi="Times New Roman" w:cs="Times New Roman"/>
                <w:color w:val="000000"/>
                <w:spacing w:val="-6"/>
              </w:rPr>
              <w:t>п</w:t>
            </w:r>
            <w:r w:rsidRPr="00085CC2">
              <w:rPr>
                <w:rFonts w:ascii="Times New Roman" w:eastAsia="Times New Roman" w:hAnsi="Times New Roman" w:cs="Times New Roman"/>
                <w:color w:val="000000"/>
                <w:spacing w:val="-6"/>
              </w:rPr>
              <w:t xml:space="preserve">.), </w:t>
            </w:r>
            <w:r w:rsidRPr="00085CC2">
              <w:rPr>
                <w:rFonts w:ascii="Times New Roman" w:eastAsia="Times New Roman CYR" w:hAnsi="Times New Roman" w:cs="Times New Roman"/>
                <w:color w:val="000000"/>
                <w:spacing w:val="-6"/>
              </w:rPr>
              <w:t>видимые</w:t>
            </w:r>
            <w:r w:rsidRPr="00085CC2">
              <w:rPr>
                <w:rFonts w:ascii="Times New Roman" w:eastAsia="Times New Roman" w:hAnsi="Times New Roman" w:cs="Times New Roman"/>
                <w:color w:val="000000"/>
                <w:spacing w:val="-6"/>
              </w:rPr>
              <w:t xml:space="preserve"> </w:t>
            </w:r>
            <w:r w:rsidRPr="00085CC2">
              <w:rPr>
                <w:rFonts w:ascii="Times New Roman" w:eastAsia="Times New Roman CYR" w:hAnsi="Times New Roman" w:cs="Times New Roman"/>
                <w:color w:val="000000"/>
                <w:spacing w:val="-6"/>
              </w:rPr>
              <w:t>не</w:t>
            </w:r>
            <w:r w:rsidRPr="00085CC2">
              <w:rPr>
                <w:rFonts w:ascii="Times New Roman" w:eastAsia="Times New Roman" w:hAnsi="Times New Roman" w:cs="Times New Roman"/>
                <w:color w:val="000000"/>
                <w:spacing w:val="-6"/>
              </w:rPr>
              <w:t xml:space="preserve"> </w:t>
            </w:r>
            <w:r w:rsidRPr="00085CC2">
              <w:rPr>
                <w:rFonts w:ascii="Times New Roman" w:eastAsia="Times New Roman CYR" w:hAnsi="Times New Roman" w:cs="Times New Roman"/>
                <w:color w:val="000000"/>
                <w:spacing w:val="-6"/>
              </w:rPr>
              <w:t>вооруженным</w:t>
            </w:r>
            <w:r w:rsidRPr="00085CC2">
              <w:rPr>
                <w:rFonts w:ascii="Times New Roman" w:eastAsia="Times New Roman" w:hAnsi="Times New Roman" w:cs="Times New Roman"/>
                <w:color w:val="000000"/>
                <w:spacing w:val="-6"/>
              </w:rPr>
              <w:t xml:space="preserve"> </w:t>
            </w:r>
            <w:r w:rsidRPr="00085CC2">
              <w:rPr>
                <w:rFonts w:ascii="Times New Roman" w:eastAsia="Times New Roman CYR" w:hAnsi="Times New Roman" w:cs="Times New Roman"/>
                <w:color w:val="000000"/>
                <w:spacing w:val="-6"/>
              </w:rPr>
              <w:t>глазом</w:t>
            </w:r>
            <w:r w:rsidRPr="00085CC2">
              <w:rPr>
                <w:rFonts w:ascii="Times New Roman" w:eastAsia="Times New Roman" w:hAnsi="Times New Roman" w:cs="Times New Roman"/>
                <w:color w:val="000000"/>
                <w:spacing w:val="-6"/>
              </w:rPr>
              <w:t>.</w:t>
            </w:r>
          </w:p>
          <w:p w:rsidR="00A807F8" w:rsidRPr="00085CC2" w:rsidRDefault="004A04FB" w:rsidP="00CE031A">
            <w:pPr>
              <w:pStyle w:val="Standard"/>
              <w:shd w:val="clear" w:color="auto" w:fill="FFFFFF"/>
              <w:autoSpaceDE w:val="0"/>
              <w:jc w:val="both"/>
              <w:rPr>
                <w:rFonts w:ascii="Times New Roman" w:hAnsi="Times New Roman"/>
              </w:rPr>
            </w:pPr>
            <w:r w:rsidRPr="00085CC2">
              <w:rPr>
                <w:rFonts w:ascii="Times New Roman" w:eastAsia="Times New Roman CYR" w:hAnsi="Times New Roman" w:cs="Times New Roman"/>
                <w:color w:val="000000"/>
                <w:spacing w:val="7"/>
              </w:rPr>
              <w:t>Сырье</w:t>
            </w:r>
            <w:r w:rsidRPr="00085CC2">
              <w:rPr>
                <w:rFonts w:ascii="Times New Roman" w:eastAsia="Times New Roman" w:hAnsi="Times New Roman" w:cs="Times New Roman"/>
                <w:color w:val="000000"/>
                <w:spacing w:val="7"/>
              </w:rPr>
              <w:t xml:space="preserve"> </w:t>
            </w:r>
            <w:r w:rsidRPr="00085CC2">
              <w:rPr>
                <w:rFonts w:ascii="Times New Roman" w:eastAsia="Times New Roman CYR" w:hAnsi="Times New Roman" w:cs="Times New Roman"/>
                <w:color w:val="000000"/>
                <w:spacing w:val="7"/>
              </w:rPr>
              <w:t>и</w:t>
            </w:r>
            <w:r w:rsidRPr="00085CC2">
              <w:rPr>
                <w:rFonts w:ascii="Times New Roman" w:eastAsia="Times New Roman" w:hAnsi="Times New Roman" w:cs="Times New Roman"/>
                <w:color w:val="000000"/>
                <w:spacing w:val="7"/>
              </w:rPr>
              <w:t xml:space="preserve"> </w:t>
            </w:r>
            <w:r w:rsidRPr="00085CC2">
              <w:rPr>
                <w:rFonts w:ascii="Times New Roman" w:eastAsia="Times New Roman CYR" w:hAnsi="Times New Roman" w:cs="Times New Roman"/>
                <w:color w:val="000000"/>
                <w:spacing w:val="7"/>
              </w:rPr>
              <w:t>материалы</w:t>
            </w:r>
            <w:r w:rsidRPr="00085CC2">
              <w:rPr>
                <w:rFonts w:ascii="Times New Roman" w:eastAsia="Times New Roman" w:hAnsi="Times New Roman" w:cs="Times New Roman"/>
                <w:color w:val="000000"/>
                <w:spacing w:val="7"/>
              </w:rPr>
              <w:t xml:space="preserve"> д</w:t>
            </w:r>
            <w:r w:rsidRPr="00085CC2">
              <w:rPr>
                <w:rFonts w:ascii="Times New Roman" w:eastAsia="Times New Roman CYR" w:hAnsi="Times New Roman" w:cs="Times New Roman"/>
                <w:color w:val="000000"/>
                <w:spacing w:val="7"/>
              </w:rPr>
              <w:t>ля</w:t>
            </w:r>
            <w:r w:rsidRPr="00085CC2">
              <w:rPr>
                <w:rFonts w:ascii="Times New Roman" w:eastAsia="Times New Roman" w:hAnsi="Times New Roman" w:cs="Times New Roman"/>
                <w:color w:val="000000"/>
                <w:spacing w:val="7"/>
              </w:rPr>
              <w:t xml:space="preserve"> </w:t>
            </w:r>
            <w:r w:rsidRPr="00085CC2">
              <w:rPr>
                <w:rFonts w:ascii="Times New Roman" w:eastAsia="Times New Roman CYR" w:hAnsi="Times New Roman" w:cs="Times New Roman"/>
                <w:color w:val="000000"/>
                <w:spacing w:val="7"/>
              </w:rPr>
              <w:t>изготовления</w:t>
            </w:r>
            <w:r w:rsidRPr="00085CC2">
              <w:rPr>
                <w:rFonts w:ascii="Times New Roman" w:eastAsia="Times New Roman" w:hAnsi="Times New Roman" w:cs="Times New Roman"/>
                <w:color w:val="000000"/>
                <w:spacing w:val="7"/>
              </w:rPr>
              <w:t xml:space="preserve"> </w:t>
            </w:r>
            <w:r w:rsidRPr="00085CC2">
              <w:rPr>
                <w:rFonts w:ascii="Times New Roman" w:eastAsia="Times New Roman CYR" w:hAnsi="Times New Roman" w:cs="Times New Roman"/>
                <w:color w:val="000000"/>
                <w:spacing w:val="7"/>
              </w:rPr>
              <w:t xml:space="preserve">специальных </w:t>
            </w:r>
            <w:r w:rsidRPr="00085CC2">
              <w:rPr>
                <w:rFonts w:ascii="Times New Roman" w:eastAsia="Times New Roman CYR" w:hAnsi="Times New Roman" w:cs="Times New Roman"/>
                <w:color w:val="000000"/>
                <w:spacing w:val="-2"/>
              </w:rPr>
              <w:t>средств</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при</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lastRenderedPageBreak/>
              <w:t>нарушениях</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функций</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выделения</w:t>
            </w:r>
            <w:r w:rsidRPr="00085CC2">
              <w:rPr>
                <w:rFonts w:ascii="Times New Roman" w:eastAsia="Times New Roman" w:hAnsi="Times New Roman" w:cs="Times New Roman"/>
                <w:color w:val="000000"/>
                <w:spacing w:val="-2"/>
              </w:rPr>
              <w:t xml:space="preserve"> </w:t>
            </w:r>
            <w:r w:rsidRPr="00085CC2">
              <w:rPr>
                <w:rFonts w:ascii="Times New Roman" w:eastAsia="Times New Roman" w:hAnsi="Times New Roman" w:cs="Times New Roman"/>
                <w:color w:val="000000"/>
              </w:rPr>
              <w:t xml:space="preserve"> </w:t>
            </w:r>
            <w:r w:rsidRPr="00085CC2">
              <w:rPr>
                <w:rFonts w:ascii="Times New Roman" w:eastAsia="Times New Roman CYR" w:hAnsi="Times New Roman" w:cs="Times New Roman"/>
                <w:color w:val="000000"/>
              </w:rPr>
              <w:t>должны</w:t>
            </w:r>
            <w:r w:rsidRPr="00085CC2">
              <w:rPr>
                <w:rFonts w:ascii="Times New Roman" w:eastAsia="Times New Roman" w:hAnsi="Times New Roman" w:cs="Times New Roman"/>
                <w:color w:val="000000"/>
              </w:rPr>
              <w:t xml:space="preserve"> </w:t>
            </w:r>
            <w:r w:rsidRPr="00085CC2">
              <w:rPr>
                <w:rFonts w:ascii="Times New Roman" w:eastAsia="Times New Roman CYR" w:hAnsi="Times New Roman" w:cs="Times New Roman"/>
                <w:color w:val="000000"/>
              </w:rPr>
              <w:t>быть</w:t>
            </w:r>
            <w:r w:rsidRPr="00085CC2">
              <w:rPr>
                <w:rFonts w:ascii="Times New Roman" w:eastAsia="Times New Roman" w:hAnsi="Times New Roman" w:cs="Times New Roman"/>
                <w:color w:val="000000"/>
              </w:rPr>
              <w:t xml:space="preserve"> </w:t>
            </w:r>
            <w:r w:rsidRPr="00085CC2">
              <w:rPr>
                <w:rFonts w:ascii="Times New Roman" w:eastAsia="Times New Roman CYR" w:hAnsi="Times New Roman" w:cs="Times New Roman"/>
                <w:color w:val="000000"/>
              </w:rPr>
              <w:t>разрешены</w:t>
            </w:r>
            <w:r w:rsidRPr="00085CC2">
              <w:rPr>
                <w:rFonts w:ascii="Times New Roman" w:eastAsia="Times New Roman" w:hAnsi="Times New Roman" w:cs="Times New Roman"/>
                <w:color w:val="000000"/>
              </w:rPr>
              <w:t xml:space="preserve"> </w:t>
            </w:r>
            <w:r w:rsidRPr="00085CC2">
              <w:rPr>
                <w:rFonts w:ascii="Times New Roman" w:eastAsia="Times New Roman CYR" w:hAnsi="Times New Roman" w:cs="Times New Roman"/>
                <w:color w:val="000000"/>
              </w:rPr>
              <w:t xml:space="preserve">к </w:t>
            </w:r>
            <w:r w:rsidRPr="00085CC2">
              <w:rPr>
                <w:rFonts w:ascii="Times New Roman" w:eastAsia="Times New Roman CYR" w:hAnsi="Times New Roman" w:cs="Times New Roman"/>
                <w:color w:val="000000"/>
                <w:spacing w:val="5"/>
              </w:rPr>
              <w:t>применению</w:t>
            </w:r>
            <w:r w:rsidRPr="00085CC2">
              <w:rPr>
                <w:rFonts w:ascii="Times New Roman" w:eastAsia="Times New Roman" w:hAnsi="Times New Roman" w:cs="Times New Roman"/>
                <w:color w:val="000000"/>
                <w:spacing w:val="5"/>
              </w:rPr>
              <w:t xml:space="preserve"> </w:t>
            </w:r>
            <w:r w:rsidRPr="00085CC2">
              <w:rPr>
                <w:rFonts w:ascii="Times New Roman" w:eastAsia="Times New Roman CYR" w:hAnsi="Times New Roman" w:cs="Times New Roman"/>
                <w:color w:val="000000"/>
                <w:spacing w:val="5"/>
              </w:rPr>
              <w:t>Министерством</w:t>
            </w:r>
            <w:r w:rsidRPr="00085CC2">
              <w:rPr>
                <w:rFonts w:ascii="Times New Roman" w:eastAsia="Times New Roman" w:hAnsi="Times New Roman" w:cs="Times New Roman"/>
                <w:color w:val="000000"/>
                <w:spacing w:val="5"/>
              </w:rPr>
              <w:t xml:space="preserve"> </w:t>
            </w:r>
            <w:r w:rsidRPr="00085CC2">
              <w:rPr>
                <w:rFonts w:ascii="Times New Roman" w:eastAsia="Times New Roman CYR" w:hAnsi="Times New Roman" w:cs="Times New Roman"/>
                <w:color w:val="000000"/>
                <w:spacing w:val="5"/>
              </w:rPr>
              <w:t>здравоохранения</w:t>
            </w:r>
            <w:r w:rsidRPr="00085CC2">
              <w:rPr>
                <w:rFonts w:ascii="Times New Roman" w:eastAsia="Times New Roman" w:hAnsi="Times New Roman" w:cs="Times New Roman"/>
                <w:color w:val="000000"/>
                <w:spacing w:val="5"/>
              </w:rPr>
              <w:t xml:space="preserve"> </w:t>
            </w:r>
            <w:r w:rsidRPr="00085CC2">
              <w:rPr>
                <w:rFonts w:ascii="Times New Roman" w:eastAsia="Times New Roman CYR" w:hAnsi="Times New Roman" w:cs="Times New Roman"/>
                <w:color w:val="000000"/>
                <w:spacing w:val="5"/>
              </w:rPr>
              <w:t xml:space="preserve">и </w:t>
            </w:r>
            <w:r w:rsidRPr="00085CC2">
              <w:rPr>
                <w:rFonts w:ascii="Times New Roman" w:eastAsia="Times New Roman CYR" w:hAnsi="Times New Roman" w:cs="Times New Roman"/>
                <w:color w:val="000000"/>
                <w:spacing w:val="-3"/>
              </w:rPr>
              <w:t>социального</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развития</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Российской</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Федерации</w:t>
            </w:r>
            <w:r w:rsidRPr="00085CC2">
              <w:rPr>
                <w:rFonts w:ascii="Times New Roman" w:eastAsia="Times New Roman" w:hAnsi="Times New Roman" w:cs="Times New Roman"/>
                <w:color w:val="000000"/>
                <w:spacing w:val="-3"/>
              </w:rPr>
              <w:t>.</w:t>
            </w:r>
          </w:p>
          <w:p w:rsidR="00A807F8" w:rsidRPr="00085CC2" w:rsidRDefault="004A04FB" w:rsidP="00CE031A">
            <w:pPr>
              <w:pStyle w:val="Standard"/>
              <w:shd w:val="clear" w:color="auto" w:fill="FFFFFF"/>
              <w:autoSpaceDE w:val="0"/>
              <w:jc w:val="both"/>
              <w:rPr>
                <w:rFonts w:ascii="Times New Roman" w:hAnsi="Times New Roman"/>
              </w:rPr>
            </w:pPr>
            <w:r w:rsidRPr="00085CC2">
              <w:rPr>
                <w:rFonts w:ascii="Times New Roman" w:eastAsia="Times New Roman CYR" w:hAnsi="Times New Roman" w:cs="Times New Roman"/>
                <w:color w:val="000000"/>
                <w:spacing w:val="-3"/>
              </w:rPr>
              <w:t>Хранение</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должно</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осуществляться</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в</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соответствии</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 xml:space="preserve">с </w:t>
            </w:r>
            <w:r w:rsidRPr="00085CC2">
              <w:rPr>
                <w:rFonts w:ascii="Times New Roman" w:eastAsia="Times New Roman CYR" w:hAnsi="Times New Roman" w:cs="Times New Roman"/>
                <w:color w:val="000000"/>
                <w:spacing w:val="3"/>
              </w:rPr>
              <w:t>требованиями</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предъявляемыми</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к</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данной</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 xml:space="preserve">категории </w:t>
            </w:r>
            <w:r w:rsidRPr="00085CC2">
              <w:rPr>
                <w:rFonts w:ascii="Times New Roman" w:eastAsia="Times New Roman CYR" w:hAnsi="Times New Roman" w:cs="Times New Roman"/>
                <w:color w:val="000000"/>
                <w:spacing w:val="-5"/>
              </w:rPr>
              <w:t>товара</w:t>
            </w:r>
            <w:r w:rsidRPr="00085CC2">
              <w:rPr>
                <w:rFonts w:ascii="Times New Roman" w:eastAsia="Times New Roman" w:hAnsi="Times New Roman" w:cs="Times New Roman"/>
                <w:color w:val="000000"/>
                <w:spacing w:val="-5"/>
              </w:rPr>
              <w:t>.</w:t>
            </w:r>
          </w:p>
          <w:p w:rsidR="00A807F8" w:rsidRPr="00085CC2" w:rsidRDefault="004A04FB" w:rsidP="00CE031A">
            <w:pPr>
              <w:pStyle w:val="Standard"/>
              <w:shd w:val="clear" w:color="auto" w:fill="FFFFFF"/>
              <w:autoSpaceDE w:val="0"/>
              <w:jc w:val="both"/>
              <w:rPr>
                <w:rFonts w:ascii="Times New Roman" w:hAnsi="Times New Roman"/>
              </w:rPr>
            </w:pPr>
            <w:r w:rsidRPr="00085CC2">
              <w:rPr>
                <w:rFonts w:ascii="Times New Roman" w:eastAsia="Times New Roman CYR" w:hAnsi="Times New Roman" w:cs="Times New Roman"/>
                <w:color w:val="000000"/>
                <w:spacing w:val="-3"/>
              </w:rPr>
              <w:t>Транспортировка</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должна</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осуществляться</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любым</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 xml:space="preserve">видом </w:t>
            </w:r>
            <w:r w:rsidRPr="00085CC2">
              <w:rPr>
                <w:rFonts w:ascii="Times New Roman" w:eastAsia="Times New Roman CYR" w:hAnsi="Times New Roman" w:cs="Times New Roman"/>
                <w:color w:val="000000"/>
                <w:spacing w:val="-4"/>
              </w:rPr>
              <w:t>крытого</w:t>
            </w:r>
            <w:r w:rsidRPr="00085CC2">
              <w:rPr>
                <w:rFonts w:ascii="Times New Roman" w:eastAsia="Times New Roman" w:hAnsi="Times New Roman" w:cs="Times New Roman"/>
                <w:color w:val="000000"/>
                <w:spacing w:val="-4"/>
              </w:rPr>
              <w:t xml:space="preserve"> </w:t>
            </w:r>
            <w:r w:rsidRPr="00085CC2">
              <w:rPr>
                <w:rFonts w:ascii="Times New Roman" w:eastAsia="Times New Roman CYR" w:hAnsi="Times New Roman" w:cs="Times New Roman"/>
                <w:color w:val="000000"/>
                <w:spacing w:val="-4"/>
              </w:rPr>
              <w:t>транспорта</w:t>
            </w:r>
            <w:r w:rsidRPr="00085CC2">
              <w:rPr>
                <w:rFonts w:ascii="Times New Roman" w:eastAsia="Times New Roman" w:hAnsi="Times New Roman" w:cs="Times New Roman"/>
                <w:color w:val="000000"/>
                <w:spacing w:val="-4"/>
              </w:rPr>
              <w:t xml:space="preserve">, </w:t>
            </w:r>
            <w:r w:rsidRPr="00085CC2">
              <w:rPr>
                <w:rFonts w:ascii="Times New Roman" w:eastAsia="Times New Roman CYR" w:hAnsi="Times New Roman" w:cs="Times New Roman"/>
                <w:color w:val="000000"/>
                <w:spacing w:val="-4"/>
              </w:rPr>
              <w:t>обеспечивающим</w:t>
            </w:r>
            <w:r w:rsidRPr="00085CC2">
              <w:rPr>
                <w:rFonts w:ascii="Times New Roman" w:eastAsia="Times New Roman" w:hAnsi="Times New Roman" w:cs="Times New Roman"/>
                <w:color w:val="000000"/>
                <w:spacing w:val="-4"/>
              </w:rPr>
              <w:t xml:space="preserve"> </w:t>
            </w:r>
            <w:r w:rsidRPr="00085CC2">
              <w:rPr>
                <w:rFonts w:ascii="Times New Roman" w:eastAsia="Times New Roman CYR" w:hAnsi="Times New Roman" w:cs="Times New Roman"/>
                <w:color w:val="000000"/>
                <w:spacing w:val="-4"/>
              </w:rPr>
              <w:t>защиту</w:t>
            </w:r>
            <w:r w:rsidRPr="00085CC2">
              <w:rPr>
                <w:rFonts w:ascii="Times New Roman" w:eastAsia="Times New Roman" w:hAnsi="Times New Roman" w:cs="Times New Roman"/>
                <w:color w:val="000000"/>
                <w:spacing w:val="-4"/>
              </w:rPr>
              <w:t xml:space="preserve"> </w:t>
            </w:r>
            <w:r w:rsidRPr="00085CC2">
              <w:rPr>
                <w:rFonts w:ascii="Times New Roman" w:eastAsia="Times New Roman CYR" w:hAnsi="Times New Roman" w:cs="Times New Roman"/>
                <w:color w:val="000000"/>
                <w:spacing w:val="-4"/>
              </w:rPr>
              <w:t>изделий</w:t>
            </w:r>
            <w:r w:rsidRPr="00085CC2">
              <w:rPr>
                <w:rFonts w:ascii="Times New Roman" w:eastAsia="Times New Roman" w:hAnsi="Times New Roman" w:cs="Times New Roman"/>
                <w:color w:val="000000"/>
                <w:spacing w:val="-4"/>
              </w:rPr>
              <w:t xml:space="preserve"> </w:t>
            </w:r>
            <w:r w:rsidRPr="00085CC2">
              <w:rPr>
                <w:rFonts w:ascii="Times New Roman" w:eastAsia="Times New Roman CYR" w:hAnsi="Times New Roman" w:cs="Times New Roman"/>
                <w:color w:val="000000"/>
                <w:spacing w:val="-4"/>
              </w:rPr>
              <w:t>от климатических</w:t>
            </w:r>
            <w:r w:rsidRPr="00085CC2">
              <w:rPr>
                <w:rFonts w:ascii="Times New Roman" w:eastAsia="Times New Roman" w:hAnsi="Times New Roman" w:cs="Times New Roman"/>
                <w:color w:val="000000"/>
                <w:spacing w:val="-4"/>
              </w:rPr>
              <w:t xml:space="preserve"> </w:t>
            </w:r>
            <w:r w:rsidRPr="00085CC2">
              <w:rPr>
                <w:rFonts w:ascii="Times New Roman" w:eastAsia="Times New Roman CYR" w:hAnsi="Times New Roman" w:cs="Times New Roman"/>
                <w:color w:val="000000"/>
                <w:spacing w:val="-4"/>
              </w:rPr>
              <w:t>воздействий</w:t>
            </w:r>
            <w:r w:rsidRPr="00085CC2">
              <w:rPr>
                <w:rFonts w:ascii="Times New Roman" w:eastAsia="Times New Roman" w:hAnsi="Times New Roman" w:cs="Times New Roman"/>
                <w:color w:val="000000"/>
                <w:spacing w:val="-4"/>
              </w:rPr>
              <w:t xml:space="preserve">, </w:t>
            </w:r>
            <w:r w:rsidRPr="00085CC2">
              <w:rPr>
                <w:rFonts w:ascii="Times New Roman" w:eastAsia="Times New Roman CYR" w:hAnsi="Times New Roman" w:cs="Times New Roman"/>
                <w:color w:val="000000"/>
                <w:spacing w:val="-4"/>
              </w:rPr>
              <w:t>в</w:t>
            </w:r>
            <w:r w:rsidRPr="00085CC2">
              <w:rPr>
                <w:rFonts w:ascii="Times New Roman" w:eastAsia="Times New Roman" w:hAnsi="Times New Roman" w:cs="Times New Roman"/>
                <w:color w:val="000000"/>
                <w:spacing w:val="-4"/>
              </w:rPr>
              <w:t xml:space="preserve"> </w:t>
            </w:r>
            <w:r w:rsidRPr="00085CC2">
              <w:rPr>
                <w:rFonts w:ascii="Times New Roman" w:eastAsia="Times New Roman CYR" w:hAnsi="Times New Roman" w:cs="Times New Roman"/>
                <w:color w:val="000000"/>
                <w:spacing w:val="-4"/>
              </w:rPr>
              <w:t>соответствии</w:t>
            </w:r>
            <w:r w:rsidRPr="00085CC2">
              <w:rPr>
                <w:rFonts w:ascii="Times New Roman" w:eastAsia="Times New Roman" w:hAnsi="Times New Roman" w:cs="Times New Roman"/>
                <w:color w:val="000000"/>
                <w:spacing w:val="-4"/>
              </w:rPr>
              <w:t xml:space="preserve"> </w:t>
            </w:r>
            <w:r w:rsidRPr="00085CC2">
              <w:rPr>
                <w:rFonts w:ascii="Times New Roman" w:eastAsia="Times New Roman CYR" w:hAnsi="Times New Roman" w:cs="Times New Roman"/>
                <w:color w:val="000000"/>
                <w:spacing w:val="-4"/>
              </w:rPr>
              <w:t>с</w:t>
            </w:r>
            <w:r w:rsidRPr="00085CC2">
              <w:rPr>
                <w:rFonts w:ascii="Times New Roman" w:eastAsia="Times New Roman" w:hAnsi="Times New Roman" w:cs="Times New Roman"/>
                <w:color w:val="000000"/>
                <w:spacing w:val="-4"/>
              </w:rPr>
              <w:t xml:space="preserve"> </w:t>
            </w:r>
            <w:r w:rsidRPr="00085CC2">
              <w:rPr>
                <w:rFonts w:ascii="Times New Roman" w:eastAsia="Times New Roman CYR" w:hAnsi="Times New Roman" w:cs="Times New Roman"/>
                <w:color w:val="000000"/>
                <w:spacing w:val="-4"/>
              </w:rPr>
              <w:t xml:space="preserve">правилами </w:t>
            </w:r>
            <w:r w:rsidRPr="00085CC2">
              <w:rPr>
                <w:rFonts w:ascii="Times New Roman" w:eastAsia="Times New Roman CYR" w:hAnsi="Times New Roman" w:cs="Times New Roman"/>
                <w:color w:val="000000"/>
                <w:spacing w:val="4"/>
              </w:rPr>
              <w:t>перевозки</w:t>
            </w:r>
            <w:r w:rsidRPr="00085CC2">
              <w:rPr>
                <w:rFonts w:ascii="Times New Roman" w:eastAsia="Times New Roman" w:hAnsi="Times New Roman" w:cs="Times New Roman"/>
                <w:color w:val="000000"/>
                <w:spacing w:val="4"/>
              </w:rPr>
              <w:t xml:space="preserve"> </w:t>
            </w:r>
            <w:r w:rsidRPr="00085CC2">
              <w:rPr>
                <w:rFonts w:ascii="Times New Roman" w:eastAsia="Times New Roman CYR" w:hAnsi="Times New Roman" w:cs="Times New Roman"/>
                <w:color w:val="000000"/>
                <w:spacing w:val="4"/>
              </w:rPr>
              <w:t>грузов</w:t>
            </w:r>
            <w:r w:rsidRPr="00085CC2">
              <w:rPr>
                <w:rFonts w:ascii="Times New Roman" w:eastAsia="Times New Roman" w:hAnsi="Times New Roman" w:cs="Times New Roman"/>
                <w:color w:val="000000"/>
                <w:spacing w:val="4"/>
              </w:rPr>
              <w:t xml:space="preserve">, </w:t>
            </w:r>
            <w:r w:rsidRPr="00085CC2">
              <w:rPr>
                <w:rFonts w:ascii="Times New Roman" w:eastAsia="Times New Roman CYR" w:hAnsi="Times New Roman" w:cs="Times New Roman"/>
                <w:color w:val="000000"/>
                <w:spacing w:val="4"/>
              </w:rPr>
              <w:t>действующими</w:t>
            </w:r>
            <w:r w:rsidRPr="00085CC2">
              <w:rPr>
                <w:rFonts w:ascii="Times New Roman" w:eastAsia="Times New Roman" w:hAnsi="Times New Roman" w:cs="Times New Roman"/>
                <w:color w:val="000000"/>
                <w:spacing w:val="4"/>
              </w:rPr>
              <w:t xml:space="preserve"> </w:t>
            </w:r>
            <w:r w:rsidRPr="00085CC2">
              <w:rPr>
                <w:rFonts w:ascii="Times New Roman" w:eastAsia="Times New Roman CYR" w:hAnsi="Times New Roman" w:cs="Times New Roman"/>
                <w:color w:val="000000"/>
                <w:spacing w:val="4"/>
              </w:rPr>
              <w:t>на</w:t>
            </w:r>
            <w:r w:rsidRPr="00085CC2">
              <w:rPr>
                <w:rFonts w:ascii="Times New Roman" w:eastAsia="Times New Roman" w:hAnsi="Times New Roman" w:cs="Times New Roman"/>
                <w:color w:val="000000"/>
                <w:spacing w:val="4"/>
              </w:rPr>
              <w:t xml:space="preserve"> </w:t>
            </w:r>
            <w:r w:rsidRPr="00085CC2">
              <w:rPr>
                <w:rFonts w:ascii="Times New Roman" w:eastAsia="Times New Roman CYR" w:hAnsi="Times New Roman" w:cs="Times New Roman"/>
                <w:color w:val="000000"/>
                <w:spacing w:val="4"/>
              </w:rPr>
              <w:t>данном</w:t>
            </w:r>
            <w:r w:rsidRPr="00085CC2">
              <w:rPr>
                <w:rFonts w:ascii="Times New Roman" w:eastAsia="Times New Roman" w:hAnsi="Times New Roman" w:cs="Times New Roman"/>
                <w:color w:val="000000"/>
                <w:spacing w:val="4"/>
              </w:rPr>
              <w:t xml:space="preserve"> </w:t>
            </w:r>
            <w:r w:rsidRPr="00085CC2">
              <w:rPr>
                <w:rFonts w:ascii="Times New Roman" w:eastAsia="Times New Roman CYR" w:hAnsi="Times New Roman" w:cs="Times New Roman"/>
                <w:color w:val="000000"/>
                <w:spacing w:val="4"/>
              </w:rPr>
              <w:t xml:space="preserve">виде </w:t>
            </w:r>
            <w:r w:rsidRPr="00085CC2">
              <w:rPr>
                <w:rFonts w:ascii="Times New Roman" w:eastAsia="Times New Roman CYR" w:hAnsi="Times New Roman" w:cs="Times New Roman"/>
                <w:color w:val="000000"/>
                <w:spacing w:val="-4"/>
              </w:rPr>
              <w:t>транспорта</w:t>
            </w:r>
            <w:r w:rsidRPr="00085CC2">
              <w:rPr>
                <w:rFonts w:ascii="Times New Roman" w:eastAsia="Times New Roman" w:hAnsi="Times New Roman" w:cs="Times New Roman"/>
                <w:color w:val="000000"/>
                <w:spacing w:val="-4"/>
              </w:rPr>
              <w:t>.</w:t>
            </w:r>
          </w:p>
          <w:p w:rsidR="00A807F8" w:rsidRPr="00085CC2" w:rsidRDefault="004A04FB" w:rsidP="00CE031A">
            <w:pPr>
              <w:pStyle w:val="Standard"/>
              <w:shd w:val="clear" w:color="auto" w:fill="FFFFFF"/>
              <w:autoSpaceDE w:val="0"/>
              <w:jc w:val="both"/>
              <w:rPr>
                <w:rFonts w:ascii="Times New Roman" w:hAnsi="Times New Roman"/>
              </w:rPr>
            </w:pPr>
            <w:r w:rsidRPr="00085CC2">
              <w:rPr>
                <w:rFonts w:ascii="Times New Roman" w:eastAsia="Times New Roman CYR" w:hAnsi="Times New Roman" w:cs="Times New Roman"/>
                <w:color w:val="000000"/>
                <w:spacing w:val="-3"/>
              </w:rPr>
              <w:t>Упаковка</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специальных</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средств</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при</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нарушениях</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 xml:space="preserve">функций </w:t>
            </w:r>
            <w:r w:rsidRPr="00085CC2">
              <w:rPr>
                <w:rFonts w:ascii="Times New Roman" w:eastAsia="Times New Roman CYR" w:hAnsi="Times New Roman" w:cs="Times New Roman"/>
                <w:color w:val="000000"/>
                <w:spacing w:val="-2"/>
              </w:rPr>
              <w:t>выделения</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должна</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обеспечивать</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их</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защиту</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 xml:space="preserve">от </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rPr>
              <w:t>повреждений</w:t>
            </w:r>
            <w:r w:rsidRPr="00085CC2">
              <w:rPr>
                <w:rFonts w:ascii="Times New Roman" w:eastAsia="Times New Roman" w:hAnsi="Times New Roman" w:cs="Times New Roman"/>
                <w:color w:val="000000"/>
              </w:rPr>
              <w:t xml:space="preserve">, </w:t>
            </w:r>
            <w:r w:rsidRPr="00085CC2">
              <w:rPr>
                <w:rFonts w:ascii="Times New Roman" w:eastAsia="Times New Roman CYR" w:hAnsi="Times New Roman" w:cs="Times New Roman"/>
                <w:color w:val="000000"/>
              </w:rPr>
              <w:t>порчи</w:t>
            </w:r>
            <w:r w:rsidRPr="00085CC2">
              <w:rPr>
                <w:rFonts w:ascii="Times New Roman" w:eastAsia="Times New Roman" w:hAnsi="Times New Roman" w:cs="Times New Roman"/>
                <w:color w:val="000000"/>
              </w:rPr>
              <w:t xml:space="preserve"> (</w:t>
            </w:r>
            <w:r w:rsidRPr="00085CC2">
              <w:rPr>
                <w:rFonts w:ascii="Times New Roman" w:eastAsia="Times New Roman CYR" w:hAnsi="Times New Roman" w:cs="Times New Roman"/>
                <w:color w:val="000000"/>
              </w:rPr>
              <w:t>изнашивания</w:t>
            </w:r>
            <w:r w:rsidRPr="00085CC2">
              <w:rPr>
                <w:rFonts w:ascii="Times New Roman" w:eastAsia="Times New Roman" w:hAnsi="Times New Roman" w:cs="Times New Roman"/>
                <w:color w:val="000000"/>
              </w:rPr>
              <w:t xml:space="preserve">), </w:t>
            </w:r>
            <w:r w:rsidRPr="00085CC2">
              <w:rPr>
                <w:rFonts w:ascii="Times New Roman" w:eastAsia="Times New Roman CYR" w:hAnsi="Times New Roman" w:cs="Times New Roman"/>
                <w:color w:val="000000"/>
              </w:rPr>
              <w:t>или</w:t>
            </w:r>
            <w:r w:rsidRPr="00085CC2">
              <w:rPr>
                <w:rFonts w:ascii="Times New Roman" w:eastAsia="Times New Roman" w:hAnsi="Times New Roman" w:cs="Times New Roman"/>
                <w:color w:val="000000"/>
              </w:rPr>
              <w:t xml:space="preserve"> </w:t>
            </w:r>
            <w:r w:rsidRPr="00085CC2">
              <w:rPr>
                <w:rFonts w:ascii="Times New Roman" w:eastAsia="Times New Roman CYR" w:hAnsi="Times New Roman" w:cs="Times New Roman"/>
                <w:color w:val="000000"/>
              </w:rPr>
              <w:t>загрязнения</w:t>
            </w:r>
            <w:r w:rsidRPr="00085CC2">
              <w:rPr>
                <w:rFonts w:ascii="Times New Roman" w:eastAsia="Times New Roman" w:hAnsi="Times New Roman" w:cs="Times New Roman"/>
                <w:color w:val="000000"/>
              </w:rPr>
              <w:t xml:space="preserve"> </w:t>
            </w:r>
            <w:r w:rsidRPr="00085CC2">
              <w:rPr>
                <w:rFonts w:ascii="Times New Roman" w:eastAsia="Times New Roman CYR" w:hAnsi="Times New Roman" w:cs="Times New Roman"/>
                <w:color w:val="000000"/>
              </w:rPr>
              <w:t xml:space="preserve">во </w:t>
            </w:r>
            <w:r w:rsidRPr="00085CC2">
              <w:rPr>
                <w:rFonts w:ascii="Times New Roman" w:eastAsia="Times New Roman CYR" w:hAnsi="Times New Roman" w:cs="Times New Roman"/>
                <w:color w:val="000000"/>
                <w:spacing w:val="-2"/>
              </w:rPr>
              <w:t>время</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хранения</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и</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транспортирования</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к</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 xml:space="preserve">месту </w:t>
            </w:r>
            <w:r w:rsidRPr="00085CC2">
              <w:rPr>
                <w:rFonts w:ascii="Times New Roman" w:eastAsia="Times New Roman CYR" w:hAnsi="Times New Roman" w:cs="Times New Roman"/>
                <w:color w:val="000000"/>
                <w:spacing w:val="-4"/>
              </w:rPr>
              <w:t>использования</w:t>
            </w:r>
            <w:r w:rsidRPr="00085CC2">
              <w:rPr>
                <w:rFonts w:ascii="Times New Roman" w:eastAsia="Times New Roman" w:hAnsi="Times New Roman" w:cs="Times New Roman"/>
                <w:color w:val="000000"/>
                <w:spacing w:val="-4"/>
              </w:rPr>
              <w:t xml:space="preserve"> </w:t>
            </w:r>
            <w:r w:rsidRPr="00085CC2">
              <w:rPr>
                <w:rFonts w:ascii="Times New Roman" w:eastAsia="Times New Roman CYR" w:hAnsi="Times New Roman" w:cs="Times New Roman"/>
                <w:color w:val="000000"/>
                <w:spacing w:val="-4"/>
              </w:rPr>
              <w:t>по</w:t>
            </w:r>
            <w:r w:rsidRPr="00085CC2">
              <w:rPr>
                <w:rFonts w:ascii="Times New Roman" w:eastAsia="Times New Roman" w:hAnsi="Times New Roman" w:cs="Times New Roman"/>
                <w:color w:val="000000"/>
                <w:spacing w:val="-4"/>
              </w:rPr>
              <w:t xml:space="preserve"> </w:t>
            </w:r>
            <w:r w:rsidRPr="00085CC2">
              <w:rPr>
                <w:rFonts w:ascii="Times New Roman" w:eastAsia="Times New Roman CYR" w:hAnsi="Times New Roman" w:cs="Times New Roman"/>
                <w:color w:val="000000"/>
                <w:spacing w:val="-4"/>
              </w:rPr>
              <w:t>назначению</w:t>
            </w:r>
            <w:r w:rsidRPr="00085CC2">
              <w:rPr>
                <w:rFonts w:ascii="Times New Roman" w:eastAsia="Times New Roman" w:hAnsi="Times New Roman" w:cs="Times New Roman"/>
                <w:color w:val="000000"/>
                <w:spacing w:val="-4"/>
              </w:rPr>
              <w:t xml:space="preserve">. </w:t>
            </w:r>
            <w:r w:rsidRPr="00085CC2">
              <w:rPr>
                <w:rFonts w:ascii="Times New Roman" w:eastAsia="Times New Roman CYR" w:hAnsi="Times New Roman" w:cs="Times New Roman"/>
                <w:color w:val="000000"/>
                <w:spacing w:val="-3"/>
              </w:rPr>
              <w:t>Упаковка</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должна</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обеспечивать</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защиту</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от</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 xml:space="preserve">воздействия </w:t>
            </w:r>
            <w:r w:rsidRPr="00085CC2">
              <w:rPr>
                <w:rFonts w:ascii="Times New Roman" w:eastAsia="Times New Roman CYR" w:hAnsi="Times New Roman" w:cs="Times New Roman"/>
                <w:color w:val="000000"/>
                <w:spacing w:val="-4"/>
              </w:rPr>
              <w:t>механических</w:t>
            </w:r>
            <w:r w:rsidRPr="00085CC2">
              <w:rPr>
                <w:rFonts w:ascii="Times New Roman" w:eastAsia="Times New Roman" w:hAnsi="Times New Roman" w:cs="Times New Roman"/>
                <w:color w:val="000000"/>
                <w:spacing w:val="-4"/>
              </w:rPr>
              <w:t xml:space="preserve"> </w:t>
            </w:r>
            <w:r w:rsidRPr="00085CC2">
              <w:rPr>
                <w:rFonts w:ascii="Times New Roman" w:eastAsia="Times New Roman CYR" w:hAnsi="Times New Roman" w:cs="Times New Roman"/>
                <w:color w:val="000000"/>
                <w:spacing w:val="-4"/>
              </w:rPr>
              <w:t>и</w:t>
            </w:r>
            <w:r w:rsidRPr="00085CC2">
              <w:rPr>
                <w:rFonts w:ascii="Times New Roman" w:eastAsia="Times New Roman" w:hAnsi="Times New Roman" w:cs="Times New Roman"/>
                <w:color w:val="000000"/>
                <w:spacing w:val="-4"/>
              </w:rPr>
              <w:t xml:space="preserve"> </w:t>
            </w:r>
            <w:r w:rsidRPr="00085CC2">
              <w:rPr>
                <w:rFonts w:ascii="Times New Roman" w:eastAsia="Times New Roman CYR" w:hAnsi="Times New Roman" w:cs="Times New Roman"/>
                <w:color w:val="000000"/>
                <w:spacing w:val="-4"/>
              </w:rPr>
              <w:t>климатических</w:t>
            </w:r>
            <w:r w:rsidRPr="00085CC2">
              <w:rPr>
                <w:rFonts w:ascii="Times New Roman" w:eastAsia="Times New Roman" w:hAnsi="Times New Roman" w:cs="Times New Roman"/>
                <w:color w:val="000000"/>
                <w:spacing w:val="-4"/>
              </w:rPr>
              <w:t xml:space="preserve"> </w:t>
            </w:r>
            <w:r w:rsidRPr="00085CC2">
              <w:rPr>
                <w:rFonts w:ascii="Times New Roman" w:eastAsia="Times New Roman CYR" w:hAnsi="Times New Roman" w:cs="Times New Roman"/>
                <w:color w:val="000000"/>
                <w:spacing w:val="-4"/>
              </w:rPr>
              <w:t>факторов</w:t>
            </w:r>
            <w:r w:rsidRPr="00085CC2">
              <w:rPr>
                <w:rFonts w:ascii="Times New Roman" w:eastAsia="Times New Roman" w:hAnsi="Times New Roman" w:cs="Times New Roman"/>
                <w:color w:val="000000"/>
                <w:spacing w:val="-4"/>
              </w:rPr>
              <w:t xml:space="preserve"> </w:t>
            </w:r>
            <w:r w:rsidRPr="00085CC2">
              <w:rPr>
                <w:rFonts w:ascii="Times New Roman" w:eastAsia="Times New Roman CYR" w:hAnsi="Times New Roman" w:cs="Times New Roman"/>
                <w:color w:val="000000"/>
                <w:spacing w:val="-4"/>
              </w:rPr>
              <w:t>во</w:t>
            </w:r>
            <w:r w:rsidRPr="00085CC2">
              <w:rPr>
                <w:rFonts w:ascii="Times New Roman" w:eastAsia="Times New Roman" w:hAnsi="Times New Roman" w:cs="Times New Roman"/>
                <w:color w:val="000000"/>
                <w:spacing w:val="-4"/>
              </w:rPr>
              <w:t xml:space="preserve"> </w:t>
            </w:r>
            <w:r w:rsidRPr="00085CC2">
              <w:rPr>
                <w:rFonts w:ascii="Times New Roman" w:eastAsia="Times New Roman CYR" w:hAnsi="Times New Roman" w:cs="Times New Roman"/>
                <w:color w:val="000000"/>
                <w:spacing w:val="-4"/>
              </w:rPr>
              <w:t xml:space="preserve">время </w:t>
            </w:r>
            <w:r w:rsidRPr="00085CC2">
              <w:rPr>
                <w:rFonts w:ascii="Times New Roman" w:eastAsia="Times New Roman CYR" w:hAnsi="Times New Roman" w:cs="Times New Roman"/>
                <w:color w:val="000000"/>
                <w:spacing w:val="-3"/>
              </w:rPr>
              <w:t>транспортирования</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и</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хранения</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технических</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 xml:space="preserve">средств </w:t>
            </w:r>
            <w:r w:rsidRPr="00085CC2">
              <w:rPr>
                <w:rFonts w:ascii="Times New Roman" w:eastAsia="Times New Roman CYR" w:hAnsi="Times New Roman" w:cs="Times New Roman"/>
                <w:color w:val="000000"/>
                <w:spacing w:val="-4"/>
              </w:rPr>
              <w:t>реабилитации</w:t>
            </w:r>
            <w:r w:rsidRPr="00085CC2">
              <w:rPr>
                <w:rFonts w:ascii="Times New Roman" w:eastAsia="Times New Roman" w:hAnsi="Times New Roman" w:cs="Times New Roman"/>
                <w:color w:val="000000"/>
                <w:spacing w:val="-4"/>
              </w:rPr>
              <w:t>.</w:t>
            </w:r>
          </w:p>
          <w:p w:rsidR="00A807F8" w:rsidRPr="00085CC2" w:rsidRDefault="004A04FB" w:rsidP="00CE031A">
            <w:pPr>
              <w:pStyle w:val="Standard"/>
              <w:shd w:val="clear" w:color="auto" w:fill="FFFFFF"/>
              <w:autoSpaceDE w:val="0"/>
              <w:jc w:val="both"/>
              <w:rPr>
                <w:rFonts w:ascii="Times New Roman" w:hAnsi="Times New Roman"/>
              </w:rPr>
            </w:pPr>
            <w:r w:rsidRPr="00085CC2">
              <w:rPr>
                <w:rFonts w:ascii="Times New Roman" w:eastAsia="Times New Roman CYR" w:hAnsi="Times New Roman" w:cs="Times New Roman"/>
                <w:color w:val="000000"/>
                <w:spacing w:val="6"/>
              </w:rPr>
              <w:t>Маркировка</w:t>
            </w:r>
            <w:r w:rsidRPr="00085CC2">
              <w:rPr>
                <w:rFonts w:ascii="Times New Roman" w:eastAsia="Times New Roman" w:hAnsi="Times New Roman" w:cs="Times New Roman"/>
                <w:color w:val="000000"/>
                <w:spacing w:val="6"/>
              </w:rPr>
              <w:t xml:space="preserve"> </w:t>
            </w:r>
            <w:r w:rsidRPr="00085CC2">
              <w:rPr>
                <w:rFonts w:ascii="Times New Roman" w:eastAsia="Times New Roman CYR" w:hAnsi="Times New Roman" w:cs="Times New Roman"/>
                <w:color w:val="000000"/>
                <w:spacing w:val="6"/>
              </w:rPr>
              <w:t>упаковки</w:t>
            </w:r>
            <w:r w:rsidRPr="00085CC2">
              <w:rPr>
                <w:rFonts w:ascii="Times New Roman" w:eastAsia="Times New Roman" w:hAnsi="Times New Roman" w:cs="Times New Roman"/>
                <w:color w:val="000000"/>
                <w:spacing w:val="6"/>
              </w:rPr>
              <w:t xml:space="preserve"> </w:t>
            </w:r>
            <w:r w:rsidRPr="00085CC2">
              <w:rPr>
                <w:rFonts w:ascii="Times New Roman" w:eastAsia="Times New Roman CYR" w:hAnsi="Times New Roman" w:cs="Times New Roman"/>
                <w:color w:val="000000"/>
                <w:spacing w:val="6"/>
              </w:rPr>
              <w:t>специальных</w:t>
            </w:r>
            <w:r w:rsidRPr="00085CC2">
              <w:rPr>
                <w:rFonts w:ascii="Times New Roman" w:eastAsia="Times New Roman" w:hAnsi="Times New Roman" w:cs="Times New Roman"/>
                <w:color w:val="000000"/>
                <w:spacing w:val="6"/>
              </w:rPr>
              <w:t xml:space="preserve"> </w:t>
            </w:r>
            <w:r w:rsidRPr="00085CC2">
              <w:rPr>
                <w:rFonts w:ascii="Times New Roman" w:eastAsia="Times New Roman CYR" w:hAnsi="Times New Roman" w:cs="Times New Roman"/>
                <w:color w:val="000000"/>
                <w:spacing w:val="6"/>
              </w:rPr>
              <w:t>средств</w:t>
            </w:r>
            <w:r w:rsidRPr="00085CC2">
              <w:rPr>
                <w:rFonts w:ascii="Times New Roman" w:eastAsia="Times New Roman" w:hAnsi="Times New Roman" w:cs="Times New Roman"/>
                <w:color w:val="000000"/>
                <w:spacing w:val="6"/>
              </w:rPr>
              <w:t xml:space="preserve"> </w:t>
            </w:r>
            <w:r w:rsidRPr="00085CC2">
              <w:rPr>
                <w:rFonts w:ascii="Times New Roman" w:eastAsia="Times New Roman CYR" w:hAnsi="Times New Roman" w:cs="Times New Roman"/>
                <w:color w:val="000000"/>
                <w:spacing w:val="6"/>
              </w:rPr>
              <w:t xml:space="preserve">при </w:t>
            </w:r>
            <w:r w:rsidRPr="00085CC2">
              <w:rPr>
                <w:rFonts w:ascii="Times New Roman" w:eastAsia="Times New Roman CYR" w:hAnsi="Times New Roman" w:cs="Times New Roman"/>
                <w:color w:val="000000"/>
                <w:spacing w:val="-2"/>
              </w:rPr>
              <w:t>нарушениях</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функций</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выделения</w:t>
            </w:r>
            <w:r w:rsidRPr="00085CC2">
              <w:rPr>
                <w:rFonts w:ascii="Times New Roman" w:eastAsia="Times New Roman" w:hAnsi="Times New Roman" w:cs="Times New Roman"/>
                <w:color w:val="000000"/>
                <w:spacing w:val="-2"/>
              </w:rPr>
              <w:t xml:space="preserve"> </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должна</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включать</w:t>
            </w:r>
            <w:r w:rsidRPr="00085CC2">
              <w:rPr>
                <w:rFonts w:ascii="Times New Roman" w:eastAsia="Times New Roman" w:hAnsi="Times New Roman" w:cs="Times New Roman"/>
                <w:color w:val="000000"/>
                <w:spacing w:val="-3"/>
              </w:rPr>
              <w:t>:</w:t>
            </w:r>
          </w:p>
          <w:p w:rsidR="00A807F8" w:rsidRPr="00085CC2" w:rsidRDefault="004A04FB" w:rsidP="00CE031A">
            <w:pPr>
              <w:pStyle w:val="Standard"/>
              <w:shd w:val="clear" w:color="auto" w:fill="FFFFFF"/>
              <w:autoSpaceDE w:val="0"/>
              <w:jc w:val="both"/>
              <w:rPr>
                <w:rFonts w:ascii="Times New Roman" w:hAnsi="Times New Roman"/>
              </w:rPr>
            </w:pPr>
            <w:r w:rsidRPr="00085CC2">
              <w:rPr>
                <w:rFonts w:ascii="Times New Roman" w:eastAsia="Times New Roman CYR" w:hAnsi="Times New Roman" w:cs="Times New Roman"/>
                <w:color w:val="000000"/>
                <w:spacing w:val="1"/>
              </w:rPr>
              <w:t>- условное</w:t>
            </w:r>
            <w:r w:rsidRPr="00085CC2">
              <w:rPr>
                <w:rFonts w:ascii="Times New Roman" w:eastAsia="Times New Roman" w:hAnsi="Times New Roman" w:cs="Times New Roman"/>
                <w:color w:val="000000"/>
                <w:spacing w:val="1"/>
              </w:rPr>
              <w:t xml:space="preserve"> </w:t>
            </w:r>
            <w:r w:rsidRPr="00085CC2">
              <w:rPr>
                <w:rFonts w:ascii="Times New Roman" w:eastAsia="Times New Roman CYR" w:hAnsi="Times New Roman" w:cs="Times New Roman"/>
                <w:color w:val="000000"/>
                <w:spacing w:val="1"/>
              </w:rPr>
              <w:t>обозначение</w:t>
            </w:r>
            <w:r w:rsidRPr="00085CC2">
              <w:rPr>
                <w:rFonts w:ascii="Times New Roman" w:eastAsia="Times New Roman" w:hAnsi="Times New Roman" w:cs="Times New Roman"/>
                <w:color w:val="000000"/>
                <w:spacing w:val="1"/>
              </w:rPr>
              <w:t xml:space="preserve"> </w:t>
            </w:r>
            <w:r w:rsidRPr="00085CC2">
              <w:rPr>
                <w:rFonts w:ascii="Times New Roman" w:eastAsia="Times New Roman CYR" w:hAnsi="Times New Roman" w:cs="Times New Roman"/>
                <w:color w:val="000000"/>
                <w:spacing w:val="1"/>
              </w:rPr>
              <w:t>группы</w:t>
            </w:r>
            <w:r w:rsidRPr="00085CC2">
              <w:rPr>
                <w:rFonts w:ascii="Times New Roman" w:eastAsia="Times New Roman" w:hAnsi="Times New Roman" w:cs="Times New Roman"/>
                <w:color w:val="000000"/>
                <w:spacing w:val="1"/>
              </w:rPr>
              <w:t xml:space="preserve"> </w:t>
            </w:r>
            <w:r w:rsidRPr="00085CC2">
              <w:rPr>
                <w:rFonts w:ascii="Times New Roman" w:eastAsia="Times New Roman CYR" w:hAnsi="Times New Roman" w:cs="Times New Roman"/>
                <w:color w:val="000000"/>
                <w:spacing w:val="1"/>
              </w:rPr>
              <w:t>изделий</w:t>
            </w:r>
            <w:r w:rsidRPr="00085CC2">
              <w:rPr>
                <w:rFonts w:ascii="Times New Roman" w:eastAsia="Times New Roman" w:hAnsi="Times New Roman" w:cs="Times New Roman"/>
                <w:color w:val="000000"/>
                <w:spacing w:val="1"/>
              </w:rPr>
              <w:t xml:space="preserve">, </w:t>
            </w:r>
            <w:r w:rsidRPr="00085CC2">
              <w:rPr>
                <w:rFonts w:ascii="Times New Roman" w:eastAsia="Times New Roman CYR" w:hAnsi="Times New Roman" w:cs="Times New Roman"/>
                <w:color w:val="000000"/>
                <w:spacing w:val="1"/>
              </w:rPr>
              <w:t>товарную</w:t>
            </w:r>
            <w:r w:rsidRPr="00085CC2">
              <w:rPr>
                <w:rFonts w:ascii="Times New Roman" w:eastAsia="Times New Roman" w:hAnsi="Times New Roman" w:cs="Times New Roman"/>
                <w:color w:val="000000"/>
                <w:spacing w:val="1"/>
              </w:rPr>
              <w:t xml:space="preserve"> </w:t>
            </w:r>
            <w:r w:rsidRPr="00085CC2">
              <w:rPr>
                <w:rFonts w:ascii="Times New Roman" w:eastAsia="Times New Roman CYR" w:hAnsi="Times New Roman" w:cs="Times New Roman"/>
                <w:color w:val="000000"/>
                <w:spacing w:val="1"/>
              </w:rPr>
              <w:t xml:space="preserve">марку </w:t>
            </w:r>
            <w:r w:rsidRPr="00085CC2">
              <w:rPr>
                <w:rFonts w:ascii="Times New Roman" w:eastAsia="Times New Roman CYR" w:hAnsi="Times New Roman" w:cs="Times New Roman"/>
                <w:color w:val="000000"/>
                <w:spacing w:val="-2"/>
              </w:rPr>
              <w:t>(при</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наличии</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обозначение</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номера</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изделия</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 xml:space="preserve">при </w:t>
            </w:r>
            <w:r w:rsidRPr="00085CC2">
              <w:rPr>
                <w:rFonts w:ascii="Times New Roman" w:eastAsia="Times New Roman CYR" w:hAnsi="Times New Roman" w:cs="Times New Roman"/>
                <w:color w:val="000000"/>
                <w:spacing w:val="-5"/>
              </w:rPr>
              <w:t>наличии</w:t>
            </w:r>
            <w:r w:rsidRPr="00085CC2">
              <w:rPr>
                <w:rFonts w:ascii="Times New Roman" w:eastAsia="Times New Roman" w:hAnsi="Times New Roman" w:cs="Times New Roman"/>
                <w:color w:val="000000"/>
                <w:spacing w:val="-5"/>
              </w:rPr>
              <w:t>);</w:t>
            </w:r>
          </w:p>
          <w:p w:rsidR="00A807F8" w:rsidRPr="00085CC2" w:rsidRDefault="004A04FB" w:rsidP="00CE031A">
            <w:pPr>
              <w:pStyle w:val="Standard"/>
              <w:shd w:val="clear" w:color="auto" w:fill="FFFFFF"/>
              <w:autoSpaceDE w:val="0"/>
              <w:jc w:val="both"/>
              <w:rPr>
                <w:rFonts w:ascii="Times New Roman" w:hAnsi="Times New Roman"/>
              </w:rPr>
            </w:pPr>
            <w:r w:rsidRPr="00085CC2">
              <w:rPr>
                <w:rFonts w:ascii="Times New Roman" w:eastAsia="Times New Roman CYR" w:hAnsi="Times New Roman" w:cs="Times New Roman"/>
                <w:color w:val="000000"/>
                <w:spacing w:val="-3"/>
              </w:rPr>
              <w:t>- страну</w:t>
            </w:r>
            <w:r w:rsidRPr="00085CC2">
              <w:rPr>
                <w:rFonts w:ascii="Times New Roman" w:eastAsia="Times New Roman" w:hAnsi="Times New Roman" w:cs="Times New Roman"/>
                <w:color w:val="000000"/>
                <w:spacing w:val="-3"/>
              </w:rPr>
              <w:t>-</w:t>
            </w:r>
            <w:r w:rsidRPr="00085CC2">
              <w:rPr>
                <w:rFonts w:ascii="Times New Roman" w:eastAsia="Times New Roman CYR" w:hAnsi="Times New Roman" w:cs="Times New Roman"/>
                <w:color w:val="000000"/>
                <w:spacing w:val="-3"/>
              </w:rPr>
              <w:t>изготовителя</w:t>
            </w:r>
            <w:r w:rsidRPr="00085CC2">
              <w:rPr>
                <w:rFonts w:ascii="Times New Roman" w:eastAsia="Times New Roman" w:hAnsi="Times New Roman" w:cs="Times New Roman"/>
                <w:color w:val="000000"/>
                <w:spacing w:val="-3"/>
              </w:rPr>
              <w:t>;</w:t>
            </w:r>
          </w:p>
          <w:p w:rsidR="00A807F8" w:rsidRPr="00085CC2" w:rsidRDefault="004A04FB" w:rsidP="00CE031A">
            <w:pPr>
              <w:pStyle w:val="Standard"/>
              <w:shd w:val="clear" w:color="auto" w:fill="FFFFFF"/>
              <w:autoSpaceDE w:val="0"/>
              <w:jc w:val="both"/>
              <w:rPr>
                <w:rFonts w:ascii="Times New Roman" w:hAnsi="Times New Roman"/>
              </w:rPr>
            </w:pPr>
            <w:r w:rsidRPr="00085CC2">
              <w:rPr>
                <w:rFonts w:ascii="Times New Roman" w:eastAsia="Times New Roman CYR" w:hAnsi="Times New Roman" w:cs="Times New Roman"/>
                <w:color w:val="000000"/>
                <w:spacing w:val="-4"/>
              </w:rPr>
              <w:t>- наименования</w:t>
            </w:r>
            <w:r w:rsidRPr="00085CC2">
              <w:rPr>
                <w:rFonts w:ascii="Times New Roman" w:eastAsia="Times New Roman" w:hAnsi="Times New Roman" w:cs="Times New Roman"/>
                <w:color w:val="000000"/>
                <w:spacing w:val="-4"/>
              </w:rPr>
              <w:t xml:space="preserve">   </w:t>
            </w:r>
            <w:r w:rsidRPr="00085CC2">
              <w:rPr>
                <w:rFonts w:ascii="Times New Roman" w:eastAsia="Times New Roman CYR" w:hAnsi="Times New Roman" w:cs="Times New Roman"/>
                <w:color w:val="000000"/>
                <w:spacing w:val="-4"/>
              </w:rPr>
              <w:t>предприятия</w:t>
            </w:r>
            <w:r w:rsidRPr="00085CC2">
              <w:rPr>
                <w:rFonts w:ascii="Times New Roman" w:eastAsia="Times New Roman" w:hAnsi="Times New Roman" w:cs="Times New Roman"/>
                <w:color w:val="000000"/>
                <w:spacing w:val="-4"/>
              </w:rPr>
              <w:t>-</w:t>
            </w:r>
            <w:r w:rsidRPr="00085CC2">
              <w:rPr>
                <w:rFonts w:ascii="Times New Roman" w:eastAsia="Times New Roman CYR" w:hAnsi="Times New Roman" w:cs="Times New Roman"/>
                <w:color w:val="000000"/>
                <w:spacing w:val="-4"/>
              </w:rPr>
              <w:t>изготовителя</w:t>
            </w:r>
            <w:r w:rsidRPr="00085CC2">
              <w:rPr>
                <w:rFonts w:ascii="Times New Roman" w:eastAsia="Times New Roman" w:hAnsi="Times New Roman" w:cs="Times New Roman"/>
                <w:color w:val="000000"/>
                <w:spacing w:val="-4"/>
              </w:rPr>
              <w:t xml:space="preserve">, </w:t>
            </w:r>
            <w:r w:rsidRPr="00085CC2">
              <w:rPr>
                <w:rFonts w:ascii="Times New Roman" w:eastAsia="Times New Roman CYR" w:hAnsi="Times New Roman" w:cs="Times New Roman"/>
                <w:color w:val="000000"/>
                <w:spacing w:val="-4"/>
              </w:rPr>
              <w:t xml:space="preserve">юридический </w:t>
            </w:r>
            <w:r w:rsidRPr="00085CC2">
              <w:rPr>
                <w:rFonts w:ascii="Times New Roman" w:eastAsia="Times New Roman CYR" w:hAnsi="Times New Roman" w:cs="Times New Roman"/>
                <w:color w:val="000000"/>
                <w:spacing w:val="-3"/>
              </w:rPr>
              <w:t>адрес</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товарный</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знак</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при</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наличии</w:t>
            </w:r>
            <w:r w:rsidRPr="00085CC2">
              <w:rPr>
                <w:rFonts w:ascii="Times New Roman" w:eastAsia="Times New Roman" w:hAnsi="Times New Roman" w:cs="Times New Roman"/>
                <w:color w:val="000000"/>
                <w:spacing w:val="-3"/>
              </w:rPr>
              <w:t>);</w:t>
            </w:r>
          </w:p>
          <w:p w:rsidR="00A807F8" w:rsidRPr="00085CC2" w:rsidRDefault="004A04FB" w:rsidP="00CE031A">
            <w:pPr>
              <w:pStyle w:val="Standard"/>
              <w:shd w:val="clear" w:color="auto" w:fill="FFFFFF"/>
              <w:autoSpaceDE w:val="0"/>
              <w:jc w:val="both"/>
              <w:rPr>
                <w:rFonts w:ascii="Times New Roman" w:hAnsi="Times New Roman"/>
              </w:rPr>
            </w:pPr>
            <w:r w:rsidRPr="00085CC2">
              <w:rPr>
                <w:rFonts w:ascii="Times New Roman" w:eastAsia="Times New Roman CYR" w:hAnsi="Times New Roman" w:cs="Times New Roman"/>
                <w:color w:val="000000"/>
              </w:rPr>
              <w:t>- отличительные</w:t>
            </w:r>
            <w:r w:rsidRPr="00085CC2">
              <w:rPr>
                <w:rFonts w:ascii="Times New Roman" w:eastAsia="Times New Roman" w:hAnsi="Times New Roman" w:cs="Times New Roman"/>
                <w:color w:val="000000"/>
              </w:rPr>
              <w:t xml:space="preserve"> </w:t>
            </w:r>
            <w:r w:rsidRPr="00085CC2">
              <w:rPr>
                <w:rFonts w:ascii="Times New Roman" w:eastAsia="Times New Roman CYR" w:hAnsi="Times New Roman" w:cs="Times New Roman"/>
                <w:color w:val="000000"/>
              </w:rPr>
              <w:t>характеристики</w:t>
            </w:r>
            <w:r w:rsidRPr="00085CC2">
              <w:rPr>
                <w:rFonts w:ascii="Times New Roman" w:eastAsia="Times New Roman" w:hAnsi="Times New Roman" w:cs="Times New Roman"/>
                <w:color w:val="000000"/>
              </w:rPr>
              <w:t xml:space="preserve"> </w:t>
            </w:r>
            <w:r w:rsidRPr="00085CC2">
              <w:rPr>
                <w:rFonts w:ascii="Times New Roman" w:eastAsia="Times New Roman CYR" w:hAnsi="Times New Roman" w:cs="Times New Roman"/>
                <w:color w:val="000000"/>
              </w:rPr>
              <w:t>изделий</w:t>
            </w:r>
            <w:r w:rsidRPr="00085CC2">
              <w:rPr>
                <w:rFonts w:ascii="Times New Roman" w:eastAsia="Times New Roman" w:hAnsi="Times New Roman" w:cs="Times New Roman"/>
                <w:color w:val="000000"/>
              </w:rPr>
              <w:t xml:space="preserve"> </w:t>
            </w:r>
            <w:r w:rsidRPr="00085CC2">
              <w:rPr>
                <w:rFonts w:ascii="Times New Roman" w:eastAsia="Times New Roman CYR" w:hAnsi="Times New Roman" w:cs="Times New Roman"/>
                <w:color w:val="000000"/>
              </w:rPr>
              <w:t>в</w:t>
            </w:r>
            <w:r w:rsidRPr="00085CC2">
              <w:rPr>
                <w:rFonts w:ascii="Times New Roman" w:eastAsia="Times New Roman" w:hAnsi="Times New Roman" w:cs="Times New Roman"/>
                <w:color w:val="000000"/>
              </w:rPr>
              <w:t xml:space="preserve"> </w:t>
            </w:r>
            <w:r w:rsidRPr="00085CC2">
              <w:rPr>
                <w:rFonts w:ascii="Times New Roman" w:eastAsia="Times New Roman CYR" w:hAnsi="Times New Roman" w:cs="Times New Roman"/>
                <w:color w:val="000000"/>
              </w:rPr>
              <w:t>соответствии</w:t>
            </w:r>
            <w:r w:rsidRPr="00085CC2">
              <w:rPr>
                <w:rFonts w:ascii="Times New Roman" w:eastAsia="Times New Roman" w:hAnsi="Times New Roman" w:cs="Times New Roman"/>
                <w:color w:val="000000"/>
              </w:rPr>
              <w:t xml:space="preserve"> </w:t>
            </w:r>
            <w:r w:rsidRPr="00085CC2">
              <w:rPr>
                <w:rFonts w:ascii="Times New Roman" w:eastAsia="Times New Roman CYR" w:hAnsi="Times New Roman" w:cs="Times New Roman"/>
                <w:color w:val="000000"/>
              </w:rPr>
              <w:t xml:space="preserve">с </w:t>
            </w:r>
            <w:r w:rsidRPr="00085CC2">
              <w:rPr>
                <w:rFonts w:ascii="Times New Roman" w:eastAsia="Times New Roman CYR" w:hAnsi="Times New Roman" w:cs="Times New Roman"/>
                <w:color w:val="000000"/>
                <w:spacing w:val="-3"/>
              </w:rPr>
              <w:t>их</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техническим</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исполнением</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при</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наличии</w:t>
            </w:r>
            <w:r w:rsidRPr="00085CC2">
              <w:rPr>
                <w:rFonts w:ascii="Times New Roman" w:eastAsia="Times New Roman" w:hAnsi="Times New Roman" w:cs="Times New Roman"/>
                <w:color w:val="000000"/>
                <w:spacing w:val="-3"/>
              </w:rPr>
              <w:t>);</w:t>
            </w:r>
          </w:p>
          <w:p w:rsidR="00A807F8" w:rsidRPr="00085CC2" w:rsidRDefault="004A04FB" w:rsidP="00CE031A">
            <w:pPr>
              <w:pStyle w:val="Standard"/>
              <w:shd w:val="clear" w:color="auto" w:fill="FFFFFF"/>
              <w:autoSpaceDE w:val="0"/>
              <w:jc w:val="both"/>
              <w:rPr>
                <w:rFonts w:ascii="Times New Roman" w:hAnsi="Times New Roman"/>
              </w:rPr>
            </w:pPr>
            <w:r w:rsidRPr="00085CC2">
              <w:rPr>
                <w:rFonts w:ascii="Times New Roman" w:eastAsia="Times New Roman CYR" w:hAnsi="Times New Roman" w:cs="Times New Roman"/>
                <w:color w:val="000000"/>
                <w:spacing w:val="1"/>
              </w:rPr>
              <w:t>- номер</w:t>
            </w:r>
            <w:r w:rsidRPr="00085CC2">
              <w:rPr>
                <w:rFonts w:ascii="Times New Roman" w:eastAsia="Times New Roman" w:hAnsi="Times New Roman" w:cs="Times New Roman"/>
                <w:color w:val="000000"/>
                <w:spacing w:val="1"/>
              </w:rPr>
              <w:t xml:space="preserve"> </w:t>
            </w:r>
            <w:r w:rsidRPr="00085CC2">
              <w:rPr>
                <w:rFonts w:ascii="Times New Roman" w:eastAsia="Times New Roman CYR" w:hAnsi="Times New Roman" w:cs="Times New Roman"/>
                <w:color w:val="000000"/>
                <w:spacing w:val="1"/>
              </w:rPr>
              <w:t>артикула</w:t>
            </w:r>
            <w:r w:rsidRPr="00085CC2">
              <w:rPr>
                <w:rFonts w:ascii="Times New Roman" w:eastAsia="Times New Roman" w:hAnsi="Times New Roman" w:cs="Times New Roman"/>
                <w:color w:val="000000"/>
                <w:spacing w:val="1"/>
              </w:rPr>
              <w:t xml:space="preserve"> (</w:t>
            </w:r>
            <w:r w:rsidRPr="00085CC2">
              <w:rPr>
                <w:rFonts w:ascii="Times New Roman" w:eastAsia="Times New Roman CYR" w:hAnsi="Times New Roman" w:cs="Times New Roman"/>
                <w:color w:val="000000"/>
                <w:spacing w:val="1"/>
              </w:rPr>
              <w:t>при</w:t>
            </w:r>
            <w:r w:rsidRPr="00085CC2">
              <w:rPr>
                <w:rFonts w:ascii="Times New Roman" w:eastAsia="Times New Roman" w:hAnsi="Times New Roman" w:cs="Times New Roman"/>
                <w:color w:val="000000"/>
                <w:spacing w:val="1"/>
              </w:rPr>
              <w:t xml:space="preserve"> </w:t>
            </w:r>
            <w:r w:rsidRPr="00085CC2">
              <w:rPr>
                <w:rFonts w:ascii="Times New Roman" w:eastAsia="Times New Roman CYR" w:hAnsi="Times New Roman" w:cs="Times New Roman"/>
                <w:color w:val="000000"/>
                <w:spacing w:val="1"/>
              </w:rPr>
              <w:t>наличии</w:t>
            </w:r>
            <w:r w:rsidRPr="00085CC2">
              <w:rPr>
                <w:rFonts w:ascii="Times New Roman" w:eastAsia="Times New Roman" w:hAnsi="Times New Roman" w:cs="Times New Roman"/>
                <w:color w:val="000000"/>
                <w:spacing w:val="1"/>
              </w:rPr>
              <w:t>);</w:t>
            </w:r>
          </w:p>
          <w:p w:rsidR="00A807F8" w:rsidRPr="00085CC2" w:rsidRDefault="004A04FB" w:rsidP="00CE031A">
            <w:pPr>
              <w:pStyle w:val="Standard"/>
              <w:shd w:val="clear" w:color="auto" w:fill="FFFFFF"/>
              <w:autoSpaceDE w:val="0"/>
              <w:jc w:val="both"/>
              <w:rPr>
                <w:rFonts w:ascii="Times New Roman" w:hAnsi="Times New Roman"/>
              </w:rPr>
            </w:pPr>
            <w:r w:rsidRPr="00085CC2">
              <w:rPr>
                <w:rFonts w:ascii="Times New Roman" w:eastAsia="Times New Roman CYR" w:hAnsi="Times New Roman" w:cs="Times New Roman"/>
                <w:color w:val="000000"/>
                <w:spacing w:val="-3"/>
              </w:rPr>
              <w:t>- количество</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изделий</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в</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упаковке</w:t>
            </w:r>
            <w:r w:rsidRPr="00085CC2">
              <w:rPr>
                <w:rFonts w:ascii="Times New Roman" w:eastAsia="Times New Roman" w:hAnsi="Times New Roman" w:cs="Times New Roman"/>
                <w:color w:val="000000"/>
                <w:spacing w:val="-3"/>
              </w:rPr>
              <w:t>;</w:t>
            </w:r>
          </w:p>
          <w:p w:rsidR="00A807F8" w:rsidRPr="00085CC2" w:rsidRDefault="004A04FB" w:rsidP="00CE031A">
            <w:pPr>
              <w:pStyle w:val="Standard"/>
              <w:shd w:val="clear" w:color="auto" w:fill="FFFFFF"/>
              <w:autoSpaceDE w:val="0"/>
              <w:jc w:val="both"/>
              <w:rPr>
                <w:rFonts w:ascii="Times New Roman" w:hAnsi="Times New Roman"/>
              </w:rPr>
            </w:pPr>
            <w:r w:rsidRPr="00085CC2">
              <w:rPr>
                <w:rFonts w:ascii="Times New Roman" w:eastAsia="Times New Roman CYR" w:hAnsi="Times New Roman" w:cs="Times New Roman"/>
                <w:color w:val="000000"/>
              </w:rPr>
              <w:t>- дату</w:t>
            </w:r>
            <w:r w:rsidRPr="00085CC2">
              <w:rPr>
                <w:rFonts w:ascii="Times New Roman" w:eastAsia="Times New Roman" w:hAnsi="Times New Roman" w:cs="Times New Roman"/>
                <w:color w:val="000000"/>
              </w:rPr>
              <w:t xml:space="preserve"> (</w:t>
            </w:r>
            <w:r w:rsidRPr="00085CC2">
              <w:rPr>
                <w:rFonts w:ascii="Times New Roman" w:eastAsia="Times New Roman CYR" w:hAnsi="Times New Roman" w:cs="Times New Roman"/>
                <w:color w:val="000000"/>
              </w:rPr>
              <w:t>месяц</w:t>
            </w:r>
            <w:r w:rsidRPr="00085CC2">
              <w:rPr>
                <w:rFonts w:ascii="Times New Roman" w:eastAsia="Times New Roman" w:hAnsi="Times New Roman" w:cs="Times New Roman"/>
                <w:color w:val="000000"/>
              </w:rPr>
              <w:t xml:space="preserve">,  </w:t>
            </w:r>
            <w:r w:rsidRPr="00085CC2">
              <w:rPr>
                <w:rFonts w:ascii="Times New Roman" w:eastAsia="Times New Roman CYR" w:hAnsi="Times New Roman" w:cs="Times New Roman"/>
                <w:color w:val="000000"/>
              </w:rPr>
              <w:t>год</w:t>
            </w:r>
            <w:r w:rsidRPr="00085CC2">
              <w:rPr>
                <w:rFonts w:ascii="Times New Roman" w:eastAsia="Times New Roman" w:hAnsi="Times New Roman" w:cs="Times New Roman"/>
                <w:color w:val="000000"/>
              </w:rPr>
              <w:t xml:space="preserve">) </w:t>
            </w:r>
            <w:r w:rsidRPr="00085CC2">
              <w:rPr>
                <w:rFonts w:ascii="Times New Roman" w:eastAsia="Times New Roman CYR" w:hAnsi="Times New Roman" w:cs="Times New Roman"/>
                <w:color w:val="000000"/>
              </w:rPr>
              <w:t>изготовления</w:t>
            </w:r>
            <w:r w:rsidRPr="00085CC2">
              <w:rPr>
                <w:rFonts w:ascii="Times New Roman" w:eastAsia="Times New Roman" w:hAnsi="Times New Roman" w:cs="Times New Roman"/>
                <w:color w:val="000000"/>
              </w:rPr>
              <w:t xml:space="preserve">  </w:t>
            </w:r>
            <w:r w:rsidRPr="00085CC2">
              <w:rPr>
                <w:rFonts w:ascii="Times New Roman" w:eastAsia="Times New Roman CYR" w:hAnsi="Times New Roman" w:cs="Times New Roman"/>
                <w:color w:val="000000"/>
              </w:rPr>
              <w:t>или</w:t>
            </w:r>
            <w:r w:rsidRPr="00085CC2">
              <w:rPr>
                <w:rFonts w:ascii="Times New Roman" w:eastAsia="Times New Roman" w:hAnsi="Times New Roman" w:cs="Times New Roman"/>
                <w:color w:val="000000"/>
              </w:rPr>
              <w:t xml:space="preserve">  </w:t>
            </w:r>
            <w:r w:rsidRPr="00085CC2">
              <w:rPr>
                <w:rFonts w:ascii="Times New Roman" w:eastAsia="Times New Roman CYR" w:hAnsi="Times New Roman" w:cs="Times New Roman"/>
                <w:color w:val="000000"/>
              </w:rPr>
              <w:t>гарантийный</w:t>
            </w:r>
            <w:r w:rsidRPr="00085CC2">
              <w:rPr>
                <w:rFonts w:ascii="Times New Roman" w:eastAsia="Times New Roman" w:hAnsi="Times New Roman" w:cs="Times New Roman"/>
                <w:color w:val="000000"/>
              </w:rPr>
              <w:t xml:space="preserve">  </w:t>
            </w:r>
            <w:r w:rsidRPr="00085CC2">
              <w:rPr>
                <w:rFonts w:ascii="Times New Roman" w:eastAsia="Times New Roman CYR" w:hAnsi="Times New Roman" w:cs="Times New Roman"/>
                <w:color w:val="000000"/>
              </w:rPr>
              <w:t xml:space="preserve">срок </w:t>
            </w:r>
            <w:r w:rsidRPr="00085CC2">
              <w:rPr>
                <w:rFonts w:ascii="Times New Roman" w:eastAsia="Times New Roman CYR" w:hAnsi="Times New Roman" w:cs="Times New Roman"/>
                <w:color w:val="000000"/>
                <w:spacing w:val="-3"/>
              </w:rPr>
              <w:t>годности</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при</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наличии</w:t>
            </w:r>
            <w:r w:rsidRPr="00085CC2">
              <w:rPr>
                <w:rFonts w:ascii="Times New Roman" w:eastAsia="Times New Roman" w:hAnsi="Times New Roman" w:cs="Times New Roman"/>
                <w:color w:val="000000"/>
                <w:spacing w:val="-3"/>
              </w:rPr>
              <w:t>);</w:t>
            </w:r>
          </w:p>
          <w:p w:rsidR="00A807F8" w:rsidRPr="00085CC2" w:rsidRDefault="004A04FB" w:rsidP="00CE031A">
            <w:pPr>
              <w:pStyle w:val="Standard"/>
              <w:shd w:val="clear" w:color="auto" w:fill="FFFFFF"/>
              <w:autoSpaceDE w:val="0"/>
              <w:jc w:val="both"/>
              <w:rPr>
                <w:rFonts w:ascii="Times New Roman" w:hAnsi="Times New Roman"/>
              </w:rPr>
            </w:pPr>
            <w:r w:rsidRPr="00085CC2">
              <w:rPr>
                <w:rFonts w:ascii="Times New Roman" w:eastAsia="Times New Roman CYR" w:hAnsi="Times New Roman" w:cs="Times New Roman"/>
                <w:color w:val="000000"/>
                <w:spacing w:val="-3"/>
              </w:rPr>
              <w:t>- правила</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использования</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при</w:t>
            </w:r>
            <w:r w:rsidRPr="00085CC2">
              <w:rPr>
                <w:rFonts w:ascii="Times New Roman" w:eastAsia="Times New Roman" w:hAnsi="Times New Roman" w:cs="Times New Roman"/>
                <w:color w:val="000000"/>
                <w:spacing w:val="-3"/>
              </w:rPr>
              <w:t xml:space="preserve"> </w:t>
            </w:r>
            <w:r w:rsidRPr="00085CC2">
              <w:rPr>
                <w:rFonts w:ascii="Times New Roman" w:eastAsia="Times New Roman CYR" w:hAnsi="Times New Roman" w:cs="Times New Roman"/>
                <w:color w:val="000000"/>
                <w:spacing w:val="-3"/>
              </w:rPr>
              <w:t>необходимости</w:t>
            </w:r>
            <w:r w:rsidRPr="00085CC2">
              <w:rPr>
                <w:rFonts w:ascii="Times New Roman" w:eastAsia="Times New Roman" w:hAnsi="Times New Roman" w:cs="Times New Roman"/>
                <w:color w:val="000000"/>
                <w:spacing w:val="-3"/>
              </w:rPr>
              <w:t>);</w:t>
            </w:r>
          </w:p>
          <w:p w:rsidR="00A807F8" w:rsidRPr="00085CC2" w:rsidRDefault="004A04FB" w:rsidP="00CE031A">
            <w:pPr>
              <w:pStyle w:val="Standard"/>
              <w:shd w:val="clear" w:color="auto" w:fill="FFFFFF"/>
              <w:autoSpaceDE w:val="0"/>
              <w:jc w:val="both"/>
              <w:rPr>
                <w:rFonts w:ascii="Times New Roman" w:hAnsi="Times New Roman"/>
              </w:rPr>
            </w:pPr>
            <w:r w:rsidRPr="00085CC2">
              <w:rPr>
                <w:rFonts w:ascii="Times New Roman" w:eastAsia="Times New Roman CYR" w:hAnsi="Times New Roman" w:cs="Times New Roman"/>
                <w:color w:val="000000"/>
                <w:spacing w:val="2"/>
              </w:rPr>
              <w:t>- штриховой</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код</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изделия</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при</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наличии</w:t>
            </w:r>
            <w:r w:rsidRPr="00085CC2">
              <w:rPr>
                <w:rFonts w:ascii="Times New Roman" w:eastAsia="Times New Roman" w:hAnsi="Times New Roman" w:cs="Times New Roman"/>
                <w:color w:val="000000"/>
                <w:spacing w:val="2"/>
              </w:rPr>
              <w:t>);</w:t>
            </w:r>
          </w:p>
          <w:p w:rsidR="00A807F8" w:rsidRPr="00085CC2" w:rsidRDefault="004A04FB" w:rsidP="00085CC2">
            <w:pPr>
              <w:pStyle w:val="Standard"/>
              <w:shd w:val="clear" w:color="auto" w:fill="FFFFFF"/>
              <w:autoSpaceDE w:val="0"/>
              <w:jc w:val="both"/>
              <w:rPr>
                <w:rFonts w:ascii="Times New Roman" w:eastAsia="Times New Roman" w:hAnsi="Times New Roman" w:cs="Times New Roman"/>
                <w:color w:val="000000"/>
              </w:rPr>
            </w:pPr>
            <w:r w:rsidRPr="00085CC2">
              <w:rPr>
                <w:rFonts w:ascii="Times New Roman" w:eastAsia="Times New Roman CYR" w:hAnsi="Times New Roman" w:cs="Times New Roman"/>
                <w:color w:val="000000"/>
                <w:spacing w:val="2"/>
              </w:rPr>
              <w:t>- информацию</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о</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сертификации</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при</w:t>
            </w:r>
            <w:r w:rsidRPr="00085CC2">
              <w:rPr>
                <w:rFonts w:ascii="Times New Roman" w:eastAsia="Times New Roman" w:hAnsi="Times New Roman" w:cs="Times New Roman"/>
                <w:color w:val="000000"/>
                <w:spacing w:val="2"/>
              </w:rPr>
              <w:t xml:space="preserve"> </w:t>
            </w:r>
            <w:r w:rsidRPr="00085CC2">
              <w:rPr>
                <w:rFonts w:ascii="Times New Roman" w:eastAsia="Times New Roman CYR" w:hAnsi="Times New Roman" w:cs="Times New Roman"/>
                <w:color w:val="000000"/>
                <w:spacing w:val="2"/>
              </w:rPr>
              <w:t>наличии).</w:t>
            </w:r>
          </w:p>
        </w:tc>
        <w:tc>
          <w:tcPr>
            <w:tcW w:w="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07F8" w:rsidRPr="00085CC2" w:rsidRDefault="00A807F8" w:rsidP="00CE031A">
            <w:pPr>
              <w:pStyle w:val="TableContents"/>
              <w:jc w:val="center"/>
              <w:rPr>
                <w:rFonts w:ascii="Times New Roman" w:hAnsi="Times New Roman" w:cs="Times New Roman"/>
                <w:b/>
                <w:bCs/>
              </w:rPr>
            </w:pPr>
          </w:p>
        </w:tc>
      </w:tr>
    </w:tbl>
    <w:p w:rsidR="00A807F8" w:rsidRPr="009B7473" w:rsidRDefault="00A807F8" w:rsidP="00CE031A">
      <w:pPr>
        <w:pStyle w:val="Standard"/>
        <w:jc w:val="both"/>
        <w:rPr>
          <w:rFonts w:ascii="Times New Roman" w:hAnsi="Times New Roman"/>
          <w:sz w:val="26"/>
          <w:szCs w:val="26"/>
        </w:rPr>
      </w:pPr>
    </w:p>
    <w:p w:rsidR="00F47268" w:rsidRDefault="00F47268" w:rsidP="00CE031A">
      <w:pPr>
        <w:pStyle w:val="Standard"/>
        <w:jc w:val="both"/>
        <w:rPr>
          <w:rFonts w:ascii="Times New Roman" w:hAnsi="Times New Roman" w:cs="Times New Roman"/>
          <w:b/>
          <w:bCs/>
          <w:sz w:val="26"/>
          <w:szCs w:val="26"/>
        </w:rPr>
      </w:pPr>
      <w:r w:rsidRPr="009B7473">
        <w:rPr>
          <w:rFonts w:ascii="Times New Roman" w:hAnsi="Times New Roman" w:cs="Times New Roman"/>
          <w:b/>
          <w:bCs/>
          <w:sz w:val="26"/>
          <w:szCs w:val="26"/>
        </w:rPr>
        <w:t>ОКПД2: 32.50.50.149</w:t>
      </w:r>
    </w:p>
    <w:p w:rsidR="00085CC2" w:rsidRPr="009B7473" w:rsidRDefault="00085CC2" w:rsidP="00CE031A">
      <w:pPr>
        <w:pStyle w:val="Standard"/>
        <w:jc w:val="both"/>
        <w:rPr>
          <w:rFonts w:ascii="Times New Roman" w:hAnsi="Times New Roman" w:cs="Times New Roman"/>
          <w:b/>
          <w:bCs/>
          <w:sz w:val="26"/>
          <w:szCs w:val="26"/>
        </w:rPr>
      </w:pPr>
    </w:p>
    <w:p w:rsidR="00A807F8" w:rsidRPr="009B7473" w:rsidRDefault="004A04FB" w:rsidP="00CE031A">
      <w:pPr>
        <w:pStyle w:val="Standard"/>
        <w:jc w:val="both"/>
        <w:rPr>
          <w:rFonts w:ascii="Times New Roman" w:hAnsi="Times New Roman"/>
          <w:sz w:val="26"/>
          <w:szCs w:val="26"/>
        </w:rPr>
      </w:pPr>
      <w:r w:rsidRPr="009B7473">
        <w:rPr>
          <w:rFonts w:ascii="Times New Roman" w:hAnsi="Times New Roman" w:cs="Times New Roman"/>
          <w:b/>
          <w:bCs/>
          <w:sz w:val="26"/>
          <w:szCs w:val="26"/>
        </w:rPr>
        <w:t xml:space="preserve">Требования к техническим характеристикам: </w:t>
      </w:r>
      <w:r w:rsidRPr="009B7473">
        <w:rPr>
          <w:rFonts w:ascii="Times New Roman" w:hAnsi="Times New Roman" w:cs="Times New Roman"/>
          <w:sz w:val="26"/>
          <w:szCs w:val="26"/>
        </w:rPr>
        <w:t>регистрационное удостоверение,</w:t>
      </w:r>
      <w:r w:rsidRPr="009B7473">
        <w:rPr>
          <w:rFonts w:ascii="Times New Roman" w:hAnsi="Times New Roman" w:cs="Times New Roman"/>
          <w:b/>
          <w:bCs/>
          <w:sz w:val="26"/>
          <w:szCs w:val="26"/>
        </w:rPr>
        <w:t xml:space="preserve"> </w:t>
      </w:r>
      <w:r w:rsidRPr="009B7473">
        <w:rPr>
          <w:rFonts w:ascii="Times New Roman" w:hAnsi="Times New Roman" w:cs="Times New Roman"/>
          <w:sz w:val="26"/>
          <w:szCs w:val="26"/>
        </w:rPr>
        <w:t>декларация о соответствии по Постановлению Правительства РФ от 01.12.2009 № 982 (Система сертификации ГОСТ Р).</w:t>
      </w:r>
    </w:p>
    <w:p w:rsidR="00A807F8" w:rsidRPr="009B7473" w:rsidRDefault="004A04FB" w:rsidP="00CE031A">
      <w:pPr>
        <w:pStyle w:val="Standard"/>
        <w:jc w:val="both"/>
        <w:rPr>
          <w:rFonts w:ascii="Times New Roman" w:hAnsi="Times New Roman"/>
          <w:sz w:val="26"/>
          <w:szCs w:val="26"/>
        </w:rPr>
      </w:pPr>
      <w:r w:rsidRPr="009B7473">
        <w:rPr>
          <w:rFonts w:ascii="Times New Roman" w:hAnsi="Times New Roman" w:cs="Times New Roman"/>
          <w:b/>
          <w:bCs/>
          <w:sz w:val="26"/>
          <w:szCs w:val="26"/>
        </w:rPr>
        <w:t>Документы на соответствие которым проводится обязательное подтверждение соответствия:</w:t>
      </w:r>
    </w:p>
    <w:p w:rsidR="00A807F8" w:rsidRPr="009B7473" w:rsidRDefault="004A04FB" w:rsidP="00CE031A">
      <w:pPr>
        <w:pStyle w:val="Standard"/>
        <w:jc w:val="both"/>
        <w:rPr>
          <w:rFonts w:ascii="Times New Roman" w:hAnsi="Times New Roman"/>
          <w:sz w:val="26"/>
          <w:szCs w:val="26"/>
        </w:rPr>
      </w:pPr>
      <w:r w:rsidRPr="009B7473">
        <w:rPr>
          <w:rFonts w:ascii="Times New Roman" w:hAnsi="Times New Roman" w:cs="Times New Roman"/>
          <w:b/>
          <w:bCs/>
          <w:sz w:val="26"/>
          <w:szCs w:val="26"/>
        </w:rPr>
        <w:t xml:space="preserve">- </w:t>
      </w:r>
      <w:r w:rsidRPr="009B7473">
        <w:rPr>
          <w:rFonts w:ascii="Times New Roman" w:hAnsi="Times New Roman" w:cs="Times New Roman"/>
          <w:sz w:val="26"/>
          <w:szCs w:val="26"/>
        </w:rPr>
        <w:t>ГОСТ Р 58235-2018 Специальные средства при нарушении функции выделения. Термины и определения. Классификация.</w:t>
      </w:r>
    </w:p>
    <w:p w:rsidR="00A807F8" w:rsidRPr="009B7473" w:rsidRDefault="004A04FB" w:rsidP="00CE031A">
      <w:pPr>
        <w:pStyle w:val="Textbody"/>
        <w:spacing w:after="0"/>
        <w:jc w:val="both"/>
        <w:rPr>
          <w:rFonts w:ascii="Times New Roman" w:hAnsi="Times New Roman" w:cs="Times New Roman"/>
          <w:sz w:val="26"/>
          <w:szCs w:val="26"/>
        </w:rPr>
      </w:pPr>
      <w:r w:rsidRPr="009B7473">
        <w:rPr>
          <w:rFonts w:ascii="Times New Roman" w:hAnsi="Times New Roman" w:cs="Times New Roman"/>
          <w:sz w:val="26"/>
          <w:szCs w:val="26"/>
        </w:rPr>
        <w:t>- ГОСТ ISO 10993-1-2011 - Изделия медицинские. Оценка биологического действия медицинских изделий. Часть 1. Оценка и исследования;</w:t>
      </w:r>
    </w:p>
    <w:p w:rsidR="00A807F8" w:rsidRPr="009B7473" w:rsidRDefault="004A04FB" w:rsidP="00CE031A">
      <w:pPr>
        <w:pStyle w:val="Textbody"/>
        <w:spacing w:after="0"/>
        <w:jc w:val="both"/>
        <w:rPr>
          <w:rFonts w:ascii="Times New Roman" w:hAnsi="Times New Roman" w:cs="Times New Roman"/>
          <w:sz w:val="26"/>
          <w:szCs w:val="26"/>
        </w:rPr>
      </w:pPr>
      <w:r w:rsidRPr="009B7473">
        <w:rPr>
          <w:rFonts w:ascii="Times New Roman" w:hAnsi="Times New Roman" w:cs="Times New Roman"/>
          <w:sz w:val="26"/>
          <w:szCs w:val="26"/>
        </w:rPr>
        <w:t>- ГОСТ ISO 10993-3-2018 - Изделия медицинские. Оценка биологического действия медицинских изделий. Часть 3. Исследования генотоксичности, канцерогенности и токсического действия на репродуктивную функцию – для катетеров мочеточниковых для уретерокутанеостомы;</w:t>
      </w:r>
    </w:p>
    <w:p w:rsidR="00A807F8" w:rsidRPr="009B7473" w:rsidRDefault="004A04FB" w:rsidP="00CE031A">
      <w:pPr>
        <w:pStyle w:val="Textbody"/>
        <w:spacing w:after="0"/>
        <w:jc w:val="both"/>
        <w:rPr>
          <w:rFonts w:ascii="Times New Roman" w:hAnsi="Times New Roman" w:cs="Times New Roman"/>
          <w:sz w:val="26"/>
          <w:szCs w:val="26"/>
        </w:rPr>
      </w:pPr>
      <w:r w:rsidRPr="009B7473">
        <w:rPr>
          <w:rFonts w:ascii="Times New Roman" w:hAnsi="Times New Roman" w:cs="Times New Roman"/>
          <w:sz w:val="26"/>
          <w:szCs w:val="26"/>
        </w:rPr>
        <w:t>- ГОСТ ISO 10993-4-2020 - Изделия медицинские. Оценка биологического действия медицинских изделий. Часть 4. Исследования изделий, взаимодействующих с кровью – для катетеров мочеточниковых для уретерокутанеостомы;</w:t>
      </w:r>
    </w:p>
    <w:p w:rsidR="00A807F8" w:rsidRPr="009B7473" w:rsidRDefault="004A04FB" w:rsidP="00CE031A">
      <w:pPr>
        <w:pStyle w:val="Textbody"/>
        <w:spacing w:after="0"/>
        <w:jc w:val="both"/>
        <w:rPr>
          <w:rFonts w:ascii="Times New Roman" w:hAnsi="Times New Roman" w:cs="Times New Roman"/>
          <w:sz w:val="26"/>
          <w:szCs w:val="26"/>
        </w:rPr>
      </w:pPr>
      <w:r w:rsidRPr="009B7473">
        <w:rPr>
          <w:rFonts w:ascii="Times New Roman" w:hAnsi="Times New Roman" w:cs="Times New Roman"/>
          <w:sz w:val="26"/>
          <w:szCs w:val="26"/>
        </w:rPr>
        <w:t>- ГОСТ ISO 10993-5-2011 - Изделия медицинские. Оценка биологического действия медицинских изделий. Часть 5. Исследования на цитотоксичность: методы in vitro;</w:t>
      </w:r>
    </w:p>
    <w:p w:rsidR="00A807F8" w:rsidRPr="009B7473" w:rsidRDefault="004A04FB" w:rsidP="00CE031A">
      <w:pPr>
        <w:pStyle w:val="Textbody"/>
        <w:spacing w:after="0"/>
        <w:jc w:val="both"/>
        <w:rPr>
          <w:rFonts w:ascii="Times New Roman" w:hAnsi="Times New Roman" w:cs="Times New Roman"/>
          <w:sz w:val="26"/>
          <w:szCs w:val="26"/>
        </w:rPr>
      </w:pPr>
      <w:r w:rsidRPr="009B7473">
        <w:rPr>
          <w:rFonts w:ascii="Times New Roman" w:hAnsi="Times New Roman" w:cs="Times New Roman"/>
          <w:sz w:val="26"/>
          <w:szCs w:val="26"/>
        </w:rPr>
        <w:lastRenderedPageBreak/>
        <w:t>- ГОСТ ISO 10993-6-2011 - Изделия медицинские. Оценка биологического действия медицинских изделий. Часть 6. Исследования местного действия после имплантации – для катетеров мочеточниковых для уретерокутанеостомы;</w:t>
      </w:r>
    </w:p>
    <w:p w:rsidR="00A807F8" w:rsidRPr="009B7473" w:rsidRDefault="004A04FB" w:rsidP="00CE031A">
      <w:pPr>
        <w:pStyle w:val="Textbody"/>
        <w:spacing w:after="0"/>
        <w:jc w:val="both"/>
        <w:rPr>
          <w:rFonts w:ascii="Times New Roman" w:hAnsi="Times New Roman" w:cs="Times New Roman"/>
          <w:sz w:val="26"/>
          <w:szCs w:val="26"/>
        </w:rPr>
      </w:pPr>
      <w:r w:rsidRPr="009B7473">
        <w:rPr>
          <w:rFonts w:ascii="Times New Roman" w:hAnsi="Times New Roman" w:cs="Times New Roman"/>
          <w:sz w:val="26"/>
          <w:szCs w:val="26"/>
        </w:rPr>
        <w:t>- ГОСТ ISO 10993-10-2011 - Изделия медицинские. Оценка биологического действия медицинских изделий. Часть 10. Исследования раздражающего и сенсибилизирующего действия;</w:t>
      </w:r>
    </w:p>
    <w:p w:rsidR="00A807F8" w:rsidRPr="009B7473" w:rsidRDefault="004A04FB" w:rsidP="00CE031A">
      <w:pPr>
        <w:pStyle w:val="Textbody"/>
        <w:spacing w:after="0"/>
        <w:jc w:val="both"/>
        <w:rPr>
          <w:rFonts w:ascii="Times New Roman" w:hAnsi="Times New Roman" w:cs="Times New Roman"/>
          <w:sz w:val="26"/>
          <w:szCs w:val="26"/>
        </w:rPr>
      </w:pPr>
      <w:r w:rsidRPr="009B7473">
        <w:rPr>
          <w:rFonts w:ascii="Times New Roman" w:hAnsi="Times New Roman" w:cs="Times New Roman"/>
          <w:sz w:val="26"/>
          <w:szCs w:val="26"/>
        </w:rPr>
        <w:t>- ГОСТ ISO 10993-11-2011 - Изделия медицинские. Оценка биологического действия медицинских изделий. Часть 11. Исследования общетоксического действия – для катетеров уретральных длительного и постоянного пользования и катетеров мочеточниковых для уретерокутанеостомы;</w:t>
      </w:r>
    </w:p>
    <w:p w:rsidR="00A807F8" w:rsidRPr="009B7473" w:rsidRDefault="004A04FB" w:rsidP="00CE031A">
      <w:pPr>
        <w:pStyle w:val="Textbody"/>
        <w:spacing w:after="0"/>
        <w:jc w:val="both"/>
        <w:rPr>
          <w:rFonts w:ascii="Times New Roman" w:hAnsi="Times New Roman" w:cs="Times New Roman"/>
          <w:sz w:val="26"/>
          <w:szCs w:val="26"/>
        </w:rPr>
      </w:pPr>
      <w:r w:rsidRPr="009B7473">
        <w:rPr>
          <w:rFonts w:ascii="Times New Roman" w:hAnsi="Times New Roman" w:cs="Times New Roman"/>
          <w:sz w:val="26"/>
          <w:szCs w:val="26"/>
        </w:rPr>
        <w:t>- ГОСТ Р 52770-2016 - Изделия медицинские. Требования безопасности. Методы санитарно-химических и токсикологических испытаний;</w:t>
      </w:r>
    </w:p>
    <w:p w:rsidR="00A807F8" w:rsidRPr="009B7473" w:rsidRDefault="004A04FB" w:rsidP="00CE031A">
      <w:pPr>
        <w:pStyle w:val="Textbody"/>
        <w:spacing w:after="0"/>
        <w:jc w:val="both"/>
        <w:rPr>
          <w:rFonts w:ascii="Times New Roman" w:hAnsi="Times New Roman"/>
          <w:sz w:val="26"/>
          <w:szCs w:val="26"/>
        </w:rPr>
      </w:pPr>
      <w:r w:rsidRPr="009B7473">
        <w:rPr>
          <w:rFonts w:ascii="Times New Roman" w:hAnsi="Times New Roman" w:cs="Times New Roman"/>
          <w:b/>
          <w:bCs/>
          <w:sz w:val="26"/>
          <w:szCs w:val="26"/>
        </w:rPr>
        <w:t xml:space="preserve">- </w:t>
      </w:r>
      <w:r w:rsidRPr="009B7473">
        <w:rPr>
          <w:rFonts w:ascii="Times New Roman" w:hAnsi="Times New Roman" w:cs="Times New Roman"/>
          <w:bCs/>
          <w:sz w:val="26"/>
          <w:szCs w:val="26"/>
        </w:rPr>
        <w:t>Для металлических катетеров дополнительно ГОСТ 19126-2007 (Разд. 5) – для катетеров уретральных длительного и постоянного пользования и катетеров мочеточниковых для уретерокутанеостомы;</w:t>
      </w:r>
    </w:p>
    <w:p w:rsidR="00A807F8" w:rsidRPr="009B7473" w:rsidRDefault="004A04FB" w:rsidP="00CE031A">
      <w:pPr>
        <w:pStyle w:val="Textbody"/>
        <w:spacing w:after="0"/>
        <w:jc w:val="both"/>
        <w:rPr>
          <w:rFonts w:ascii="Times New Roman" w:hAnsi="Times New Roman" w:cs="Times New Roman"/>
          <w:b/>
          <w:bCs/>
          <w:sz w:val="26"/>
          <w:szCs w:val="26"/>
        </w:rPr>
      </w:pPr>
      <w:r w:rsidRPr="009B7473">
        <w:rPr>
          <w:rFonts w:ascii="Times New Roman" w:hAnsi="Times New Roman" w:cs="Times New Roman"/>
          <w:b/>
          <w:bCs/>
          <w:sz w:val="26"/>
          <w:szCs w:val="26"/>
        </w:rPr>
        <w:t>Документы по стандартизации применимые к данному ТСР:</w:t>
      </w:r>
    </w:p>
    <w:p w:rsidR="00A807F8" w:rsidRPr="009B7473" w:rsidRDefault="004A04FB" w:rsidP="00CE031A">
      <w:pPr>
        <w:pStyle w:val="Textbody"/>
        <w:spacing w:after="0"/>
        <w:jc w:val="both"/>
        <w:rPr>
          <w:rFonts w:ascii="Times New Roman" w:hAnsi="Times New Roman" w:cs="Times New Roman"/>
          <w:sz w:val="26"/>
          <w:szCs w:val="26"/>
        </w:rPr>
      </w:pPr>
      <w:r w:rsidRPr="009B7473">
        <w:rPr>
          <w:rFonts w:ascii="Times New Roman" w:hAnsi="Times New Roman" w:cs="Times New Roman"/>
          <w:sz w:val="26"/>
          <w:szCs w:val="26"/>
        </w:rPr>
        <w:t>- ГОСТ ISO 10993-1-2011 - Изделия медицинские. Оценка биологического действия медицинских изделий. Часть 1. Оценка и исследования;</w:t>
      </w:r>
    </w:p>
    <w:p w:rsidR="00A807F8" w:rsidRPr="009B7473" w:rsidRDefault="004A04FB" w:rsidP="00CE031A">
      <w:pPr>
        <w:pStyle w:val="Textbody"/>
        <w:spacing w:after="0"/>
        <w:jc w:val="both"/>
        <w:rPr>
          <w:rFonts w:ascii="Times New Roman" w:hAnsi="Times New Roman" w:cs="Times New Roman"/>
          <w:sz w:val="26"/>
          <w:szCs w:val="26"/>
        </w:rPr>
      </w:pPr>
      <w:r w:rsidRPr="009B7473">
        <w:rPr>
          <w:rFonts w:ascii="Times New Roman" w:hAnsi="Times New Roman" w:cs="Times New Roman"/>
          <w:sz w:val="26"/>
          <w:szCs w:val="26"/>
        </w:rPr>
        <w:t>- ГОСТ ISO 10993-3-2018 - Изделия медицинские. Оценка биологического действия медицинских изделий. Часть 3. Исследования генотоксичности, канцерогенности и токсического действия на репродуктивную функцию – для катетеров мочеточниковых для уретерокутанеостомы;</w:t>
      </w:r>
    </w:p>
    <w:p w:rsidR="00A807F8" w:rsidRPr="009B7473" w:rsidRDefault="004A04FB" w:rsidP="00CE031A">
      <w:pPr>
        <w:pStyle w:val="Textbody"/>
        <w:spacing w:after="0"/>
        <w:jc w:val="both"/>
        <w:rPr>
          <w:rFonts w:ascii="Times New Roman" w:hAnsi="Times New Roman" w:cs="Times New Roman"/>
          <w:sz w:val="26"/>
          <w:szCs w:val="26"/>
        </w:rPr>
      </w:pPr>
      <w:r w:rsidRPr="009B7473">
        <w:rPr>
          <w:rFonts w:ascii="Times New Roman" w:hAnsi="Times New Roman" w:cs="Times New Roman"/>
          <w:sz w:val="26"/>
          <w:szCs w:val="26"/>
        </w:rPr>
        <w:t>- ГОСТ ISO 10993-4-2020 - Изделия медицинские. Оценка биологического действия медицинских изделий. Часть 4. Исследования изделий, взаимодействующих с кровью – для катетеров мочеточниковых для уретерокутанеостомы;</w:t>
      </w:r>
    </w:p>
    <w:p w:rsidR="00A807F8" w:rsidRPr="009B7473" w:rsidRDefault="004A04FB" w:rsidP="00CE031A">
      <w:pPr>
        <w:pStyle w:val="Textbody"/>
        <w:spacing w:after="0"/>
        <w:jc w:val="both"/>
        <w:rPr>
          <w:rFonts w:ascii="Times New Roman" w:hAnsi="Times New Roman" w:cs="Times New Roman"/>
          <w:sz w:val="26"/>
          <w:szCs w:val="26"/>
        </w:rPr>
      </w:pPr>
      <w:r w:rsidRPr="009B7473">
        <w:rPr>
          <w:rFonts w:ascii="Times New Roman" w:hAnsi="Times New Roman" w:cs="Times New Roman"/>
          <w:sz w:val="26"/>
          <w:szCs w:val="26"/>
        </w:rPr>
        <w:t>- ГОСТ ISO 10993-5-2011 - Изделия медицинские. Оценка биологического действия медицинских изделий. Часть 5. Исследования на цитотоксичность: методы in vitro;</w:t>
      </w:r>
    </w:p>
    <w:p w:rsidR="00A807F8" w:rsidRPr="009B7473" w:rsidRDefault="004A04FB" w:rsidP="00CE031A">
      <w:pPr>
        <w:pStyle w:val="Textbody"/>
        <w:spacing w:after="0"/>
        <w:jc w:val="both"/>
        <w:rPr>
          <w:rFonts w:ascii="Times New Roman" w:hAnsi="Times New Roman" w:cs="Times New Roman"/>
          <w:sz w:val="26"/>
          <w:szCs w:val="26"/>
        </w:rPr>
      </w:pPr>
      <w:r w:rsidRPr="009B7473">
        <w:rPr>
          <w:rFonts w:ascii="Times New Roman" w:hAnsi="Times New Roman" w:cs="Times New Roman"/>
          <w:sz w:val="26"/>
          <w:szCs w:val="26"/>
        </w:rPr>
        <w:t>- ГОСТ ISO 10993-6-2011 - Изделия медицинские. Оценка биологического действия медицинских изделий. Часть 6. Исследования местного действия после имплантации – для катетеров мочеточниковых для уретерокутанеостомы;</w:t>
      </w:r>
    </w:p>
    <w:p w:rsidR="00A807F8" w:rsidRPr="009B7473" w:rsidRDefault="004A04FB" w:rsidP="00CE031A">
      <w:pPr>
        <w:pStyle w:val="Textbody"/>
        <w:spacing w:after="0"/>
        <w:jc w:val="both"/>
        <w:rPr>
          <w:rFonts w:ascii="Times New Roman" w:hAnsi="Times New Roman" w:cs="Times New Roman"/>
          <w:sz w:val="26"/>
          <w:szCs w:val="26"/>
        </w:rPr>
      </w:pPr>
      <w:r w:rsidRPr="009B7473">
        <w:rPr>
          <w:rFonts w:ascii="Times New Roman" w:hAnsi="Times New Roman" w:cs="Times New Roman"/>
          <w:sz w:val="26"/>
          <w:szCs w:val="26"/>
        </w:rPr>
        <w:t>- ГОСТ ISO 10993-10-2011 - Изделия медицинские. Оценка биологического действия медицинских изделий. Часть 10. Исследования раздражающего и сенсибилизирующего действия;</w:t>
      </w:r>
    </w:p>
    <w:p w:rsidR="00A807F8" w:rsidRPr="009B7473" w:rsidRDefault="004A04FB" w:rsidP="00CE031A">
      <w:pPr>
        <w:pStyle w:val="Textbody"/>
        <w:spacing w:after="0"/>
        <w:jc w:val="both"/>
        <w:rPr>
          <w:rFonts w:ascii="Times New Roman" w:hAnsi="Times New Roman" w:cs="Times New Roman"/>
          <w:sz w:val="26"/>
          <w:szCs w:val="26"/>
        </w:rPr>
      </w:pPr>
      <w:r w:rsidRPr="009B7473">
        <w:rPr>
          <w:rFonts w:ascii="Times New Roman" w:hAnsi="Times New Roman" w:cs="Times New Roman"/>
          <w:sz w:val="26"/>
          <w:szCs w:val="26"/>
        </w:rPr>
        <w:t>- ГОСТ ISO 10993-11-2011 - Изделия медицинские. Оценка биологического действия медицинских изделий. Часть 11. Исследования общетоксического действия – для катетеров уретральных длительного и постоянного пользования и катетеров мочеточниковых для уретерокутанеостомы;</w:t>
      </w:r>
    </w:p>
    <w:p w:rsidR="00A807F8" w:rsidRPr="009B7473" w:rsidRDefault="004A04FB" w:rsidP="00CE031A">
      <w:pPr>
        <w:pStyle w:val="Textbody"/>
        <w:spacing w:after="0"/>
        <w:jc w:val="both"/>
        <w:rPr>
          <w:rFonts w:ascii="Times New Roman" w:hAnsi="Times New Roman" w:cs="Times New Roman"/>
          <w:sz w:val="26"/>
          <w:szCs w:val="26"/>
        </w:rPr>
      </w:pPr>
      <w:r w:rsidRPr="009B7473">
        <w:rPr>
          <w:rFonts w:ascii="Times New Roman" w:hAnsi="Times New Roman" w:cs="Times New Roman"/>
          <w:sz w:val="26"/>
          <w:szCs w:val="26"/>
        </w:rPr>
        <w:t>- ГОСТ Р 52770-2016 - Изделия медицинские. Требования безопасности. Методы санитарно-химических и токсикологических испытаний;</w:t>
      </w:r>
    </w:p>
    <w:p w:rsidR="00A807F8" w:rsidRPr="009B7473" w:rsidRDefault="004A04FB" w:rsidP="00CE031A">
      <w:pPr>
        <w:pStyle w:val="Textbody"/>
        <w:spacing w:after="0"/>
        <w:jc w:val="both"/>
        <w:rPr>
          <w:rFonts w:ascii="Times New Roman" w:hAnsi="Times New Roman" w:cs="Times New Roman"/>
          <w:sz w:val="26"/>
          <w:szCs w:val="26"/>
        </w:rPr>
      </w:pPr>
      <w:r w:rsidRPr="009B7473">
        <w:rPr>
          <w:rFonts w:ascii="Times New Roman" w:hAnsi="Times New Roman" w:cs="Times New Roman"/>
          <w:sz w:val="26"/>
          <w:szCs w:val="26"/>
        </w:rPr>
        <w:t>- Для металлических катетеров дополнительно ГОСТ 19126-2007 (Разд. 5) – для катетеров уретральных длительного и постоянного пользования и катетеров мочеточниковых для уретерокутанеостомы;</w:t>
      </w:r>
    </w:p>
    <w:p w:rsidR="00A807F8" w:rsidRPr="009B7473" w:rsidRDefault="004A04FB" w:rsidP="00CE031A">
      <w:pPr>
        <w:pStyle w:val="Textbody"/>
        <w:spacing w:after="0"/>
        <w:jc w:val="both"/>
        <w:rPr>
          <w:rFonts w:ascii="Times New Roman" w:hAnsi="Times New Roman"/>
          <w:sz w:val="26"/>
          <w:szCs w:val="26"/>
        </w:rPr>
      </w:pPr>
      <w:r w:rsidRPr="009B7473">
        <w:rPr>
          <w:rFonts w:ascii="Times New Roman" w:hAnsi="Times New Roman" w:cs="Times New Roman"/>
          <w:sz w:val="26"/>
          <w:szCs w:val="26"/>
        </w:rPr>
        <w:t xml:space="preserve">- ГОСТ Р 51632-2014 - Технические средства реабилитации людей с ограничениями жизнедеятельности. Общие технические требования и методы испытаний </w:t>
      </w:r>
      <w:r w:rsidRPr="009B7473">
        <w:rPr>
          <w:rFonts w:ascii="Times New Roman" w:hAnsi="Times New Roman" w:cs="Times New Roman"/>
          <w:bCs/>
          <w:sz w:val="26"/>
          <w:szCs w:val="26"/>
        </w:rPr>
        <w:t>– для катетеров уретральных длительного и постоянного пользования и катетеров лубрицированных</w:t>
      </w:r>
      <w:r w:rsidRPr="009B7473">
        <w:rPr>
          <w:rFonts w:ascii="Times New Roman" w:hAnsi="Times New Roman" w:cs="Times New Roman"/>
          <w:sz w:val="26"/>
          <w:szCs w:val="26"/>
        </w:rPr>
        <w:t>.</w:t>
      </w:r>
    </w:p>
    <w:p w:rsidR="00A807F8" w:rsidRPr="009B7473" w:rsidRDefault="004A04FB" w:rsidP="00CE031A">
      <w:pPr>
        <w:pStyle w:val="Standard"/>
        <w:jc w:val="both"/>
        <w:rPr>
          <w:rFonts w:ascii="Times New Roman" w:hAnsi="Times New Roman"/>
          <w:sz w:val="26"/>
          <w:szCs w:val="26"/>
        </w:rPr>
      </w:pPr>
      <w:r w:rsidRPr="009B7473">
        <w:rPr>
          <w:rFonts w:ascii="Times New Roman" w:hAnsi="Times New Roman" w:cs="Times New Roman"/>
          <w:b/>
          <w:bCs/>
          <w:sz w:val="26"/>
          <w:szCs w:val="26"/>
        </w:rPr>
        <w:t xml:space="preserve">Требования к качеству поставки, гарантиям качества: </w:t>
      </w:r>
      <w:r w:rsidRPr="009B7473">
        <w:rPr>
          <w:rFonts w:ascii="Times New Roman" w:hAnsi="Times New Roman" w:cs="Times New Roman"/>
          <w:color w:val="000000"/>
          <w:sz w:val="26"/>
          <w:szCs w:val="26"/>
        </w:rPr>
        <w:t>по</w:t>
      </w:r>
      <w:r w:rsidR="005067F0">
        <w:rPr>
          <w:rFonts w:ascii="Times New Roman" w:hAnsi="Times New Roman" w:cs="Times New Roman"/>
          <w:color w:val="000000"/>
          <w:sz w:val="26"/>
          <w:szCs w:val="26"/>
        </w:rPr>
        <w:t>ставщик гарантирует, что Товар</w:t>
      </w:r>
      <w:r w:rsidRPr="009B7473">
        <w:rPr>
          <w:rFonts w:ascii="Times New Roman" w:hAnsi="Times New Roman" w:cs="Times New Roman"/>
          <w:color w:val="000000"/>
          <w:sz w:val="26"/>
          <w:szCs w:val="26"/>
        </w:rPr>
        <w:t>, является новым, не будет иметь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w:t>
      </w:r>
    </w:p>
    <w:p w:rsidR="00A807F8" w:rsidRPr="009B7473" w:rsidRDefault="00A807F8" w:rsidP="00CE031A">
      <w:pPr>
        <w:pStyle w:val="Standard"/>
        <w:jc w:val="both"/>
        <w:rPr>
          <w:rFonts w:ascii="Times New Roman" w:hAnsi="Times New Roman" w:cs="Times New Roman"/>
          <w:sz w:val="26"/>
          <w:szCs w:val="26"/>
        </w:rPr>
      </w:pPr>
    </w:p>
    <w:p w:rsidR="00A807F8" w:rsidRPr="009B7473" w:rsidRDefault="004A04FB" w:rsidP="00CE031A">
      <w:pPr>
        <w:pStyle w:val="Standard"/>
        <w:jc w:val="both"/>
        <w:rPr>
          <w:rFonts w:ascii="Times New Roman" w:hAnsi="Times New Roman" w:cs="Times New Roman"/>
          <w:sz w:val="26"/>
          <w:szCs w:val="26"/>
        </w:rPr>
      </w:pPr>
      <w:r w:rsidRPr="009B7473">
        <w:rPr>
          <w:rFonts w:ascii="Times New Roman" w:hAnsi="Times New Roman" w:cs="Times New Roman"/>
          <w:sz w:val="26"/>
          <w:szCs w:val="26"/>
        </w:rPr>
        <w:lastRenderedPageBreak/>
        <w:t>Катетеры должны соответствовать требованиям государственных стандартов.</w:t>
      </w:r>
    </w:p>
    <w:p w:rsidR="00A807F8" w:rsidRPr="009B7473" w:rsidRDefault="005067F0" w:rsidP="00CE031A">
      <w:pPr>
        <w:pStyle w:val="Standard"/>
        <w:jc w:val="both"/>
        <w:rPr>
          <w:rFonts w:ascii="Times New Roman" w:hAnsi="Times New Roman" w:cs="Times New Roman"/>
          <w:sz w:val="26"/>
          <w:szCs w:val="26"/>
        </w:rPr>
      </w:pPr>
      <w:r>
        <w:rPr>
          <w:rFonts w:ascii="Times New Roman" w:hAnsi="Times New Roman" w:cs="Times New Roman"/>
          <w:sz w:val="26"/>
          <w:szCs w:val="26"/>
        </w:rPr>
        <w:t>Срок годности катетеров -</w:t>
      </w:r>
      <w:r w:rsidR="004A04FB" w:rsidRPr="009B7473">
        <w:rPr>
          <w:rFonts w:ascii="Times New Roman" w:hAnsi="Times New Roman" w:cs="Times New Roman"/>
          <w:sz w:val="26"/>
          <w:szCs w:val="26"/>
        </w:rPr>
        <w:t xml:space="preserve"> с момента выдачи изделий должен быть не менее 1 года.</w:t>
      </w:r>
    </w:p>
    <w:p w:rsidR="00A807F8" w:rsidRPr="009B7473" w:rsidRDefault="00A807F8" w:rsidP="00CE031A">
      <w:pPr>
        <w:pStyle w:val="Standard"/>
        <w:rPr>
          <w:rFonts w:ascii="Times New Roman" w:hAnsi="Times New Roman" w:cs="Times New Roman"/>
          <w:color w:val="000000"/>
          <w:sz w:val="26"/>
          <w:szCs w:val="26"/>
        </w:rPr>
      </w:pPr>
    </w:p>
    <w:p w:rsidR="00A807F8" w:rsidRPr="005067F0" w:rsidRDefault="004A04FB" w:rsidP="00CE031A">
      <w:pPr>
        <w:pStyle w:val="Standard"/>
        <w:jc w:val="both"/>
        <w:rPr>
          <w:rFonts w:ascii="Times New Roman" w:hAnsi="Times New Roman" w:cs="Times New Roman"/>
          <w:color w:val="000000"/>
          <w:sz w:val="26"/>
          <w:szCs w:val="26"/>
        </w:rPr>
      </w:pPr>
      <w:r w:rsidRPr="009B7473">
        <w:rPr>
          <w:rFonts w:ascii="Times New Roman" w:hAnsi="Times New Roman" w:cs="Times New Roman"/>
          <w:color w:val="000000"/>
          <w:sz w:val="26"/>
          <w:szCs w:val="26"/>
        </w:rPr>
        <w:t>Предусмотреть в государственном контракте право заказчика проверять ход и сроки поставки, осуществляемых поставщиком, соответствие поставляемого товара техническим и функциональным характеристикам, указанным в государственном контракте.</w:t>
      </w:r>
    </w:p>
    <w:sectPr w:rsidR="00A807F8" w:rsidRPr="005067F0" w:rsidSect="005067F0">
      <w:pgSz w:w="11905" w:h="16837"/>
      <w:pgMar w:top="709" w:right="616" w:bottom="1134" w:left="8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61D" w:rsidRDefault="004A04FB">
      <w:r>
        <w:separator/>
      </w:r>
    </w:p>
  </w:endnote>
  <w:endnote w:type="continuationSeparator" w:id="0">
    <w:p w:rsidR="00F4761D" w:rsidRDefault="004A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tarSymbol">
    <w:charset w:val="00"/>
    <w:family w:val="auto"/>
    <w:pitch w:val="default"/>
  </w:font>
  <w:font w:name="Times New Roman CYR">
    <w:panose1 w:val="02020603050405020304"/>
    <w:charset w:val="00"/>
    <w:family w:val="roman"/>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61D" w:rsidRDefault="004A04FB">
      <w:r>
        <w:rPr>
          <w:color w:val="000000"/>
        </w:rPr>
        <w:separator/>
      </w:r>
    </w:p>
  </w:footnote>
  <w:footnote w:type="continuationSeparator" w:id="0">
    <w:p w:rsidR="00F4761D" w:rsidRDefault="004A0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F8"/>
    <w:rsid w:val="00085CC2"/>
    <w:rsid w:val="000F34AB"/>
    <w:rsid w:val="004A04FB"/>
    <w:rsid w:val="005067F0"/>
    <w:rsid w:val="006C2B14"/>
    <w:rsid w:val="008C01E3"/>
    <w:rsid w:val="009B7473"/>
    <w:rsid w:val="00A807F8"/>
    <w:rsid w:val="00CE031A"/>
    <w:rsid w:val="00F47268"/>
    <w:rsid w:val="00F4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2C29B-7DDD-48BD-8F23-C7FE8124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Lucida Sans Unicode" w:hAnsi="Arial" w:cs="Tahoma"/>
        <w:kern w:val="3"/>
        <w:sz w:val="24"/>
        <w:szCs w:val="24"/>
        <w:lang w:val="ru-RU" w:eastAsia="ru-RU"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0"/>
    <w:next w:val="Textbody"/>
    <w:pPr>
      <w:outlineLvl w:val="0"/>
    </w:pPr>
    <w:rPr>
      <w:rFonts w:ascii="Times New Roman" w:eastAsia="Arial Unicode MS" w:hAnsi="Times New Roman"/>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uppressAutoHyphens/>
    </w:pPr>
  </w:style>
  <w:style w:type="paragraph" w:styleId="a4">
    <w:name w:val="caption"/>
    <w:basedOn w:val="Standard"/>
    <w:next w:val="Textbody"/>
    <w:pPr>
      <w:keepNext/>
      <w:spacing w:before="240" w:after="120"/>
    </w:pPr>
    <w:rPr>
      <w:rFonts w:eastAsia="MS Mincho"/>
      <w:sz w:val="28"/>
      <w:szCs w:val="28"/>
    </w:rPr>
  </w:style>
  <w:style w:type="paragraph" w:customStyle="1" w:styleId="Textbody">
    <w:name w:val="Text body"/>
    <w:basedOn w:val="Standard"/>
    <w:pPr>
      <w:spacing w:after="120"/>
    </w:pPr>
  </w:style>
  <w:style w:type="paragraph" w:styleId="a0">
    <w:name w:val="Title"/>
    <w:basedOn w:val="Standard"/>
    <w:next w:val="Textbody"/>
    <w:pPr>
      <w:keepNext/>
      <w:spacing w:before="240" w:after="120"/>
    </w:pPr>
    <w:rPr>
      <w:rFonts w:eastAsia="MS Mincho"/>
      <w:sz w:val="28"/>
      <w:szCs w:val="28"/>
    </w:rPr>
  </w:style>
  <w:style w:type="paragraph" w:styleId="a5">
    <w:name w:val="Subtitle"/>
    <w:basedOn w:val="a4"/>
    <w:next w:val="Textbody"/>
    <w:pPr>
      <w:jc w:val="center"/>
    </w:pPr>
  </w:style>
  <w:style w:type="paragraph" w:styleId="a6">
    <w:name w:val="List"/>
    <w:basedOn w:val="Textbody"/>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Footnote">
    <w:name w:val="Footnote"/>
    <w:basedOn w:val="Standard"/>
    <w:pPr>
      <w:suppressLineNumbers/>
      <w:ind w:left="283" w:hanging="283"/>
    </w:pPr>
    <w:rPr>
      <w:sz w:val="20"/>
      <w:szCs w:val="20"/>
    </w:rPr>
  </w:style>
  <w:style w:type="paragraph" w:customStyle="1" w:styleId="TableHeading">
    <w:name w:val="Table Heading"/>
    <w:basedOn w:val="TableContents"/>
    <w:pPr>
      <w:jc w:val="center"/>
    </w:pPr>
    <w:rPr>
      <w:b/>
      <w:bCs/>
    </w:rPr>
  </w:style>
  <w:style w:type="paragraph" w:customStyle="1" w:styleId="ConsPlusDocList">
    <w:name w:val="ConsPlusDocList"/>
    <w:next w:val="Standard"/>
    <w:pPr>
      <w:autoSpaceDE w:val="0"/>
    </w:pPr>
    <w:rPr>
      <w:rFonts w:eastAsia="Arial" w:cs="Arial"/>
      <w:sz w:val="20"/>
      <w:szCs w:val="20"/>
    </w:rPr>
  </w:style>
  <w:style w:type="paragraph" w:customStyle="1" w:styleId="ConsPlusCell">
    <w:name w:val="ConsPlusCell"/>
    <w:next w:val="Standard"/>
    <w:pPr>
      <w:autoSpaceDE w:val="0"/>
    </w:pPr>
    <w:rPr>
      <w:rFonts w:eastAsia="Arial" w:cs="Arial"/>
      <w:sz w:val="20"/>
      <w:szCs w:val="20"/>
    </w:rPr>
  </w:style>
  <w:style w:type="paragraph" w:customStyle="1" w:styleId="ConsPlusNonformat">
    <w:name w:val="ConsPlusNonformat"/>
    <w:next w:val="Standard"/>
    <w:pPr>
      <w:autoSpaceDE w:val="0"/>
    </w:pPr>
    <w:rPr>
      <w:rFonts w:ascii="Courier New" w:eastAsia="Courier New" w:hAnsi="Courier New" w:cs="Courier New"/>
      <w:sz w:val="20"/>
      <w:szCs w:val="20"/>
    </w:rPr>
  </w:style>
  <w:style w:type="paragraph" w:customStyle="1" w:styleId="ConsPlusTitle">
    <w:name w:val="ConsPlusTitle"/>
    <w:next w:val="Standard"/>
    <w:pPr>
      <w:autoSpaceDE w:val="0"/>
    </w:pPr>
    <w:rPr>
      <w:rFonts w:eastAsia="Arial" w:cs="Arial"/>
      <w:b/>
      <w:bCs/>
      <w:sz w:val="20"/>
      <w:szCs w:val="20"/>
    </w:rPr>
  </w:style>
  <w:style w:type="paragraph" w:styleId="a7">
    <w:name w:val="Balloon Text"/>
    <w:basedOn w:val="a"/>
    <w:rPr>
      <w:rFonts w:ascii="Segoe UI" w:hAnsi="Segoe UI" w:cs="Segoe UI"/>
      <w:sz w:val="18"/>
      <w:szCs w:val="18"/>
    </w:rPr>
  </w:style>
  <w:style w:type="character" w:customStyle="1" w:styleId="NumberingSymbols">
    <w:name w:val="Numbering Symbols"/>
  </w:style>
  <w:style w:type="character" w:customStyle="1" w:styleId="FootnoteSymbol">
    <w:name w:val="Footnote Symbol"/>
    <w:basedOn w:val="a1"/>
    <w:rPr>
      <w:position w:val="0"/>
      <w:vertAlign w:val="superscript"/>
    </w:rPr>
  </w:style>
  <w:style w:type="character" w:customStyle="1" w:styleId="Footnoteanchor">
    <w:name w:val="Footnote anchor"/>
    <w:rPr>
      <w:position w:val="0"/>
      <w:vertAlign w:val="superscript"/>
    </w:rPr>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a8">
    <w:name w:val="Текст выноски Знак"/>
    <w:basedOn w:val="a1"/>
    <w:rPr>
      <w:rFonts w:ascii="Segoe UI" w:hAnsi="Segoe UI" w:cs="Segoe UI"/>
      <w:sz w:val="18"/>
      <w:szCs w:val="18"/>
    </w:rPr>
  </w:style>
  <w:style w:type="character" w:styleId="a9">
    <w:name w:val="Hyperlink"/>
    <w:basedOn w:val="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zakupki.fss.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akupki.fss.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B8C5A2C7FAE3D80E5EAAA4D447D926F8FFA36A91CBED9BFC668947198C9CCC871B15EAB1D1AE0EC84C4FABFB7J0G9H" TargetMode="External"/><Relationship Id="rId11" Type="http://schemas.openxmlformats.org/officeDocument/2006/relationships/hyperlink" Target="http://zakupki.fss.ru/" TargetMode="External"/><Relationship Id="rId5" Type="http://schemas.openxmlformats.org/officeDocument/2006/relationships/endnotes" Target="endnotes.xml"/><Relationship Id="rId10" Type="http://schemas.openxmlformats.org/officeDocument/2006/relationships/hyperlink" Target="http://zakupki.fss.ru/" TargetMode="External"/><Relationship Id="rId4" Type="http://schemas.openxmlformats.org/officeDocument/2006/relationships/footnotes" Target="footnotes.xml"/><Relationship Id="rId9" Type="http://schemas.openxmlformats.org/officeDocument/2006/relationships/hyperlink" Target="http://zakupki.f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1917</Words>
  <Characters>10928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Шарова Марина Игоревна</dc:creator>
  <cp:lastModifiedBy>Шарова Марина Игоревна</cp:lastModifiedBy>
  <cp:revision>5</cp:revision>
  <cp:lastPrinted>2021-05-26T12:23:00Z</cp:lastPrinted>
  <dcterms:created xsi:type="dcterms:W3CDTF">2021-05-26T12:30:00Z</dcterms:created>
  <dcterms:modified xsi:type="dcterms:W3CDTF">2021-05-31T10:35:00Z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