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D8" w:rsidRPr="00E521FB" w:rsidRDefault="00E95ED8" w:rsidP="00E95ED8">
      <w:pPr>
        <w:spacing w:line="100" w:lineRule="atLeast"/>
        <w:jc w:val="center"/>
        <w:rPr>
          <w:b/>
          <w:sz w:val="26"/>
          <w:szCs w:val="26"/>
          <w:lang w:eastAsia="ru-RU" w:bidi="ru-RU"/>
        </w:rPr>
      </w:pPr>
      <w:r w:rsidRPr="00E521FB">
        <w:rPr>
          <w:b/>
          <w:bCs/>
          <w:sz w:val="26"/>
          <w:szCs w:val="26"/>
          <w:lang w:eastAsia="ru-RU" w:bidi="ru-RU"/>
        </w:rPr>
        <w:t>Описание объекта закупки</w:t>
      </w:r>
    </w:p>
    <w:p w:rsidR="00E95ED8" w:rsidRPr="00E521FB" w:rsidRDefault="00E95ED8" w:rsidP="00E95ED8">
      <w:pPr>
        <w:widowControl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spacing w:val="-6"/>
          <w:sz w:val="26"/>
          <w:szCs w:val="26"/>
        </w:rPr>
      </w:pPr>
      <w:r w:rsidRPr="00E521FB">
        <w:rPr>
          <w:rFonts w:ascii="Times New Roman CYR" w:eastAsia="Times New Roman CYR" w:hAnsi="Times New Roman CYR" w:cs="Times New Roman CYR"/>
          <w:b/>
          <w:bCs/>
          <w:spacing w:val="-6"/>
          <w:sz w:val="26"/>
          <w:szCs w:val="26"/>
        </w:rPr>
        <w:t xml:space="preserve">на поставку подгузников для взрослых для обеспечения инвалидов </w:t>
      </w:r>
    </w:p>
    <w:p w:rsidR="00E95ED8" w:rsidRDefault="00E95ED8" w:rsidP="00E95ED8">
      <w:pPr>
        <w:widowControl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spacing w:val="-6"/>
          <w:sz w:val="26"/>
          <w:szCs w:val="26"/>
        </w:rPr>
      </w:pPr>
      <w:r w:rsidRPr="00E521FB">
        <w:rPr>
          <w:rFonts w:ascii="Times New Roman CYR" w:eastAsia="Times New Roman CYR" w:hAnsi="Times New Roman CYR" w:cs="Times New Roman CYR"/>
          <w:b/>
          <w:bCs/>
          <w:spacing w:val="-6"/>
          <w:sz w:val="26"/>
          <w:szCs w:val="26"/>
        </w:rPr>
        <w:t>в 2021 году</w:t>
      </w:r>
    </w:p>
    <w:p w:rsidR="00E95ED8" w:rsidRPr="00451913" w:rsidRDefault="00E95ED8" w:rsidP="00E95ED8">
      <w:pPr>
        <w:widowControl/>
        <w:shd w:val="clear" w:color="auto" w:fill="FFFFFF"/>
        <w:rPr>
          <w:rFonts w:eastAsia="Lucida Sans Unicode" w:cs="font308"/>
          <w:sz w:val="22"/>
          <w:szCs w:val="22"/>
        </w:rPr>
      </w:pPr>
    </w:p>
    <w:tbl>
      <w:tblPr>
        <w:tblW w:w="10632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90"/>
        <w:gridCol w:w="7016"/>
        <w:gridCol w:w="1276"/>
      </w:tblGrid>
      <w:tr w:rsidR="00E95ED8" w:rsidRPr="00451913" w:rsidTr="00E95ED8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b/>
                <w:sz w:val="22"/>
                <w:szCs w:val="22"/>
              </w:rPr>
            </w:pPr>
            <w:r w:rsidRPr="00451913">
              <w:rPr>
                <w:rFonts w:eastAsia="Lucida Sans Unicode" w:cs="font308"/>
                <w:b/>
                <w:sz w:val="22"/>
                <w:szCs w:val="22"/>
              </w:rPr>
              <w:t>№ 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b/>
                <w:sz w:val="22"/>
                <w:szCs w:val="22"/>
              </w:rPr>
            </w:pPr>
            <w:r w:rsidRPr="00451913">
              <w:rPr>
                <w:rFonts w:eastAsia="Lucida Sans Unicode" w:cs="font308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b/>
                <w:sz w:val="22"/>
                <w:szCs w:val="22"/>
              </w:rPr>
            </w:pPr>
            <w:r w:rsidRPr="00451913">
              <w:rPr>
                <w:rFonts w:eastAsia="Lucida Sans Unicode" w:cs="font308"/>
                <w:b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b/>
                <w:sz w:val="22"/>
                <w:szCs w:val="22"/>
              </w:rPr>
            </w:pPr>
            <w:r w:rsidRPr="00451913">
              <w:rPr>
                <w:rFonts w:eastAsia="Lucida Sans Unicode" w:cs="font308"/>
                <w:b/>
                <w:sz w:val="22"/>
                <w:szCs w:val="22"/>
              </w:rPr>
              <w:t xml:space="preserve">Кол-во, </w:t>
            </w:r>
          </w:p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b/>
              </w:rPr>
            </w:pPr>
            <w:r w:rsidRPr="00451913">
              <w:rPr>
                <w:rFonts w:eastAsia="Lucida Sans Unicode" w:cs="font308"/>
                <w:b/>
                <w:sz w:val="22"/>
                <w:szCs w:val="22"/>
              </w:rPr>
              <w:t>шт.</w:t>
            </w:r>
          </w:p>
        </w:tc>
      </w:tr>
      <w:tr w:rsidR="00E95ED8" w:rsidRPr="00451913" w:rsidTr="00E95ED8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22-01-06</w:t>
            </w:r>
          </w:p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Подгузники для взрослых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размер S объем талии/бедер до 90 см,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влагопоглощение не менее 1000 г., обратная сорбция не более 4,4 гр.,</w:t>
            </w:r>
          </w:p>
          <w:p w:rsidR="00E95ED8" w:rsidRPr="00451913" w:rsidRDefault="00E95ED8" w:rsidP="00A910EC">
            <w:pPr>
              <w:widowControl/>
              <w:jc w:val="center"/>
              <w:rPr>
                <w:rFonts w:eastAsia="Lucida Sans Unicode" w:cs="font308"/>
                <w:sz w:val="22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скорость впитывания не менее 2,3 см</w:t>
            </w:r>
            <w:r w:rsidRPr="00451913">
              <w:rPr>
                <w:rFonts w:eastAsia="Lucida Sans Unicode" w:cs="font308"/>
                <w:sz w:val="18"/>
                <w:szCs w:val="18"/>
                <w:vertAlign w:val="superscript"/>
              </w:rPr>
              <w:t>3</w:t>
            </w:r>
            <w:r w:rsidRPr="00451913">
              <w:rPr>
                <w:rFonts w:eastAsia="Lucida Sans Unicode" w:cs="font308"/>
                <w:sz w:val="18"/>
                <w:szCs w:val="18"/>
              </w:rPr>
              <w:t>/с.</w:t>
            </w:r>
          </w:p>
        </w:tc>
        <w:tc>
          <w:tcPr>
            <w:tcW w:w="70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ind w:firstLine="284"/>
              <w:rPr>
                <w:rFonts w:eastAsia="Lucida Sans Unicode" w:cs="font308"/>
                <w:color w:val="000000"/>
                <w:sz w:val="22"/>
                <w:szCs w:val="22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E95ED8" w:rsidRPr="00451913" w:rsidRDefault="00E95ED8" w:rsidP="00A910EC">
            <w:pPr>
              <w:widowControl/>
              <w:ind w:firstLine="284"/>
              <w:jc w:val="both"/>
              <w:rPr>
                <w:rFonts w:eastAsia="Lucida Sans Unicode" w:cs="font308"/>
                <w:b/>
                <w:bCs/>
                <w:sz w:val="22"/>
                <w:szCs w:val="22"/>
              </w:rPr>
            </w:pPr>
            <w:r w:rsidRPr="00451913">
              <w:rPr>
                <w:rFonts w:eastAsia="Lucida Sans Unicode" w:cs="font308"/>
                <w:color w:val="000000"/>
                <w:sz w:val="22"/>
                <w:szCs w:val="22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частей, иметь </w:t>
            </w:r>
            <w:r w:rsidRPr="00451913">
              <w:rPr>
                <w:rFonts w:eastAsia="Lucida Sans Unicode" w:cs="font308"/>
                <w:sz w:val="22"/>
                <w:szCs w:val="22"/>
              </w:rPr>
              <w:t>эластичную вставку на поясе</w:t>
            </w:r>
            <w:r w:rsidRPr="00451913">
              <w:rPr>
                <w:rFonts w:eastAsia="Lucida Sans Unicode" w:cs="font308"/>
                <w:color w:val="000000"/>
                <w:sz w:val="22"/>
                <w:szCs w:val="22"/>
              </w:rPr>
              <w:t xml:space="preserve">, защищающим от протеканий при нахождении в горизонтальном положении. Подгузники должны закрывать боковые поверхности бедер, с расширенной зоной креплений, крепиться по бокам на многоразовых застежках-липучках.  Боковые части подгузника должны быть выполнены из мягкого нетканого материала. Впитывающий слой подгузника должен иметь форму, дающую возможность использования подгузников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Двойной впитывающий слой – из распушенной целлюлозы с </w:t>
            </w:r>
            <w:proofErr w:type="spellStart"/>
            <w:r w:rsidRPr="00451913">
              <w:rPr>
                <w:rFonts w:eastAsia="Lucida Sans Unicode" w:cs="font308"/>
                <w:color w:val="000000"/>
                <w:sz w:val="22"/>
                <w:szCs w:val="22"/>
              </w:rPr>
              <w:t>суперабсорбирующим</w:t>
            </w:r>
            <w:proofErr w:type="spellEnd"/>
            <w:r w:rsidRPr="00451913">
              <w:rPr>
                <w:rFonts w:eastAsia="Lucida Sans Unicode" w:cs="font308"/>
                <w:color w:val="000000"/>
                <w:sz w:val="22"/>
                <w:szCs w:val="22"/>
              </w:rPr>
              <w:t xml:space="preserve"> полимером, превращающим жидкость в гель, позволяющий не скапливаться влаге в одном месте.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</w:t>
            </w:r>
            <w:r w:rsidRPr="00451913">
              <w:rPr>
                <w:rFonts w:eastAsia="Lucida Sans Unicode" w:cs="font308"/>
              </w:rPr>
              <w:t xml:space="preserve">Подгузники должны соответствовать требованиям стандарта </w:t>
            </w:r>
            <w:r w:rsidRPr="00451913">
              <w:rPr>
                <w:rFonts w:eastAsia="Lucida Sans Unicode" w:cs="font308"/>
                <w:sz w:val="22"/>
                <w:szCs w:val="22"/>
              </w:rPr>
              <w:t>ГОСТ Р 55082-2012 «Изделия бумажные медицинского назначения. Подгузники для взрослых. Общие технические условия.».</w:t>
            </w:r>
          </w:p>
          <w:p w:rsidR="00E95ED8" w:rsidRPr="00451913" w:rsidRDefault="00E95ED8" w:rsidP="00A910EC">
            <w:pPr>
              <w:widowControl/>
              <w:ind w:firstLine="284"/>
              <w:jc w:val="both"/>
              <w:rPr>
                <w:rFonts w:eastAsia="Lucida Sans Unicode" w:cs="font308"/>
                <w:color w:val="000000"/>
              </w:rPr>
            </w:pPr>
            <w:r w:rsidRPr="00451913">
              <w:rPr>
                <w:rFonts w:eastAsia="Lucida Sans Unicode" w:cs="font308"/>
                <w:b/>
                <w:bCs/>
                <w:sz w:val="22"/>
                <w:szCs w:val="22"/>
              </w:rPr>
              <w:t>Требования к качеству:</w:t>
            </w:r>
          </w:p>
          <w:p w:rsidR="00E95ED8" w:rsidRPr="00451913" w:rsidRDefault="00E95ED8" w:rsidP="00A910EC">
            <w:pPr>
              <w:widowControl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  <w:color w:val="000000"/>
              </w:rPr>
              <w:t>Поставляемый товар должен быть новым товаром (товаром, который не был в употреблении.)</w:t>
            </w:r>
            <w:r w:rsidRPr="00451913">
              <w:rPr>
                <w:rFonts w:eastAsia="Lucida Sans Unicode" w:cs="font308"/>
              </w:rPr>
              <w:t xml:space="preserve">           </w:t>
            </w:r>
          </w:p>
          <w:p w:rsidR="00E95ED8" w:rsidRPr="00451913" w:rsidRDefault="00E95ED8" w:rsidP="00A910EC">
            <w:pPr>
              <w:widowControl/>
              <w:tabs>
                <w:tab w:val="left" w:pos="708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Поставке подлежат подгузники, прошедшие государственную регистрацию в органах Федеральной службы по надзору в сфере здравоохранения в качестве медицинских изделий и имеющие регистрационные удостоверения.</w:t>
            </w:r>
          </w:p>
          <w:p w:rsidR="00E95ED8" w:rsidRPr="00451913" w:rsidRDefault="00E95ED8" w:rsidP="00A910EC">
            <w:pPr>
              <w:widowControl/>
              <w:tabs>
                <w:tab w:val="left" w:pos="708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В подгузниках не допускаются механические повреждения (разрыв края, разрезы, и т.п.), пятна различного происхождения, посторонние включения, видимые невооруженным глазом.</w:t>
            </w:r>
          </w:p>
          <w:p w:rsidR="00E95ED8" w:rsidRPr="00451913" w:rsidRDefault="00E95ED8" w:rsidP="00A910EC">
            <w:pPr>
              <w:widowControl/>
              <w:tabs>
                <w:tab w:val="left" w:pos="708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51913">
              <w:rPr>
                <w:rFonts w:eastAsia="Lucida Sans Unicode" w:cs="font308"/>
              </w:rPr>
              <w:t>выщипывания</w:t>
            </w:r>
            <w:proofErr w:type="spellEnd"/>
            <w:r w:rsidRPr="00451913">
              <w:rPr>
                <w:rFonts w:eastAsia="Lucida Sans Unicode" w:cs="font308"/>
              </w:rPr>
              <w:t xml:space="preserve"> волокон с поверхности подгузника, </w:t>
            </w:r>
            <w:proofErr w:type="spellStart"/>
            <w:r w:rsidRPr="00451913">
              <w:rPr>
                <w:rFonts w:eastAsia="Lucida Sans Unicode" w:cs="font308"/>
              </w:rPr>
              <w:t>отмарывания</w:t>
            </w:r>
            <w:proofErr w:type="spellEnd"/>
            <w:r w:rsidRPr="00451913">
              <w:rPr>
                <w:rFonts w:eastAsia="Lucida Sans Unicode" w:cs="font308"/>
              </w:rPr>
              <w:t xml:space="preserve"> краски.</w:t>
            </w:r>
          </w:p>
          <w:p w:rsidR="00E95ED8" w:rsidRPr="00451913" w:rsidRDefault="00E95ED8" w:rsidP="00A910EC">
            <w:pPr>
              <w:widowControl/>
              <w:tabs>
                <w:tab w:val="left" w:pos="708"/>
              </w:tabs>
              <w:ind w:firstLine="284"/>
              <w:jc w:val="both"/>
              <w:rPr>
                <w:rFonts w:eastAsia="Lucida Sans Unicode" w:cs="font308"/>
                <w:sz w:val="22"/>
                <w:szCs w:val="22"/>
              </w:rPr>
            </w:pPr>
            <w:r w:rsidRPr="00451913">
              <w:rPr>
                <w:rFonts w:eastAsia="Lucida Sans Unicode" w:cs="font308"/>
              </w:rPr>
              <w:t>Подгузники должны соответствовать требованиям стандартов серии ГОСТ Р ИСО 10993 «Оценка биологическая медицинских изделий».</w:t>
            </w:r>
          </w:p>
          <w:p w:rsidR="00E95ED8" w:rsidRPr="00451913" w:rsidRDefault="00E95ED8" w:rsidP="00A910EC">
            <w:pPr>
              <w:widowControl/>
              <w:tabs>
                <w:tab w:val="left" w:pos="708"/>
              </w:tabs>
              <w:ind w:firstLine="284"/>
              <w:jc w:val="both"/>
              <w:rPr>
                <w:rFonts w:eastAsia="Lucida Sans Unicode" w:cs="font308"/>
                <w:b/>
                <w:bCs/>
                <w:sz w:val="22"/>
                <w:szCs w:val="22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95ED8" w:rsidRPr="00451913" w:rsidRDefault="00E95ED8" w:rsidP="00A910EC">
            <w:pPr>
              <w:widowControl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2"/>
                <w:szCs w:val="22"/>
              </w:rPr>
            </w:pPr>
            <w:r w:rsidRPr="00451913">
              <w:rPr>
                <w:rFonts w:eastAsia="Lucida Sans Unicode" w:cs="font308"/>
                <w:b/>
                <w:bCs/>
                <w:sz w:val="22"/>
                <w:szCs w:val="22"/>
              </w:rPr>
              <w:t>Требования к транспортировке:</w:t>
            </w:r>
          </w:p>
          <w:p w:rsidR="00E95ED8" w:rsidRPr="00451913" w:rsidRDefault="00E95ED8" w:rsidP="00A910EC">
            <w:pPr>
              <w:widowControl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b/>
                <w:bCs/>
                <w:sz w:val="22"/>
                <w:szCs w:val="22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</w:t>
            </w:r>
            <w:r w:rsidRPr="00451913">
              <w:rPr>
                <w:rFonts w:eastAsia="Lucida Sans Unicode" w:cs="font308"/>
                <w:sz w:val="22"/>
                <w:szCs w:val="22"/>
              </w:rPr>
              <w:lastRenderedPageBreak/>
              <w:t>воздействий, в соответствии с правилами перевозки грузов, действующими на данном виде транспорта.</w:t>
            </w:r>
          </w:p>
          <w:p w:rsidR="00E95ED8" w:rsidRPr="00451913" w:rsidRDefault="00E95ED8" w:rsidP="00A910EC">
            <w:pPr>
              <w:widowControl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2"/>
                <w:szCs w:val="22"/>
              </w:rPr>
            </w:pPr>
            <w:r w:rsidRPr="00451913">
              <w:rPr>
                <w:rFonts w:eastAsia="Lucida Sans Unicode" w:cs="font308"/>
                <w:b/>
                <w:bCs/>
                <w:sz w:val="22"/>
                <w:szCs w:val="22"/>
              </w:rPr>
              <w:t>Требования к упаковке: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b/>
                <w:bCs/>
                <w:sz w:val="22"/>
                <w:szCs w:val="22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Подгузники должны быть упакованы по несколько штук в герметичные пакеты или пачки из полимерной пленки, обеспечивающей сохранность подгузников при транспортировании и хранении. Швы в пакетах из полимерной пленки должны быть заварены.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  <w:b/>
                <w:bCs/>
                <w:sz w:val="22"/>
                <w:szCs w:val="22"/>
              </w:rPr>
              <w:t>Требования к маркировке: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Маркировка упаковки подгузников должна включать:</w:t>
            </w:r>
          </w:p>
          <w:p w:rsidR="00E95ED8" w:rsidRPr="00451913" w:rsidRDefault="00E95ED8" w:rsidP="00A910EC">
            <w:pPr>
              <w:widowControl/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1. условное обозначение группы подгузника, товарную марку (при наличии), обозначение размера товара;</w:t>
            </w:r>
          </w:p>
          <w:p w:rsidR="00E95ED8" w:rsidRPr="00451913" w:rsidRDefault="00E95ED8" w:rsidP="00A910EC">
            <w:pPr>
              <w:widowControl/>
              <w:tabs>
                <w:tab w:val="left" w:pos="19080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 xml:space="preserve">2. обозначение </w:t>
            </w:r>
            <w:proofErr w:type="spellStart"/>
            <w:r w:rsidRPr="00451913">
              <w:rPr>
                <w:rFonts w:eastAsia="Lucida Sans Unicode" w:cs="font308"/>
              </w:rPr>
              <w:t>впитываемости</w:t>
            </w:r>
            <w:proofErr w:type="spellEnd"/>
            <w:r w:rsidRPr="00451913">
              <w:rPr>
                <w:rFonts w:eastAsia="Lucida Sans Unicode" w:cs="font308"/>
              </w:rPr>
              <w:t xml:space="preserve"> товара (при наличии);</w:t>
            </w:r>
          </w:p>
          <w:p w:rsidR="00E95ED8" w:rsidRPr="00451913" w:rsidRDefault="00E95ED8" w:rsidP="00A910EC">
            <w:pPr>
              <w:widowControl/>
              <w:tabs>
                <w:tab w:val="left" w:pos="19080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3. страну-изготовителя;</w:t>
            </w:r>
          </w:p>
          <w:p w:rsidR="00E95ED8" w:rsidRPr="00451913" w:rsidRDefault="00E95ED8" w:rsidP="00A910EC">
            <w:pPr>
              <w:widowControl/>
              <w:tabs>
                <w:tab w:val="left" w:pos="19080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4. наименование предприятия-изготовителя, юридический адрес, товарный знак (при наличии);</w:t>
            </w:r>
          </w:p>
          <w:p w:rsidR="00E95ED8" w:rsidRPr="00451913" w:rsidRDefault="00E95ED8" w:rsidP="00A910EC">
            <w:pPr>
              <w:widowControl/>
              <w:tabs>
                <w:tab w:val="left" w:pos="19080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5. отличительные характеристики подгузников в соответствии с их техническим исполнением (при наличии);</w:t>
            </w:r>
          </w:p>
          <w:p w:rsidR="00E95ED8" w:rsidRPr="00451913" w:rsidRDefault="00E95ED8" w:rsidP="00A910EC">
            <w:pPr>
              <w:widowControl/>
              <w:tabs>
                <w:tab w:val="left" w:pos="19080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6. номер артикула (при наличии);</w:t>
            </w:r>
          </w:p>
          <w:p w:rsidR="00E95ED8" w:rsidRPr="00451913" w:rsidRDefault="00E95ED8" w:rsidP="00A910EC">
            <w:pPr>
              <w:widowControl/>
              <w:tabs>
                <w:tab w:val="left" w:pos="19080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7. количество товара в упаковке;</w:t>
            </w:r>
          </w:p>
          <w:p w:rsidR="00E95ED8" w:rsidRPr="00451913" w:rsidRDefault="00E95ED8" w:rsidP="00A910EC">
            <w:pPr>
              <w:widowControl/>
              <w:tabs>
                <w:tab w:val="left" w:pos="19080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8. дату (месяц, год) изготовления;</w:t>
            </w:r>
          </w:p>
          <w:p w:rsidR="00E95ED8" w:rsidRPr="00451913" w:rsidRDefault="00E95ED8" w:rsidP="00A910EC">
            <w:pPr>
              <w:widowControl/>
              <w:tabs>
                <w:tab w:val="left" w:pos="19080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9.  гарантийный срок годности;</w:t>
            </w:r>
          </w:p>
          <w:p w:rsidR="00E95ED8" w:rsidRPr="00451913" w:rsidRDefault="00E95ED8" w:rsidP="00A910EC">
            <w:pPr>
              <w:widowControl/>
              <w:tabs>
                <w:tab w:val="left" w:pos="19080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10. указания по утилизации: «Не бросать в канализацию»;</w:t>
            </w:r>
          </w:p>
          <w:p w:rsidR="00E95ED8" w:rsidRPr="00451913" w:rsidRDefault="00E95ED8" w:rsidP="00A910EC">
            <w:pPr>
              <w:widowControl/>
              <w:tabs>
                <w:tab w:val="left" w:pos="19080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11. правила пользования (при необходимости);</w:t>
            </w:r>
          </w:p>
          <w:p w:rsidR="00E95ED8" w:rsidRPr="00451913" w:rsidRDefault="00E95ED8" w:rsidP="00A910EC">
            <w:pPr>
              <w:widowControl/>
              <w:tabs>
                <w:tab w:val="left" w:pos="19080"/>
              </w:tabs>
              <w:ind w:firstLine="284"/>
              <w:jc w:val="both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</w:rPr>
              <w:t>12. штриховой код товара (при наличии);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tabs>
                <w:tab w:val="left" w:pos="19080"/>
              </w:tabs>
              <w:snapToGrid w:val="0"/>
              <w:ind w:left="284"/>
              <w:jc w:val="both"/>
              <w:rPr>
                <w:rFonts w:eastAsia="Lucida Sans Unicode" w:cs="font308"/>
                <w:b/>
                <w:bCs/>
                <w:sz w:val="22"/>
                <w:szCs w:val="22"/>
              </w:rPr>
            </w:pPr>
            <w:r w:rsidRPr="00451913">
              <w:rPr>
                <w:rFonts w:eastAsia="Lucida Sans Unicode" w:cs="font308"/>
              </w:rPr>
              <w:t>13. информацию о сертификации (при наличии).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tabs>
                <w:tab w:val="left" w:pos="19080"/>
              </w:tabs>
              <w:snapToGrid w:val="0"/>
              <w:ind w:firstLine="284"/>
              <w:jc w:val="both"/>
              <w:rPr>
                <w:rFonts w:eastAsia="Lucida Sans Unicode" w:cs="font308"/>
                <w:sz w:val="22"/>
                <w:szCs w:val="22"/>
              </w:rPr>
            </w:pPr>
            <w:r w:rsidRPr="00451913">
              <w:rPr>
                <w:rFonts w:eastAsia="Lucida Sans Unicode" w:cs="font308"/>
                <w:b/>
                <w:bCs/>
                <w:sz w:val="22"/>
                <w:szCs w:val="22"/>
              </w:rPr>
              <w:t>Срок годности: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tabs>
                <w:tab w:val="left" w:pos="708"/>
              </w:tabs>
              <w:snapToGrid w:val="0"/>
              <w:jc w:val="both"/>
              <w:rPr>
                <w:rFonts w:eastAsia="Lucida Sans Unicode" w:cs="font308"/>
                <w:b/>
                <w:bCs/>
                <w:sz w:val="22"/>
                <w:szCs w:val="22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Срок годности подгузников — на момент выдачи изделий должен быть не менее 1 года.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lastRenderedPageBreak/>
              <w:t>30000</w:t>
            </w:r>
          </w:p>
        </w:tc>
      </w:tr>
      <w:tr w:rsidR="00E95ED8" w:rsidRPr="00451913" w:rsidTr="00E95ED8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22-01-07</w:t>
            </w:r>
          </w:p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Подгузники для взрослых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 xml:space="preserve">размер </w:t>
            </w:r>
            <w:r w:rsidRPr="00451913">
              <w:rPr>
                <w:rFonts w:eastAsia="Lucida Sans Unicode" w:cs="font308"/>
                <w:sz w:val="18"/>
                <w:szCs w:val="18"/>
                <w:lang w:val="en-US"/>
              </w:rPr>
              <w:t>S</w:t>
            </w:r>
            <w:r w:rsidRPr="00451913">
              <w:rPr>
                <w:rFonts w:eastAsia="Lucida Sans Unicode" w:cs="font308"/>
                <w:sz w:val="18"/>
                <w:szCs w:val="18"/>
              </w:rPr>
              <w:t xml:space="preserve"> объем талии/бедер до 90 см,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влагопоглощение не менее 1400 г., обратная сорбция не более 4,4 гр.,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color w:val="000000"/>
                <w:sz w:val="22"/>
                <w:szCs w:val="22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скорость впитывания не менее 2,3 см</w:t>
            </w:r>
            <w:r w:rsidRPr="00451913">
              <w:rPr>
                <w:rFonts w:eastAsia="Lucida Sans Unicode" w:cs="font308"/>
                <w:sz w:val="18"/>
                <w:szCs w:val="18"/>
                <w:vertAlign w:val="superscript"/>
              </w:rPr>
              <w:t>3</w:t>
            </w:r>
            <w:r w:rsidRPr="00451913">
              <w:rPr>
                <w:rFonts w:eastAsia="Lucida Sans Unicode" w:cs="font308"/>
                <w:sz w:val="18"/>
                <w:szCs w:val="18"/>
              </w:rPr>
              <w:t>/с.</w:t>
            </w:r>
          </w:p>
        </w:tc>
        <w:tc>
          <w:tcPr>
            <w:tcW w:w="70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20000</w:t>
            </w:r>
          </w:p>
        </w:tc>
      </w:tr>
      <w:tr w:rsidR="00E95ED8" w:rsidRPr="00451913" w:rsidTr="00E95ED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22-07-08</w:t>
            </w:r>
          </w:p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Подгузники для взрослых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 xml:space="preserve">размер </w:t>
            </w:r>
            <w:r w:rsidRPr="00451913">
              <w:rPr>
                <w:rFonts w:eastAsia="Lucida Sans Unicode" w:cs="font308"/>
                <w:sz w:val="18"/>
                <w:szCs w:val="18"/>
                <w:lang w:val="en-US"/>
              </w:rPr>
              <w:t>M</w:t>
            </w:r>
            <w:r w:rsidRPr="00451913">
              <w:rPr>
                <w:rFonts w:eastAsia="Lucida Sans Unicode" w:cs="font308"/>
                <w:sz w:val="18"/>
                <w:szCs w:val="18"/>
              </w:rPr>
              <w:t xml:space="preserve"> объем талии/бедер до 120 см,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влагопоглощение не менее 1300 г., обратная сорбция не более 4,4 гр.,</w:t>
            </w:r>
          </w:p>
          <w:p w:rsidR="00E95ED8" w:rsidRPr="00451913" w:rsidRDefault="00E95ED8" w:rsidP="00A910EC">
            <w:pPr>
              <w:widowControl/>
              <w:jc w:val="center"/>
              <w:rPr>
                <w:rFonts w:eastAsia="Lucida Sans Unicode" w:cs="font308"/>
                <w:b/>
                <w:sz w:val="22"/>
                <w:szCs w:val="22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скорость впитывания не менее 2,3 см</w:t>
            </w:r>
            <w:r w:rsidRPr="00451913">
              <w:rPr>
                <w:rFonts w:eastAsia="Lucida Sans Unicode" w:cs="font308"/>
                <w:sz w:val="18"/>
                <w:szCs w:val="18"/>
                <w:vertAlign w:val="superscript"/>
              </w:rPr>
              <w:t>3</w:t>
            </w:r>
            <w:r w:rsidRPr="00451913">
              <w:rPr>
                <w:rFonts w:eastAsia="Lucida Sans Unicode" w:cs="font308"/>
                <w:sz w:val="18"/>
                <w:szCs w:val="18"/>
              </w:rPr>
              <w:t>/с.</w:t>
            </w:r>
          </w:p>
        </w:tc>
        <w:tc>
          <w:tcPr>
            <w:tcW w:w="70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130000</w:t>
            </w:r>
          </w:p>
        </w:tc>
      </w:tr>
      <w:tr w:rsidR="00E95ED8" w:rsidRPr="00451913" w:rsidTr="00E95ED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22-01-09</w:t>
            </w:r>
          </w:p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Подгузники для взрослых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 xml:space="preserve">размер </w:t>
            </w:r>
            <w:r w:rsidRPr="00451913">
              <w:rPr>
                <w:rFonts w:eastAsia="Lucida Sans Unicode" w:cs="font308"/>
                <w:sz w:val="18"/>
                <w:szCs w:val="18"/>
                <w:lang w:val="en-US"/>
              </w:rPr>
              <w:t>M</w:t>
            </w:r>
            <w:r w:rsidRPr="00451913">
              <w:rPr>
                <w:rFonts w:eastAsia="Lucida Sans Unicode" w:cs="font308"/>
                <w:sz w:val="18"/>
                <w:szCs w:val="18"/>
              </w:rPr>
              <w:t xml:space="preserve"> объем талии/бедер до 120 см,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влагопоглощение не менее 1800 г., обратная сорбция не более 4,4 гр.,</w:t>
            </w:r>
          </w:p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скорость впитывания не менее 2,3 см</w:t>
            </w:r>
            <w:r w:rsidRPr="00451913">
              <w:rPr>
                <w:rFonts w:eastAsia="Lucida Sans Unicode" w:cs="font308"/>
                <w:sz w:val="18"/>
                <w:szCs w:val="18"/>
                <w:vertAlign w:val="superscript"/>
              </w:rPr>
              <w:t>3</w:t>
            </w:r>
            <w:r w:rsidRPr="00451913">
              <w:rPr>
                <w:rFonts w:eastAsia="Lucida Sans Unicode" w:cs="font308"/>
                <w:sz w:val="18"/>
                <w:szCs w:val="18"/>
              </w:rPr>
              <w:t>/с.</w:t>
            </w:r>
          </w:p>
        </w:tc>
        <w:tc>
          <w:tcPr>
            <w:tcW w:w="70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ind w:firstLine="284"/>
              <w:rPr>
                <w:rFonts w:eastAsia="Lucida Sans Unicode" w:cs="font30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145000</w:t>
            </w:r>
          </w:p>
        </w:tc>
      </w:tr>
      <w:tr w:rsidR="00E95ED8" w:rsidRPr="00451913" w:rsidTr="00E95ED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22-01-10</w:t>
            </w:r>
          </w:p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Подгузники для взрослых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 xml:space="preserve">размер </w:t>
            </w:r>
            <w:r w:rsidRPr="00451913">
              <w:rPr>
                <w:rFonts w:eastAsia="Lucida Sans Unicode" w:cs="font308"/>
                <w:sz w:val="18"/>
                <w:szCs w:val="18"/>
                <w:lang w:val="en-US"/>
              </w:rPr>
              <w:t>L</w:t>
            </w:r>
            <w:r w:rsidRPr="00451913">
              <w:rPr>
                <w:rFonts w:eastAsia="Lucida Sans Unicode" w:cs="font308"/>
                <w:sz w:val="18"/>
                <w:szCs w:val="18"/>
              </w:rPr>
              <w:t xml:space="preserve"> объем талии/бедер до 150 см,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влагопоглощение не менее 1450 г., обратная сорбция не более 4,4 гр.,</w:t>
            </w:r>
          </w:p>
          <w:p w:rsidR="00E95ED8" w:rsidRPr="00451913" w:rsidRDefault="00E95ED8" w:rsidP="00A910EC">
            <w:pPr>
              <w:widowControl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скорость впитывания не менее 2,3 см</w:t>
            </w:r>
            <w:r w:rsidRPr="00451913">
              <w:rPr>
                <w:rFonts w:eastAsia="Lucida Sans Unicode" w:cs="font308"/>
                <w:sz w:val="18"/>
                <w:szCs w:val="18"/>
                <w:vertAlign w:val="superscript"/>
              </w:rPr>
              <w:t>3</w:t>
            </w:r>
            <w:r w:rsidRPr="00451913">
              <w:rPr>
                <w:rFonts w:eastAsia="Lucida Sans Unicode" w:cs="font308"/>
                <w:sz w:val="18"/>
                <w:szCs w:val="18"/>
              </w:rPr>
              <w:t>/с.</w:t>
            </w:r>
          </w:p>
        </w:tc>
        <w:tc>
          <w:tcPr>
            <w:tcW w:w="70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243000</w:t>
            </w:r>
          </w:p>
        </w:tc>
      </w:tr>
      <w:tr w:rsidR="00E95ED8" w:rsidRPr="00451913" w:rsidTr="00E95ED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lastRenderedPageBreak/>
              <w:t>6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22-01-11</w:t>
            </w:r>
          </w:p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Подгузники для взрослых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 xml:space="preserve">размер </w:t>
            </w:r>
            <w:r w:rsidRPr="00451913">
              <w:rPr>
                <w:rFonts w:eastAsia="Lucida Sans Unicode" w:cs="font308"/>
                <w:sz w:val="18"/>
                <w:szCs w:val="18"/>
                <w:lang w:val="en-US"/>
              </w:rPr>
              <w:t>L</w:t>
            </w:r>
            <w:r w:rsidRPr="00451913">
              <w:rPr>
                <w:rFonts w:eastAsia="Lucida Sans Unicode" w:cs="font308"/>
                <w:sz w:val="18"/>
                <w:szCs w:val="18"/>
              </w:rPr>
              <w:t xml:space="preserve"> объем талии/бедер до 150 см,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влагопоглощение не менее 2000 г., обратная сорбция не более 4,4 гр.,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скорость впитывания не менее 2,3 см</w:t>
            </w:r>
            <w:r w:rsidRPr="00451913">
              <w:rPr>
                <w:rFonts w:eastAsia="Lucida Sans Unicode" w:cs="font308"/>
                <w:sz w:val="18"/>
                <w:szCs w:val="18"/>
                <w:vertAlign w:val="superscript"/>
              </w:rPr>
              <w:t>3</w:t>
            </w:r>
            <w:r w:rsidRPr="00451913">
              <w:rPr>
                <w:rFonts w:eastAsia="Lucida Sans Unicode" w:cs="font308"/>
                <w:sz w:val="18"/>
                <w:szCs w:val="18"/>
              </w:rPr>
              <w:t>/с.</w:t>
            </w:r>
          </w:p>
        </w:tc>
        <w:tc>
          <w:tcPr>
            <w:tcW w:w="70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ind w:firstLine="284"/>
              <w:rPr>
                <w:rFonts w:eastAsia="Lucida Sans Unicode" w:cs="font30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147000</w:t>
            </w:r>
          </w:p>
        </w:tc>
      </w:tr>
      <w:tr w:rsidR="00E95ED8" w:rsidRPr="00451913" w:rsidTr="00E95ED8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lastRenderedPageBreak/>
              <w:t>7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22-01-12</w:t>
            </w:r>
          </w:p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Подгузники для взрослых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 xml:space="preserve">размер </w:t>
            </w:r>
            <w:r w:rsidRPr="00451913">
              <w:rPr>
                <w:rFonts w:eastAsia="Lucida Sans Unicode" w:cs="font308"/>
                <w:sz w:val="18"/>
                <w:szCs w:val="18"/>
                <w:lang w:val="en-US"/>
              </w:rPr>
              <w:t>XL</w:t>
            </w:r>
            <w:r w:rsidRPr="00451913">
              <w:rPr>
                <w:rFonts w:eastAsia="Lucida Sans Unicode" w:cs="font308"/>
                <w:sz w:val="18"/>
                <w:szCs w:val="18"/>
              </w:rPr>
              <w:t xml:space="preserve"> объем талии/бедер до 175 см,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влагопоглощение не менее 1450 г., обратная сорбция не более 4,4 гр.,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скорость впитывания не менее 2,3 см</w:t>
            </w:r>
            <w:r w:rsidRPr="00451913">
              <w:rPr>
                <w:rFonts w:eastAsia="Lucida Sans Unicode" w:cs="font308"/>
                <w:sz w:val="18"/>
                <w:szCs w:val="18"/>
                <w:vertAlign w:val="superscript"/>
              </w:rPr>
              <w:t>3</w:t>
            </w:r>
            <w:r w:rsidRPr="00451913">
              <w:rPr>
                <w:rFonts w:eastAsia="Lucida Sans Unicode" w:cs="font308"/>
                <w:sz w:val="18"/>
                <w:szCs w:val="18"/>
              </w:rPr>
              <w:t>/с.</w:t>
            </w:r>
          </w:p>
        </w:tc>
        <w:tc>
          <w:tcPr>
            <w:tcW w:w="70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66000</w:t>
            </w:r>
          </w:p>
        </w:tc>
      </w:tr>
      <w:tr w:rsidR="00E95ED8" w:rsidRPr="00451913" w:rsidTr="00E95ED8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22-01-13</w:t>
            </w:r>
          </w:p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Подгузники для взрослых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  <w:lang w:val="en-US"/>
              </w:rPr>
              <w:t>XL</w:t>
            </w:r>
            <w:r w:rsidRPr="00451913">
              <w:rPr>
                <w:rFonts w:eastAsia="Lucida Sans Unicode" w:cs="font308"/>
                <w:sz w:val="18"/>
                <w:szCs w:val="18"/>
              </w:rPr>
              <w:t xml:space="preserve"> объем талии/бедер до 175 см,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влагопоглощение не менее 2800 г., обратная сорбция не более 4,4 гр.,</w:t>
            </w:r>
          </w:p>
          <w:p w:rsidR="00E95ED8" w:rsidRPr="00451913" w:rsidRDefault="00E95ED8" w:rsidP="00A910EC">
            <w:pPr>
              <w:widowControl/>
              <w:shd w:val="clear" w:color="auto" w:fill="FFFFFF"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  <w:r w:rsidRPr="00451913">
              <w:rPr>
                <w:rFonts w:eastAsia="Lucida Sans Unicode" w:cs="font308"/>
                <w:sz w:val="18"/>
                <w:szCs w:val="18"/>
              </w:rPr>
              <w:t>скорость впитывания не менее 2,3 см</w:t>
            </w:r>
            <w:r w:rsidRPr="00451913">
              <w:rPr>
                <w:rFonts w:eastAsia="Lucida Sans Unicode" w:cs="font308"/>
                <w:sz w:val="18"/>
                <w:szCs w:val="18"/>
                <w:vertAlign w:val="superscript"/>
              </w:rPr>
              <w:t>3</w:t>
            </w:r>
            <w:r w:rsidRPr="00451913">
              <w:rPr>
                <w:rFonts w:eastAsia="Lucida Sans Unicode" w:cs="font308"/>
                <w:sz w:val="18"/>
                <w:szCs w:val="18"/>
              </w:rPr>
              <w:t>/с.</w:t>
            </w:r>
          </w:p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  <w:sz w:val="18"/>
                <w:szCs w:val="18"/>
              </w:rPr>
            </w:pPr>
          </w:p>
        </w:tc>
        <w:tc>
          <w:tcPr>
            <w:tcW w:w="70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ind w:firstLine="284"/>
              <w:rPr>
                <w:rFonts w:eastAsia="Lucida Sans Unicode" w:cs="font30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jc w:val="center"/>
              <w:rPr>
                <w:rFonts w:eastAsia="Lucida Sans Unicode" w:cs="font308"/>
              </w:rPr>
            </w:pPr>
            <w:r w:rsidRPr="00451913">
              <w:rPr>
                <w:rFonts w:eastAsia="Lucida Sans Unicode" w:cs="font308"/>
                <w:sz w:val="22"/>
                <w:szCs w:val="22"/>
              </w:rPr>
              <w:t>30000</w:t>
            </w:r>
          </w:p>
        </w:tc>
      </w:tr>
    </w:tbl>
    <w:p w:rsidR="00E95ED8" w:rsidRPr="00451913" w:rsidRDefault="00E95ED8" w:rsidP="00E95ED8">
      <w:pPr>
        <w:widowControl/>
        <w:ind w:firstLine="708"/>
        <w:rPr>
          <w:rFonts w:eastAsia="Lucida Sans Unicode" w:cs="font308"/>
          <w:sz w:val="26"/>
        </w:rPr>
      </w:pPr>
    </w:p>
    <w:p w:rsidR="00E95ED8" w:rsidRPr="00451913" w:rsidRDefault="00E95ED8" w:rsidP="00E95ED8">
      <w:pPr>
        <w:widowControl/>
        <w:rPr>
          <w:rFonts w:eastAsia="Lucida Sans Unicode"/>
          <w:sz w:val="26"/>
          <w:szCs w:val="26"/>
        </w:rPr>
      </w:pPr>
      <w:r w:rsidRPr="00451913">
        <w:rPr>
          <w:rFonts w:eastAsia="Lucida Sans Unicode" w:cs="font308"/>
          <w:b/>
          <w:sz w:val="26"/>
          <w:szCs w:val="26"/>
        </w:rPr>
        <w:t>Сроки поставки Товара в Вологодскую область:</w:t>
      </w:r>
      <w:r w:rsidRPr="00451913">
        <w:rPr>
          <w:rFonts w:eastAsia="Lucida Sans Unicode" w:cs="font308"/>
          <w:sz w:val="26"/>
          <w:szCs w:val="26"/>
        </w:rPr>
        <w:t xml:space="preserve"> в соответствии с календарным планом </w:t>
      </w:r>
    </w:p>
    <w:p w:rsidR="00E95ED8" w:rsidRPr="00451913" w:rsidRDefault="00E95ED8" w:rsidP="00E95ED8">
      <w:pPr>
        <w:widowControl/>
        <w:ind w:firstLine="720"/>
        <w:jc w:val="center"/>
        <w:rPr>
          <w:rFonts w:eastAsia="Lucida Sans Unicode"/>
          <w:sz w:val="26"/>
          <w:szCs w:val="26"/>
        </w:rPr>
      </w:pPr>
    </w:p>
    <w:p w:rsidR="00E95ED8" w:rsidRPr="00451913" w:rsidRDefault="00E95ED8" w:rsidP="00E95ED8">
      <w:pPr>
        <w:widowControl/>
        <w:ind w:firstLine="720"/>
        <w:jc w:val="center"/>
        <w:rPr>
          <w:rFonts w:eastAsia="Lucida Sans Unicode"/>
          <w:sz w:val="20"/>
          <w:szCs w:val="20"/>
        </w:rPr>
      </w:pPr>
      <w:r w:rsidRPr="00451913">
        <w:rPr>
          <w:rFonts w:eastAsia="Lucida Sans Unicode"/>
          <w:sz w:val="26"/>
          <w:szCs w:val="26"/>
        </w:rPr>
        <w:t xml:space="preserve">Календарный план 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95"/>
        <w:gridCol w:w="2925"/>
        <w:gridCol w:w="1407"/>
      </w:tblGrid>
      <w:tr w:rsidR="00E95ED8" w:rsidRPr="00451913" w:rsidTr="00E95ED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N п/п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Наименование Товара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 xml:space="preserve">Периоды (этапы) поставки на 2021 год </w:t>
            </w:r>
            <w:r w:rsidRPr="00451913">
              <w:rPr>
                <w:rFonts w:eastAsia="Lucida Sans Unicode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Количество</w:t>
            </w:r>
          </w:p>
          <w:p w:rsidR="00E95ED8" w:rsidRPr="00451913" w:rsidRDefault="00E95ED8" w:rsidP="00A910EC">
            <w:pPr>
              <w:widowControl/>
              <w:jc w:val="center"/>
              <w:rPr>
                <w:rFonts w:ascii="Arial" w:eastAsia="Lucida Sans Unicode" w:hAnsi="Arial" w:cs="Arial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(шт.)</w:t>
            </w:r>
          </w:p>
        </w:tc>
      </w:tr>
      <w:tr w:rsidR="00E95ED8" w:rsidRPr="00451913" w:rsidTr="00E95ED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ascii="Arial" w:eastAsia="Lucida Sans Unicode" w:hAnsi="Arial"/>
                <w:sz w:val="22"/>
                <w:szCs w:val="22"/>
              </w:rPr>
            </w:pPr>
            <w:bookmarkStart w:id="0" w:name="P750"/>
            <w:bookmarkEnd w:id="0"/>
            <w:r w:rsidRPr="00451913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22-01-06. 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 w:cs="font308"/>
              </w:rPr>
            </w:pPr>
            <w:r w:rsidRPr="00451913">
              <w:rPr>
                <w:rFonts w:eastAsia="Lucida Sans Unicode"/>
              </w:rPr>
              <w:t>В течение 3 (трех) календарных дней со дня заключения Контракта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ind w:hanging="147"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30000</w:t>
            </w:r>
          </w:p>
        </w:tc>
      </w:tr>
      <w:tr w:rsidR="00E95ED8" w:rsidRPr="00451913" w:rsidTr="00E95ED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ascii="Arial" w:eastAsia="Lucida Sans Unicode" w:hAnsi="Arial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22-01-07. 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 w:cs="font308"/>
              </w:rPr>
            </w:pPr>
            <w:r w:rsidRPr="00451913">
              <w:rPr>
                <w:rFonts w:eastAsia="Lucida Sans Unicode"/>
              </w:rPr>
              <w:t>В течение 3 (трех) календарных дней со дня заключения Контракта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ind w:hanging="147"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20000</w:t>
            </w:r>
          </w:p>
        </w:tc>
      </w:tr>
      <w:tr w:rsidR="00E95ED8" w:rsidRPr="00451913" w:rsidTr="00E95ED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ascii="Arial" w:eastAsia="Lucida Sans Unicode" w:hAnsi="Arial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22-01-08. 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 w:cs="font308"/>
              </w:rPr>
            </w:pPr>
            <w:r w:rsidRPr="00451913">
              <w:rPr>
                <w:rFonts w:eastAsia="Lucida Sans Unicode"/>
              </w:rPr>
              <w:t>В течение 3 (трех) календарных дней со дня заключения Контракта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ind w:hanging="147"/>
              <w:jc w:val="center"/>
              <w:rPr>
                <w:rFonts w:eastAsia="Lucida Sans Unicode"/>
                <w:sz w:val="22"/>
                <w:szCs w:val="22"/>
              </w:rPr>
            </w:pPr>
            <w:bookmarkStart w:id="1" w:name="_GoBack"/>
            <w:bookmarkEnd w:id="1"/>
            <w:r w:rsidRPr="00451913">
              <w:rPr>
                <w:rFonts w:eastAsia="Lucida Sans Unicode"/>
                <w:sz w:val="22"/>
                <w:szCs w:val="22"/>
              </w:rPr>
              <w:t>130000</w:t>
            </w:r>
          </w:p>
        </w:tc>
      </w:tr>
      <w:tr w:rsidR="00E95ED8" w:rsidRPr="00451913" w:rsidTr="00E95ED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ascii="Arial" w:eastAsia="Lucida Sans Unicode" w:hAnsi="Arial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22-01-09. 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/>
              </w:rPr>
            </w:pPr>
            <w:r w:rsidRPr="00451913">
              <w:rPr>
                <w:rFonts w:eastAsia="Lucida Sans Unicode"/>
              </w:rPr>
              <w:t>В течение 3 (трех) календарных дней со дня заключения Контракта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ind w:hanging="147"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145000</w:t>
            </w:r>
          </w:p>
        </w:tc>
      </w:tr>
      <w:tr w:rsidR="00E95ED8" w:rsidRPr="00451913" w:rsidTr="00E95ED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ascii="Arial" w:eastAsia="Lucida Sans Unicode" w:hAnsi="Arial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lastRenderedPageBreak/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22-01-10. 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 w:cs="font308"/>
              </w:rPr>
            </w:pPr>
            <w:r w:rsidRPr="00451913">
              <w:rPr>
                <w:rFonts w:eastAsia="Lucida Sans Unicode"/>
              </w:rPr>
              <w:t>В течение 3 (трех) календарных дней со дня заключения Контракта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ind w:hanging="147"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243000</w:t>
            </w:r>
          </w:p>
        </w:tc>
      </w:tr>
      <w:tr w:rsidR="00E95ED8" w:rsidRPr="00451913" w:rsidTr="00E95ED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ascii="Arial" w:eastAsia="Lucida Sans Unicode" w:hAnsi="Arial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22-01-11. 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 w:cs="font308"/>
              </w:rPr>
            </w:pPr>
            <w:r w:rsidRPr="00451913">
              <w:rPr>
                <w:rFonts w:eastAsia="Lucida Sans Unicode"/>
              </w:rPr>
              <w:t>В течение 3 (трех) календарных дней со дня заключения Контракта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ind w:hanging="147"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147000</w:t>
            </w:r>
          </w:p>
        </w:tc>
      </w:tr>
      <w:tr w:rsidR="00E95ED8" w:rsidRPr="00451913" w:rsidTr="00E95ED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22-01-12. 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 w:cs="font308"/>
              </w:rPr>
            </w:pPr>
            <w:r w:rsidRPr="00451913">
              <w:rPr>
                <w:rFonts w:eastAsia="Lucida Sans Unicode"/>
              </w:rPr>
              <w:t>В течение 3 (трех) календарных дней со дня заключения Контракта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ind w:hanging="147"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66000</w:t>
            </w:r>
          </w:p>
        </w:tc>
      </w:tr>
      <w:tr w:rsidR="00E95ED8" w:rsidRPr="00451913" w:rsidTr="00E95ED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snapToGrid w:val="0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22-01-13.Подгузники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rPr>
                <w:rFonts w:eastAsia="Lucida Sans Unicode" w:cs="font308"/>
              </w:rPr>
            </w:pPr>
            <w:r w:rsidRPr="00451913">
              <w:rPr>
                <w:rFonts w:eastAsia="Lucida Sans Unicode"/>
              </w:rPr>
              <w:t>В течение 3 (трех) календарных дней со дня заключения Контракта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ind w:hanging="147"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30000</w:t>
            </w:r>
          </w:p>
        </w:tc>
      </w:tr>
      <w:tr w:rsidR="00E95ED8" w:rsidRPr="00451913" w:rsidTr="00E95ED8"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ind w:firstLine="720"/>
              <w:jc w:val="center"/>
              <w:rPr>
                <w:rFonts w:eastAsia="Lucida Sans Unicode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ИТОГО: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D8" w:rsidRPr="00451913" w:rsidRDefault="00E95ED8" w:rsidP="00A910EC">
            <w:pPr>
              <w:widowControl/>
              <w:jc w:val="center"/>
              <w:rPr>
                <w:rFonts w:ascii="Arial" w:eastAsia="Lucida Sans Unicode" w:hAnsi="Arial" w:cs="Arial"/>
                <w:sz w:val="22"/>
                <w:szCs w:val="22"/>
              </w:rPr>
            </w:pPr>
            <w:r w:rsidRPr="00451913">
              <w:rPr>
                <w:rFonts w:eastAsia="Lucida Sans Unicode"/>
                <w:sz w:val="22"/>
                <w:szCs w:val="22"/>
              </w:rPr>
              <w:t>811 000</w:t>
            </w:r>
          </w:p>
        </w:tc>
      </w:tr>
    </w:tbl>
    <w:p w:rsidR="00E95ED8" w:rsidRPr="00451913" w:rsidRDefault="00E95ED8" w:rsidP="00E95ED8">
      <w:pPr>
        <w:widowControl/>
        <w:rPr>
          <w:rFonts w:eastAsia="Lucida Sans Unicode" w:cs="font308"/>
          <w:sz w:val="22"/>
          <w:szCs w:val="22"/>
        </w:rPr>
      </w:pPr>
    </w:p>
    <w:p w:rsidR="00E95ED8" w:rsidRPr="00451913" w:rsidRDefault="00E95ED8" w:rsidP="00E95ED8">
      <w:pPr>
        <w:widowControl/>
        <w:shd w:val="clear" w:color="auto" w:fill="FFFFFF"/>
        <w:spacing w:line="200" w:lineRule="atLeast"/>
        <w:jc w:val="both"/>
        <w:rPr>
          <w:rFonts w:eastAsia="Lucida Sans Unicode" w:cs="font308"/>
        </w:rPr>
      </w:pPr>
      <w:r w:rsidRPr="00451913">
        <w:rPr>
          <w:rFonts w:eastAsia="Lucida Sans Unicode" w:cs="font308"/>
          <w:b/>
        </w:rPr>
        <w:t>Срок поставки Товара получателям:</w:t>
      </w:r>
      <w:r w:rsidRPr="00451913">
        <w:rPr>
          <w:rFonts w:eastAsia="Lucida Sans Unicode" w:cs="font308"/>
        </w:rPr>
        <w:t xml:space="preserve"> с даты получения от Заказчика реестра получателей Товара до "01"</w:t>
      </w:r>
      <w:proofErr w:type="gramStart"/>
      <w:r w:rsidRPr="00451913">
        <w:rPr>
          <w:rFonts w:eastAsia="Lucida Sans Unicode" w:cs="font308"/>
        </w:rPr>
        <w:t>октября  2021</w:t>
      </w:r>
      <w:proofErr w:type="gramEnd"/>
      <w:r w:rsidRPr="00451913">
        <w:rPr>
          <w:rFonts w:eastAsia="Lucida Sans Unicode" w:cs="font308"/>
        </w:rPr>
        <w:t xml:space="preserve"> года.</w:t>
      </w:r>
    </w:p>
    <w:p w:rsidR="00E95ED8" w:rsidRPr="00451913" w:rsidRDefault="00E95ED8" w:rsidP="00E95ED8">
      <w:pPr>
        <w:widowControl/>
        <w:spacing w:before="220"/>
        <w:ind w:firstLine="540"/>
        <w:jc w:val="both"/>
        <w:rPr>
          <w:rFonts w:ascii="Arial" w:eastAsia="Lucida Sans Unicode" w:hAnsi="Arial" w:cs="Arial"/>
          <w:b/>
        </w:rPr>
      </w:pPr>
      <w:r w:rsidRPr="00451913">
        <w:rPr>
          <w:rFonts w:eastAsia="Lucida Sans Unicode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95ED8" w:rsidRPr="00451913" w:rsidRDefault="00E95ED8" w:rsidP="00E95ED8">
      <w:pPr>
        <w:widowControl/>
        <w:shd w:val="clear" w:color="auto" w:fill="FFFFFF"/>
        <w:spacing w:line="200" w:lineRule="atLeast"/>
        <w:jc w:val="both"/>
        <w:rPr>
          <w:rFonts w:eastAsia="Lucida Sans Unicode" w:cs="font308"/>
          <w:b/>
        </w:rPr>
      </w:pPr>
    </w:p>
    <w:p w:rsidR="00E95ED8" w:rsidRPr="00451913" w:rsidRDefault="00E95ED8" w:rsidP="00E95ED8">
      <w:pPr>
        <w:widowControl/>
        <w:shd w:val="clear" w:color="auto" w:fill="FFFFFF"/>
        <w:spacing w:line="200" w:lineRule="atLeast"/>
        <w:jc w:val="both"/>
        <w:rPr>
          <w:rFonts w:eastAsia="Lucida Sans Unicode"/>
        </w:rPr>
      </w:pPr>
      <w:r w:rsidRPr="00451913">
        <w:rPr>
          <w:rFonts w:eastAsia="Lucida Sans Unicode" w:cs="font308"/>
          <w:b/>
        </w:rPr>
        <w:t>Место выдачи Товара получателям:</w:t>
      </w:r>
      <w:r w:rsidRPr="00451913">
        <w:rPr>
          <w:rFonts w:eastAsia="Lucida Sans Unicode" w:cs="font308"/>
        </w:rPr>
        <w:t xml:space="preserve"> Вологодская область. По выбору получателя: по месту жительства получателя либо </w:t>
      </w:r>
      <w:r w:rsidRPr="00451913">
        <w:rPr>
          <w:rFonts w:eastAsia="Lucida Sans Unicode"/>
        </w:rPr>
        <w:t>в пунктах выдачи Товара.</w:t>
      </w:r>
    </w:p>
    <w:p w:rsidR="00E95ED8" w:rsidRPr="00451913" w:rsidRDefault="00E95ED8" w:rsidP="00E95ED8">
      <w:pPr>
        <w:widowControl/>
        <w:shd w:val="clear" w:color="auto" w:fill="FFFFFF"/>
        <w:spacing w:line="200" w:lineRule="atLeast"/>
        <w:jc w:val="both"/>
        <w:rPr>
          <w:rFonts w:eastAsia="Lucida Sans Unicode"/>
          <w:sz w:val="26"/>
          <w:szCs w:val="26"/>
        </w:rPr>
      </w:pPr>
    </w:p>
    <w:p w:rsidR="00E95ED8" w:rsidRDefault="00E95ED8" w:rsidP="00E95ED8">
      <w:pPr>
        <w:suppressAutoHyphens w:val="0"/>
        <w:spacing w:line="235" w:lineRule="auto"/>
        <w:ind w:right="83"/>
        <w:jc w:val="center"/>
        <w:rPr>
          <w:b/>
          <w:bCs/>
          <w:sz w:val="28"/>
          <w:szCs w:val="28"/>
          <w:lang w:eastAsia="ru-RU" w:bidi="ru-RU"/>
        </w:rPr>
      </w:pPr>
    </w:p>
    <w:p w:rsidR="00E95ED8" w:rsidRDefault="00E95ED8" w:rsidP="00E95ED8">
      <w:pPr>
        <w:suppressAutoHyphens w:val="0"/>
        <w:spacing w:line="235" w:lineRule="auto"/>
        <w:ind w:right="83"/>
        <w:jc w:val="center"/>
        <w:rPr>
          <w:b/>
          <w:bCs/>
          <w:sz w:val="28"/>
          <w:szCs w:val="28"/>
          <w:lang w:eastAsia="ru-RU" w:bidi="ru-RU"/>
        </w:rPr>
      </w:pPr>
    </w:p>
    <w:p w:rsidR="00E95ED8" w:rsidRDefault="00E95ED8" w:rsidP="00E95ED8">
      <w:pPr>
        <w:suppressAutoHyphens w:val="0"/>
        <w:spacing w:line="235" w:lineRule="auto"/>
        <w:ind w:right="83"/>
        <w:jc w:val="center"/>
        <w:rPr>
          <w:b/>
          <w:bCs/>
          <w:sz w:val="28"/>
          <w:szCs w:val="28"/>
          <w:lang w:eastAsia="ru-RU" w:bidi="ru-RU"/>
        </w:rPr>
      </w:pPr>
    </w:p>
    <w:p w:rsidR="00E95ED8" w:rsidRDefault="00E95ED8" w:rsidP="00E95ED8">
      <w:pPr>
        <w:suppressAutoHyphens w:val="0"/>
        <w:spacing w:line="235" w:lineRule="auto"/>
        <w:ind w:right="83"/>
        <w:jc w:val="center"/>
        <w:rPr>
          <w:b/>
          <w:bCs/>
          <w:sz w:val="28"/>
          <w:szCs w:val="28"/>
          <w:lang w:eastAsia="ru-RU" w:bidi="ru-RU"/>
        </w:rPr>
      </w:pPr>
    </w:p>
    <w:p w:rsidR="00E95ED8" w:rsidRDefault="00E95ED8" w:rsidP="00E95ED8">
      <w:pPr>
        <w:suppressAutoHyphens w:val="0"/>
        <w:spacing w:line="235" w:lineRule="auto"/>
        <w:ind w:right="83"/>
        <w:jc w:val="center"/>
        <w:rPr>
          <w:b/>
          <w:bCs/>
          <w:sz w:val="28"/>
          <w:szCs w:val="28"/>
          <w:lang w:eastAsia="ru-RU" w:bidi="ru-RU"/>
        </w:rPr>
      </w:pPr>
    </w:p>
    <w:p w:rsidR="00E95ED8" w:rsidRDefault="00E95ED8" w:rsidP="00E95ED8">
      <w:pPr>
        <w:suppressAutoHyphens w:val="0"/>
        <w:spacing w:line="235" w:lineRule="auto"/>
        <w:ind w:right="83"/>
        <w:jc w:val="center"/>
        <w:rPr>
          <w:b/>
          <w:bCs/>
          <w:sz w:val="28"/>
          <w:szCs w:val="28"/>
          <w:lang w:eastAsia="ru-RU" w:bidi="ru-RU"/>
        </w:rPr>
      </w:pPr>
    </w:p>
    <w:p w:rsidR="002C7388" w:rsidRDefault="002C7388"/>
    <w:sectPr w:rsidR="002C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D8"/>
    <w:rsid w:val="002C7388"/>
    <w:rsid w:val="00E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E83D-4C99-4928-87FC-39CA2178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2021-07-08T05:12:00Z</dcterms:created>
  <dcterms:modified xsi:type="dcterms:W3CDTF">2021-07-08T05:14:00Z</dcterms:modified>
</cp:coreProperties>
</file>