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C7" w:rsidRDefault="00A13FC7" w:rsidP="00A13FC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961561" w:rsidRPr="00325161" w:rsidRDefault="00961561" w:rsidP="00961561">
      <w:pPr>
        <w:pStyle w:val="af0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Поставка подгузников для взрослых для обеспечения инвалидов в 20</w:t>
      </w:r>
      <w:r w:rsidR="00F749B0">
        <w:rPr>
          <w:rFonts w:ascii="Times New Roman" w:hAnsi="Times New Roman" w:cs="Times New Roman"/>
        </w:rPr>
        <w:t>2</w:t>
      </w:r>
      <w:r w:rsidR="00241C88">
        <w:rPr>
          <w:rFonts w:ascii="Times New Roman" w:hAnsi="Times New Roman" w:cs="Times New Roman"/>
        </w:rPr>
        <w:t>1</w:t>
      </w:r>
      <w:r w:rsidRPr="00325161">
        <w:rPr>
          <w:rFonts w:ascii="Times New Roman" w:hAnsi="Times New Roman" w:cs="Times New Roman"/>
        </w:rPr>
        <w:t xml:space="preserve"> году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590"/>
        <w:gridCol w:w="6955"/>
        <w:gridCol w:w="1418"/>
      </w:tblGrid>
      <w:tr w:rsidR="00A13FC7" w:rsidRPr="00325161" w:rsidTr="006421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7" w:rsidRPr="00325161" w:rsidRDefault="00A13FC7" w:rsidP="00B60F4C">
            <w:pPr>
              <w:pStyle w:val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51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7" w:rsidRPr="00325161" w:rsidRDefault="00A13FC7" w:rsidP="00B60F4C">
            <w:pPr>
              <w:pStyle w:val="15"/>
              <w:jc w:val="center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3251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7" w:rsidRPr="00325161" w:rsidRDefault="00A13FC7" w:rsidP="00B60F4C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7" w:rsidRPr="00325161" w:rsidRDefault="00A13FC7" w:rsidP="00B60F4C">
            <w:pPr>
              <w:pStyle w:val="1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161">
              <w:rPr>
                <w:rFonts w:ascii="Times New Roman" w:hAnsi="Times New Roman" w:cs="Times New Roman"/>
              </w:rPr>
              <w:t>Кол-во, шт.</w:t>
            </w:r>
          </w:p>
        </w:tc>
      </w:tr>
      <w:tr w:rsidR="00C15B50" w:rsidRPr="00325161" w:rsidTr="004D743E">
        <w:trPr>
          <w:trHeight w:val="51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B50" w:rsidRPr="00325161" w:rsidRDefault="00C15B50" w:rsidP="00B60F4C">
            <w:pPr>
              <w:pStyle w:val="15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B50" w:rsidRPr="00325161" w:rsidRDefault="00C15B50" w:rsidP="00B60F4C">
            <w:pPr>
              <w:pStyle w:val="15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>Подгузники для взрослых, размер "S", (объем талии/бедер до 90 см)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B50" w:rsidRPr="00325161" w:rsidRDefault="00C15B50" w:rsidP="00B60F4C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  <w:p w:rsidR="00C15B50" w:rsidRPr="00325161" w:rsidRDefault="00C15B50" w:rsidP="00B60F4C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Абсорбирующий (впитывающий) слой изготовлен из волокнистых полуфабрикатов преимущественно древесного происхождения и суперабсорбента на основе полимеров акриловой кислоты, должен поглощать и удерживать впитываемую жидкость внутри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C15B50" w:rsidRPr="00325161" w:rsidRDefault="00C15B50" w:rsidP="002E3483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Должен быть и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ндикатор наполнения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C15B50" w:rsidRPr="00325161" w:rsidRDefault="00C15B50" w:rsidP="002E3483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Должны быть б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оковые оборки, барьеры в виде дуги через пах со стягивающими их резинками, предотвращающие проникновение жидкости на кожу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C15B50" w:rsidRPr="00325161" w:rsidRDefault="00C15B50" w:rsidP="002E3483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должны быть в виде 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стяжк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поясн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ой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резинк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эластичн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ого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пояс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а.</w:t>
            </w:r>
          </w:p>
          <w:p w:rsidR="00C15B50" w:rsidRPr="00325161" w:rsidRDefault="00C15B50" w:rsidP="00C40692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Крепление на передней поверхности подгузника, выдерживающее нагрузку на отрывание или отклеивание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в виде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к-липуч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 или широки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15B50" w:rsidRPr="00325161" w:rsidRDefault="00C15B50" w:rsidP="00B60F4C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325161">
              <w:rPr>
                <w:rFonts w:ascii="Times New Roman" w:hAnsi="Times New Roman" w:cs="Times New Roman"/>
              </w:rPr>
              <w:t>олное влагопоглощение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не менее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1 400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C15B50" w:rsidRPr="00325161" w:rsidRDefault="00C15B50" w:rsidP="00C40692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Обратная сорбция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должна быть не более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4,4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C15B50" w:rsidRPr="00325161" w:rsidRDefault="00C15B50" w:rsidP="00B60F4C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Скорость впитывания должна быть не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менее 2,3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см куб. в секунду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B50" w:rsidRPr="00325161" w:rsidRDefault="00FA6C0E" w:rsidP="00B60F4C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23895</w:t>
            </w:r>
          </w:p>
        </w:tc>
      </w:tr>
      <w:tr w:rsidR="00DA189A" w:rsidRPr="00325161" w:rsidTr="00C0727B">
        <w:trPr>
          <w:trHeight w:val="5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89A" w:rsidRPr="00325161" w:rsidRDefault="00DA189A" w:rsidP="00A960D3">
            <w:pPr>
              <w:pStyle w:val="15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89A" w:rsidRPr="00325161" w:rsidRDefault="00DA189A" w:rsidP="00A960D3">
            <w:pPr>
              <w:pStyle w:val="15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>Подгузники для взрослых, размер "</w:t>
            </w:r>
            <w:r w:rsidRPr="00325161">
              <w:rPr>
                <w:rFonts w:ascii="Times New Roman" w:hAnsi="Times New Roman" w:cs="Times New Roman"/>
                <w:lang w:val="en-US"/>
              </w:rPr>
              <w:t>M</w:t>
            </w:r>
            <w:r w:rsidRPr="00325161">
              <w:rPr>
                <w:rFonts w:ascii="Times New Roman" w:hAnsi="Times New Roman" w:cs="Times New Roman"/>
              </w:rPr>
              <w:t>", (объем талии/бедер до 120 см)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89A" w:rsidRPr="00325161" w:rsidRDefault="00DA189A" w:rsidP="00A960D3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  <w:p w:rsidR="00DA189A" w:rsidRPr="00325161" w:rsidRDefault="00DA189A" w:rsidP="00A960D3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Абсорбирующий (впитывающий) слой изготовлен из волокнистых полуфабрикатов преимущественно древесного происхождения и суперабсорбента на основе полимеров акриловой кислоты, должен поглощать и удерживать впитываемую жидкость внутри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DA189A" w:rsidRPr="00325161" w:rsidRDefault="00DA189A" w:rsidP="00A960D3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Должен быть и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ндикатор наполнения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DA189A" w:rsidRPr="00325161" w:rsidRDefault="00DA189A" w:rsidP="00A960D3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Должны быть б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оковые оборки, барьеры в виде дуги через пах со стягивающими их резинками, предотвращающие проникновение жидкости на кожу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DA189A" w:rsidRPr="00325161" w:rsidRDefault="00DA189A" w:rsidP="00A960D3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должны быть в виде 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стяжк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поясн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ой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резинк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эластичн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ого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пояс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а.</w:t>
            </w:r>
          </w:p>
          <w:p w:rsidR="00DA189A" w:rsidRPr="00325161" w:rsidRDefault="00DA189A" w:rsidP="00A960D3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Крепление на передней поверхности подгузника, выдерживающее нагрузку на отрывание или отклеивание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в виде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к-липуч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 или широки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A189A" w:rsidRPr="00325161" w:rsidRDefault="00DA189A" w:rsidP="00A960D3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325161">
              <w:rPr>
                <w:rFonts w:ascii="Times New Roman" w:hAnsi="Times New Roman" w:cs="Times New Roman"/>
              </w:rPr>
              <w:t>олное влагопоглощение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не менее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1 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DA189A" w:rsidRPr="00325161" w:rsidRDefault="00DA189A" w:rsidP="00A960D3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Обратная сорбция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должна быть не более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4,4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DA189A" w:rsidRPr="00325161" w:rsidRDefault="00DA189A" w:rsidP="00A960D3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Скорость впитывания должна быть не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менее 2,3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см куб. в секунду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89A" w:rsidRPr="00325161" w:rsidRDefault="00FA6C0E" w:rsidP="00241C88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68715</w:t>
            </w:r>
          </w:p>
        </w:tc>
      </w:tr>
      <w:tr w:rsidR="00DA189A" w:rsidRPr="00325161" w:rsidTr="00276719">
        <w:trPr>
          <w:trHeight w:val="5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A" w:rsidRPr="00325161" w:rsidRDefault="00DA189A" w:rsidP="009C58E0">
            <w:pPr>
              <w:pStyle w:val="15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A" w:rsidRPr="00325161" w:rsidRDefault="00DA189A" w:rsidP="009C58E0">
            <w:pPr>
              <w:pStyle w:val="15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 xml:space="preserve">Подгузники для взрослых, размер "L", (объем талии/бедер до 150 см)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89A" w:rsidRPr="00325161" w:rsidRDefault="00DA189A" w:rsidP="009C58E0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  <w:p w:rsidR="00DA189A" w:rsidRPr="00325161" w:rsidRDefault="00DA189A" w:rsidP="009C58E0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Абсорбирующий (впитывающий) слой изготовлен из волокнистых полуфабрикатов преимущественно древесного происхождения и суперабсорбента на основе полимеров акриловой кислоты, должен поглощать и удерживать впитываемую жидкость внутри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DA189A" w:rsidRPr="00325161" w:rsidRDefault="00DA189A" w:rsidP="009C58E0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Должен быть и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ндикатор наполнения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DA189A" w:rsidRPr="00325161" w:rsidRDefault="00DA189A" w:rsidP="009C58E0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Должны быть б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оковые оборки, барьеры в виде дуги через пах со стягивающими их резинками, предотвращающие проникновение жидкости на кожу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DA189A" w:rsidRPr="00325161" w:rsidRDefault="00DA189A" w:rsidP="009C58E0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должны быть в виде 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стяжк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поясн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ой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резинк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эластичн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ого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пояс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а.</w:t>
            </w:r>
          </w:p>
          <w:p w:rsidR="00DA189A" w:rsidRPr="00325161" w:rsidRDefault="00DA189A" w:rsidP="009C58E0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Крепление на передней поверхности подгузника, выдерживающее нагрузку на отрывание или отклеивание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в виде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к-липуч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 или широки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A189A" w:rsidRPr="00325161" w:rsidRDefault="00DA189A" w:rsidP="009C58E0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325161">
              <w:rPr>
                <w:rFonts w:ascii="Times New Roman" w:hAnsi="Times New Roman" w:cs="Times New Roman"/>
              </w:rPr>
              <w:t>олное влагопоглощение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  не менее 2 0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DA189A" w:rsidRPr="00325161" w:rsidRDefault="00DA189A" w:rsidP="009C58E0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Обратная сорбция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должна быть не более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4,4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DA189A" w:rsidRPr="00325161" w:rsidRDefault="00DA189A" w:rsidP="009C58E0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Скорость впитывания должна быть не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менее 2,3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см куб. в секунду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9A" w:rsidRPr="00325161" w:rsidRDefault="00FA6C0E" w:rsidP="00241C88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52515</w:t>
            </w:r>
          </w:p>
        </w:tc>
      </w:tr>
      <w:tr w:rsidR="00EC4B0C" w:rsidRPr="00325161" w:rsidTr="007A184B">
        <w:trPr>
          <w:trHeight w:val="51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0C" w:rsidRPr="00325161" w:rsidRDefault="00EC4B0C" w:rsidP="00D07938">
            <w:pPr>
              <w:pStyle w:val="15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0C" w:rsidRPr="00325161" w:rsidRDefault="00EC4B0C" w:rsidP="00D07938">
            <w:pPr>
              <w:pStyle w:val="15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 xml:space="preserve">Подгузники для взрослых размер "XL", (объем талии/бедер до 175 см)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0C" w:rsidRPr="00325161" w:rsidRDefault="00EC4B0C" w:rsidP="00D07938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  <w:p w:rsidR="00EC4B0C" w:rsidRPr="00325161" w:rsidRDefault="00EC4B0C" w:rsidP="00D07938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Абсорбирующий (впитывающий) слой изготовлен из волокнистых полуфабрикатов преимущественно древесного происхождения и суперабсорбента на основе полимеров акриловой кислоты, должен поглощать и удерживать впитываемую жидкость внутри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EC4B0C" w:rsidRPr="00325161" w:rsidRDefault="00EC4B0C" w:rsidP="00D07938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Должен быть и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ндикатор наполнения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EC4B0C" w:rsidRPr="00325161" w:rsidRDefault="00EC4B0C" w:rsidP="00D07938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Должны быть б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оковые оборки, барьеры в виде дуги через пах со стягивающими их резинками, предотвращающие проникновение жидкости на кожу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EC4B0C" w:rsidRPr="00325161" w:rsidRDefault="00EC4B0C" w:rsidP="00D07938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должны быть в виде 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стяжк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</w:t>
            </w:r>
            <w:r w:rsidR="00241C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поясн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ой</w:t>
            </w:r>
            <w:r w:rsidR="00241C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резинк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эластичн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ого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пояс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а.</w:t>
            </w:r>
          </w:p>
          <w:p w:rsidR="00EC4B0C" w:rsidRPr="00325161" w:rsidRDefault="00EC4B0C" w:rsidP="00D07938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Крепление на передней поверхности подгузника, выдерживающее нагрузку на отрывание или отклеивание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в виде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к-липуч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 или широки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C4B0C" w:rsidRPr="00325161" w:rsidRDefault="00EC4B0C" w:rsidP="00EF3DD3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325161">
              <w:rPr>
                <w:rFonts w:ascii="Times New Roman" w:hAnsi="Times New Roman" w:cs="Times New Roman"/>
              </w:rPr>
              <w:t>олное влагопоглощение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</w:t>
            </w:r>
            <w:r w:rsidR="00241C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менее 2 8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EC4B0C" w:rsidRPr="00325161" w:rsidRDefault="00EC4B0C" w:rsidP="00D07938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Обратная сорбция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должна быть не более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4,4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EC4B0C" w:rsidRPr="00325161" w:rsidRDefault="00EC4B0C" w:rsidP="00D07938">
            <w:pPr>
              <w:pStyle w:val="1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Скорость впитывания должна быть не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менее 2,3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см куб. в секунду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0C" w:rsidRPr="00325161" w:rsidRDefault="00FA6C0E" w:rsidP="00D07938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11070</w:t>
            </w:r>
          </w:p>
        </w:tc>
      </w:tr>
      <w:tr w:rsidR="00EF3DD3" w:rsidRPr="00325161" w:rsidTr="0064210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D3" w:rsidRDefault="00EF3DD3" w:rsidP="00EF3DD3">
            <w:pPr>
              <w:pStyle w:val="15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D3" w:rsidRPr="00FA6C0E" w:rsidRDefault="00FA6C0E" w:rsidP="00241C88">
            <w:pPr>
              <w:pStyle w:val="15"/>
              <w:jc w:val="center"/>
              <w:rPr>
                <w:rFonts w:ascii="Times New Roman" w:hAnsi="Times New Roman" w:cs="Times New Roman"/>
                <w:b/>
              </w:rPr>
            </w:pPr>
            <w:r w:rsidRPr="00FA6C0E">
              <w:rPr>
                <w:rFonts w:ascii="Times New Roman" w:hAnsi="Times New Roman" w:cs="Times New Roman"/>
                <w:b/>
              </w:rPr>
              <w:t>3359119,95</w:t>
            </w:r>
          </w:p>
        </w:tc>
      </w:tr>
    </w:tbl>
    <w:p w:rsidR="00961561" w:rsidRPr="00325161" w:rsidRDefault="00961561" w:rsidP="00961561">
      <w:pPr>
        <w:pStyle w:val="af0"/>
        <w:jc w:val="both"/>
        <w:rPr>
          <w:rFonts w:ascii="Times New Roman" w:hAnsi="Times New Roman" w:cs="Times New Roman"/>
          <w:bCs/>
          <w:i/>
        </w:rPr>
      </w:pPr>
    </w:p>
    <w:p w:rsidR="00961561" w:rsidRPr="00325161" w:rsidRDefault="00961561" w:rsidP="00961561">
      <w:pPr>
        <w:pStyle w:val="15"/>
        <w:jc w:val="center"/>
        <w:rPr>
          <w:rFonts w:ascii="Times New Roman" w:hAnsi="Times New Roman" w:cs="Times New Roman"/>
          <w:b/>
        </w:rPr>
      </w:pPr>
      <w:r w:rsidRPr="00325161">
        <w:rPr>
          <w:rFonts w:ascii="Times New Roman" w:hAnsi="Times New Roman" w:cs="Times New Roman"/>
          <w:b/>
        </w:rPr>
        <w:t>Требования к качеству, безопасности, техническим характеристикам</w:t>
      </w:r>
    </w:p>
    <w:p w:rsidR="00961561" w:rsidRPr="00325161" w:rsidRDefault="00961561" w:rsidP="00961561">
      <w:pPr>
        <w:tabs>
          <w:tab w:val="left" w:pos="81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5161">
        <w:rPr>
          <w:rFonts w:ascii="Times New Roman" w:hAnsi="Times New Roman" w:cs="Times New Roman"/>
          <w:sz w:val="22"/>
          <w:szCs w:val="22"/>
        </w:rPr>
        <w:t xml:space="preserve">    Подгузники применяются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961561" w:rsidRPr="00325161" w:rsidRDefault="00961561" w:rsidP="00961561">
      <w:pPr>
        <w:pStyle w:val="15"/>
        <w:ind w:firstLine="708"/>
        <w:jc w:val="both"/>
        <w:rPr>
          <w:rFonts w:ascii="Times New Roman" w:hAnsi="Times New Roman" w:cs="Times New Roman"/>
          <w:b/>
          <w:bCs/>
        </w:rPr>
      </w:pPr>
      <w:r w:rsidRPr="00325161">
        <w:rPr>
          <w:rFonts w:ascii="Times New Roman" w:hAnsi="Times New Roman" w:cs="Times New Roman"/>
          <w:b/>
        </w:rPr>
        <w:t xml:space="preserve">  </w:t>
      </w:r>
      <w:r w:rsidRPr="00325161">
        <w:rPr>
          <w:rFonts w:ascii="Times New Roman" w:hAnsi="Times New Roman" w:cs="Times New Roman"/>
        </w:rPr>
        <w:t xml:space="preserve">Подгузники должны соответствовать </w:t>
      </w:r>
      <w:r w:rsidRPr="00325161">
        <w:rPr>
          <w:rFonts w:ascii="Times New Roman" w:hAnsi="Times New Roman" w:cs="Times New Roman"/>
          <w:lang w:eastAsia="en-US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 w:rsidRPr="00325161">
        <w:rPr>
          <w:rFonts w:ascii="Times New Roman" w:hAnsi="Times New Roman" w:cs="Times New Roman"/>
        </w:rPr>
        <w:t>, а также стандартам серии ГОСТ Р ИСО 10993-1-2011 «Изделия медицинские. Оценка биологического действия медицинских изделий», ГОСТ Р ИСО 10993-5-2011 «Изделия медицинские. Оценка биологического действия медицинских изделий», ГОСТ Р ИСО 10993-10-2011 «Изделия медицинские. Оценка биологического действия медицинских изделий» (проверяется   наличие документов, выданных в соответствии с законодательством Российской Федерации, подтверждающих такую информацию).</w:t>
      </w:r>
    </w:p>
    <w:p w:rsidR="00961561" w:rsidRPr="00325161" w:rsidRDefault="00961561" w:rsidP="00961561">
      <w:pPr>
        <w:keepNext/>
        <w:tabs>
          <w:tab w:val="left" w:pos="567"/>
        </w:tabs>
        <w:snapToGrid w:val="0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25161">
        <w:rPr>
          <w:rFonts w:ascii="Times New Roman" w:hAnsi="Times New Roman" w:cs="Times New Roman"/>
          <w:sz w:val="22"/>
          <w:szCs w:val="22"/>
        </w:rPr>
        <w:t xml:space="preserve">    </w:t>
      </w:r>
      <w:r w:rsidRPr="00325161">
        <w:rPr>
          <w:rFonts w:ascii="Times New Roman" w:hAnsi="Times New Roman" w:cs="Times New Roman"/>
          <w:sz w:val="22"/>
          <w:szCs w:val="22"/>
          <w:u w:val="single"/>
        </w:rPr>
        <w:t xml:space="preserve">Поставщик обязан предоставить: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подгузников для здоровья человека. Сертификат </w:t>
      </w:r>
      <w:r w:rsidRPr="00325161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 (при наличии). </w:t>
      </w:r>
    </w:p>
    <w:p w:rsidR="00961561" w:rsidRPr="00325161" w:rsidRDefault="00961561" w:rsidP="00961561">
      <w:pPr>
        <w:keepNext/>
        <w:tabs>
          <w:tab w:val="left" w:pos="567"/>
        </w:tabs>
        <w:snapToGri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5161">
        <w:rPr>
          <w:rFonts w:ascii="Times New Roman" w:hAnsi="Times New Roman" w:cs="Times New Roman"/>
          <w:bCs/>
          <w:kern w:val="36"/>
          <w:sz w:val="22"/>
          <w:szCs w:val="22"/>
        </w:rPr>
        <w:t>В соответствии с пунктом 5.1. раздела 5 ГОСТ Р 55082-2012 «Изделия бумажные медицинского назначения. Подгузники для взрослых. Общие технические условия.»</w:t>
      </w:r>
      <w:r w:rsidRPr="00325161">
        <w:rPr>
          <w:rFonts w:ascii="Times New Roman" w:hAnsi="Times New Roman" w:cs="Times New Roman"/>
          <w:sz w:val="22"/>
          <w:szCs w:val="22"/>
        </w:rPr>
        <w:t xml:space="preserve"> подгузники изготавливают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15.009.</w:t>
      </w:r>
    </w:p>
    <w:p w:rsidR="00961561" w:rsidRPr="00325161" w:rsidRDefault="00961561" w:rsidP="00961561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 xml:space="preserve">При поставке партии подгузников Поставщиком предоставляются: </w:t>
      </w:r>
    </w:p>
    <w:p w:rsidR="00961561" w:rsidRPr="00325161" w:rsidRDefault="00961561" w:rsidP="00961561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ab/>
        <w:t>- утвержденные образцы-эталонов по ГОСТ 15.009 на каждый вид подгузников (при наличии);</w:t>
      </w:r>
    </w:p>
    <w:p w:rsidR="00961561" w:rsidRPr="00325161" w:rsidRDefault="00961561" w:rsidP="00961561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ab/>
        <w:t>-  технические условия на выпускаемую продукцию (при наличии);</w:t>
      </w:r>
    </w:p>
    <w:p w:rsidR="00961561" w:rsidRPr="00325161" w:rsidRDefault="00961561" w:rsidP="00961561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 xml:space="preserve">  - технологический регламент на выпускаемую продукцию (при наличии);</w:t>
      </w:r>
    </w:p>
    <w:p w:rsidR="00961561" w:rsidRPr="00325161" w:rsidRDefault="00961561" w:rsidP="00961561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ab/>
        <w:t>- документальное подтверждение проведенных по каждому виду подгузников приемо-сдаточных испытаний на соответствие ТУ и ГОСТ Р 55082-2012 (при наличии).</w:t>
      </w:r>
    </w:p>
    <w:p w:rsidR="00961561" w:rsidRPr="00325161" w:rsidRDefault="00961561" w:rsidP="00961561">
      <w:pPr>
        <w:pStyle w:val="1"/>
        <w:numPr>
          <w:ilvl w:val="0"/>
          <w:numId w:val="38"/>
        </w:numPr>
        <w:shd w:val="clear" w:color="auto" w:fill="FBFBFB"/>
        <w:tabs>
          <w:tab w:val="left" w:pos="81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</w:pPr>
    </w:p>
    <w:p w:rsidR="00961561" w:rsidRPr="00325161" w:rsidRDefault="00961561" w:rsidP="00961561">
      <w:pPr>
        <w:pStyle w:val="1"/>
        <w:numPr>
          <w:ilvl w:val="0"/>
          <w:numId w:val="38"/>
        </w:numPr>
        <w:shd w:val="clear" w:color="auto" w:fill="FBFBFB"/>
        <w:tabs>
          <w:tab w:val="left" w:pos="81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</w:pPr>
      <w:bookmarkStart w:id="1" w:name="_Toc531793260"/>
      <w:r w:rsidRPr="00325161">
        <w:rPr>
          <w:rFonts w:ascii="Times New Roman" w:hAnsi="Times New Roman" w:cs="Times New Roman"/>
          <w:b w:val="0"/>
          <w:sz w:val="22"/>
          <w:szCs w:val="22"/>
        </w:rPr>
        <w:t>Подгузник для взрослых - это м</w:t>
      </w:r>
      <w:r w:rsidRPr="00325161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  <w:t>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</w:t>
      </w:r>
      <w:bookmarkEnd w:id="1"/>
    </w:p>
    <w:p w:rsidR="00961561" w:rsidRPr="00325161" w:rsidRDefault="00961561" w:rsidP="00961561">
      <w:pPr>
        <w:pStyle w:val="2e"/>
        <w:ind w:firstLine="567"/>
        <w:jc w:val="both"/>
        <w:rPr>
          <w:rFonts w:ascii="Times New Roman" w:hAnsi="Times New Roman" w:cs="Times New Roman"/>
          <w:bCs/>
        </w:rPr>
      </w:pPr>
      <w:r w:rsidRPr="00325161">
        <w:rPr>
          <w:rFonts w:ascii="Times New Roman" w:hAnsi="Times New Roman" w:cs="Times New Roman"/>
          <w:bCs/>
        </w:rPr>
        <w:t>В соответствии с разделом 5 "Требования к конструкции подгузников ГОСТ Р 55082-2012 «Изделия бумажные медицинского назначения. Подгузники для взрослых. Общие технические условия» конструкция подгузников включает в себя (начиная со слоя, контактирующего с кожей человека):</w:t>
      </w:r>
    </w:p>
    <w:p w:rsidR="00241C88" w:rsidRDefault="00961561" w:rsidP="00961561">
      <w:pPr>
        <w:pStyle w:val="2e"/>
        <w:rPr>
          <w:rFonts w:ascii="Times New Roman" w:hAnsi="Times New Roman" w:cs="Times New Roman"/>
          <w:shd w:val="clear" w:color="auto" w:fill="FFFFFF"/>
        </w:rPr>
      </w:pPr>
      <w:r w:rsidRPr="00325161">
        <w:rPr>
          <w:rFonts w:ascii="Times New Roman" w:hAnsi="Times New Roman" w:cs="Times New Roman"/>
          <w:shd w:val="clear" w:color="auto" w:fill="FFFFFF"/>
        </w:rPr>
        <w:t>- верхний покровный слой;</w:t>
      </w:r>
    </w:p>
    <w:p w:rsidR="00AB5DAC" w:rsidRDefault="00961561" w:rsidP="00961561">
      <w:pPr>
        <w:pStyle w:val="2e"/>
        <w:rPr>
          <w:rFonts w:ascii="Times New Roman" w:hAnsi="Times New Roman" w:cs="Times New Roman"/>
          <w:shd w:val="clear" w:color="auto" w:fill="FFFFFF"/>
        </w:rPr>
      </w:pPr>
      <w:r w:rsidRPr="00325161">
        <w:rPr>
          <w:rFonts w:ascii="Times New Roman" w:hAnsi="Times New Roman" w:cs="Times New Roman"/>
          <w:shd w:val="clear" w:color="auto" w:fill="FFFFFF"/>
        </w:rPr>
        <w:t>- распределительный слой;</w:t>
      </w:r>
    </w:p>
    <w:p w:rsidR="00961561" w:rsidRPr="00325161" w:rsidRDefault="00961561" w:rsidP="00961561">
      <w:pPr>
        <w:pStyle w:val="2e"/>
        <w:rPr>
          <w:rFonts w:ascii="Times New Roman" w:hAnsi="Times New Roman" w:cs="Times New Roman"/>
          <w:bCs/>
        </w:rPr>
      </w:pPr>
      <w:r w:rsidRPr="00325161">
        <w:rPr>
          <w:rFonts w:ascii="Times New Roman" w:hAnsi="Times New Roman" w:cs="Times New Roman"/>
          <w:shd w:val="clear" w:color="auto" w:fill="FFFFFF"/>
        </w:rPr>
        <w:t>- абсорбирующий слой, состоящий из одного или двух впитывающих слоев;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защитный слой;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нижний покровный слой;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барьерные элементы;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фиксирующие элементы;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индикатор наполнения подгузника (при наличии).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Допускается изготавливать подгузники без распределительного и нижнего покровного слоев.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В подгузниках не должно быть механических повреждений (разрыв края, разрезы и т.п.), пятен различного происхождения, посторонних включений.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  <w:lang w:eastAsia="ru-RU"/>
        </w:rPr>
      </w:pPr>
      <w:r w:rsidRPr="00325161">
        <w:rPr>
          <w:rFonts w:ascii="Times New Roman" w:hAnsi="Times New Roman" w:cs="Times New Roman"/>
          <w:lang w:eastAsia="ru-RU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  <w:b/>
        </w:rPr>
      </w:pPr>
    </w:p>
    <w:p w:rsidR="00961561" w:rsidRPr="00961561" w:rsidRDefault="00961561" w:rsidP="00961561">
      <w:pPr>
        <w:pStyle w:val="15"/>
        <w:ind w:firstLine="567"/>
        <w:jc w:val="center"/>
        <w:rPr>
          <w:rFonts w:ascii="Times New Roman" w:hAnsi="Times New Roman" w:cs="Times New Roman"/>
          <w:b/>
        </w:rPr>
      </w:pPr>
      <w:r w:rsidRPr="00325161">
        <w:rPr>
          <w:rFonts w:ascii="Times New Roman" w:hAnsi="Times New Roman" w:cs="Times New Roman"/>
          <w:b/>
        </w:rPr>
        <w:t>Требования к маркировке и упаковке Товара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Печатное изображение на подгузниках должно быть четким, без искажений и пробелов. Не должно быть следов выщипывания волокон с поверхности изделий и отмарывания краски.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Маркировка упаковки подгузников должна включать: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наименование страны-изготовителя;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наименование и местонахождение изготовителя (продавца, поставщика), товарный знак (указывается при наличии);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наименование подгузника, товарную марку (указывается 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(указывается при наличии);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правила по применению подгузника (в виде рисунков или текста);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информацию о наличии специальных ингредиентов;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номер артикула (указывается при наличии);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количество подгузников в упаковке;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дату (месяц, год) изготовления;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срок годности, устанавливаемый изготовителем;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обозначение настоящего стандарта;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штриховой код (указывается при наличии).</w:t>
      </w:r>
    </w:p>
    <w:p w:rsidR="00961561" w:rsidRPr="00325161" w:rsidRDefault="00961561" w:rsidP="00961561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25161">
        <w:rPr>
          <w:rFonts w:ascii="Times New Roman" w:hAnsi="Times New Roman" w:cs="Times New Roman"/>
          <w:bCs/>
          <w:sz w:val="22"/>
          <w:szCs w:val="22"/>
          <w:u w:val="single"/>
        </w:rPr>
        <w:t xml:space="preserve">Не допускается наносить информацию о специальных свойствах подгузника, например </w:t>
      </w:r>
      <w:r w:rsidRPr="00325161">
        <w:rPr>
          <w:rFonts w:ascii="Times New Roman" w:hAnsi="Times New Roman" w:cs="Times New Roman"/>
          <w:bCs/>
          <w:sz w:val="22"/>
          <w:szCs w:val="22"/>
          <w:u w:val="single"/>
        </w:rPr>
        <w:lastRenderedPageBreak/>
        <w:t>"защищает кожу от раздражения", "поглощает запах", "воздухопроницаемый", "экологически чистый" и т.п., без соответствующего документального подтверждения</w:t>
      </w:r>
      <w:r w:rsidRPr="00325161">
        <w:rPr>
          <w:rFonts w:ascii="Times New Roman" w:hAnsi="Times New Roman" w:cs="Times New Roman"/>
          <w:bCs/>
          <w:sz w:val="22"/>
          <w:szCs w:val="22"/>
        </w:rPr>
        <w:t>.</w:t>
      </w:r>
    </w:p>
    <w:p w:rsidR="00961561" w:rsidRPr="00325161" w:rsidRDefault="00961561" w:rsidP="00961561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  <w:bCs/>
        </w:rPr>
        <w:t xml:space="preserve"> Не допускается механическое повреждение упаковки, открывающее доступ к поверхности подгузника.</w:t>
      </w:r>
    </w:p>
    <w:p w:rsidR="00961561" w:rsidRPr="00325161" w:rsidRDefault="00961561" w:rsidP="00961561">
      <w:pPr>
        <w:pStyle w:val="15"/>
        <w:ind w:firstLine="567"/>
        <w:jc w:val="center"/>
        <w:rPr>
          <w:rFonts w:ascii="Times New Roman" w:hAnsi="Times New Roman" w:cs="Times New Roman"/>
          <w:b/>
        </w:rPr>
      </w:pPr>
    </w:p>
    <w:p w:rsidR="00961561" w:rsidRPr="00325161" w:rsidRDefault="00961561" w:rsidP="00961561">
      <w:pPr>
        <w:pStyle w:val="15"/>
        <w:ind w:firstLine="567"/>
        <w:jc w:val="center"/>
        <w:rPr>
          <w:rFonts w:ascii="Times New Roman" w:hAnsi="Times New Roman" w:cs="Times New Roman"/>
          <w:b/>
        </w:rPr>
      </w:pPr>
      <w:r w:rsidRPr="00325161"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Товара</w:t>
      </w:r>
    </w:p>
    <w:p w:rsidR="00FF3299" w:rsidRPr="00997CC4" w:rsidRDefault="00961561" w:rsidP="00961561">
      <w:pPr>
        <w:pStyle w:val="15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25161">
        <w:rPr>
          <w:rFonts w:ascii="Times New Roman" w:hAnsi="Times New Roman" w:cs="Times New Roman"/>
        </w:rPr>
        <w:t xml:space="preserve">Срок годности передаваемого Товара Получателю должен быть не менее чем до </w:t>
      </w:r>
      <w:r w:rsidR="00A403F7">
        <w:rPr>
          <w:rFonts w:ascii="Times New Roman" w:hAnsi="Times New Roman" w:cs="Times New Roman"/>
        </w:rPr>
        <w:t>0</w:t>
      </w:r>
      <w:r w:rsidR="00241C8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FA6C0E">
        <w:rPr>
          <w:rFonts w:ascii="Times New Roman" w:hAnsi="Times New Roman" w:cs="Times New Roman"/>
        </w:rPr>
        <w:t>апреля</w:t>
      </w:r>
      <w:r w:rsidRPr="00325161">
        <w:rPr>
          <w:rFonts w:ascii="Times New Roman" w:hAnsi="Times New Roman" w:cs="Times New Roman"/>
        </w:rPr>
        <w:t xml:space="preserve"> 20</w:t>
      </w:r>
      <w:r w:rsidR="00065392">
        <w:rPr>
          <w:rFonts w:ascii="Times New Roman" w:hAnsi="Times New Roman" w:cs="Times New Roman"/>
        </w:rPr>
        <w:t>2</w:t>
      </w:r>
      <w:r w:rsidR="00FA6C0E">
        <w:rPr>
          <w:rFonts w:ascii="Times New Roman" w:hAnsi="Times New Roman" w:cs="Times New Roman"/>
        </w:rPr>
        <w:t>2</w:t>
      </w:r>
      <w:r w:rsidRPr="00325161">
        <w:rPr>
          <w:rFonts w:ascii="Times New Roman" w:hAnsi="Times New Roman" w:cs="Times New Roman"/>
        </w:rPr>
        <w:t xml:space="preserve"> года.</w:t>
      </w:r>
      <w:r w:rsidRPr="00325161">
        <w:rPr>
          <w:rFonts w:ascii="Times New Roman" w:hAnsi="Times New Roman" w:cs="Times New Roman"/>
          <w:lang w:eastAsia="ru-RU"/>
        </w:rPr>
        <w:t xml:space="preserve"> </w:t>
      </w:r>
    </w:p>
    <w:sectPr w:rsidR="00FF3299" w:rsidRPr="00997CC4" w:rsidSect="00A13FC7">
      <w:headerReference w:type="first" r:id="rId8"/>
      <w:footerReference w:type="first" r:id="rId9"/>
      <w:pgSz w:w="11900" w:h="16840"/>
      <w:pgMar w:top="1316" w:right="843" w:bottom="851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C9" w:rsidRDefault="00FF60C9">
      <w:r>
        <w:separator/>
      </w:r>
    </w:p>
  </w:endnote>
  <w:endnote w:type="continuationSeparator" w:id="0">
    <w:p w:rsidR="00FF60C9" w:rsidRDefault="00FF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C9" w:rsidRDefault="00FF60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 wp14:anchorId="01853A78" wp14:editId="6F20AFD5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0C9" w:rsidRDefault="00FF60C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F60C9" w:rsidRDefault="00FF60C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53A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YEWja6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F60C9" w:rsidRDefault="00FF60C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F60C9" w:rsidRDefault="00FF60C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C9" w:rsidRDefault="00FF60C9">
      <w:r>
        <w:separator/>
      </w:r>
    </w:p>
  </w:footnote>
  <w:footnote w:type="continuationSeparator" w:id="0">
    <w:p w:rsidR="00FF60C9" w:rsidRDefault="00FF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C9" w:rsidRDefault="00FF60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 wp14:anchorId="09AB59E2" wp14:editId="0DA3E5D5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0C9" w:rsidRDefault="00FF60C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B59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bxqwIAAKY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KtuFv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F60C9" w:rsidRDefault="00FF60C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 wp14:anchorId="63B4CEBB" wp14:editId="2A6BB82C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0C9" w:rsidRDefault="00FF60C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4CEBB" id="Text Box 2" o:spid="_x0000_s1027" type="#_x0000_t202" style="position:absolute;margin-left:298.7pt;margin-top:44.45pt;width:9.45pt;height:10.45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YD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zTBmA6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F60C9" w:rsidRDefault="00FF60C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C335C6"/>
    <w:multiLevelType w:val="multilevel"/>
    <w:tmpl w:val="681454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E1CF2"/>
    <w:multiLevelType w:val="multilevel"/>
    <w:tmpl w:val="37FE669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6">
    <w:nsid w:val="1A166B4C"/>
    <w:multiLevelType w:val="multilevel"/>
    <w:tmpl w:val="23D04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CC4A6B"/>
    <w:multiLevelType w:val="multilevel"/>
    <w:tmpl w:val="733C3FF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3F74C8"/>
    <w:multiLevelType w:val="multilevel"/>
    <w:tmpl w:val="EABEF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490074"/>
    <w:multiLevelType w:val="multilevel"/>
    <w:tmpl w:val="356820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B57DD"/>
    <w:multiLevelType w:val="multilevel"/>
    <w:tmpl w:val="F350F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983B99"/>
    <w:multiLevelType w:val="multilevel"/>
    <w:tmpl w:val="4C68B35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8E7B5F"/>
    <w:multiLevelType w:val="multilevel"/>
    <w:tmpl w:val="57EC927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D00999"/>
    <w:multiLevelType w:val="multilevel"/>
    <w:tmpl w:val="D8D86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CC5C60"/>
    <w:multiLevelType w:val="multilevel"/>
    <w:tmpl w:val="4AA04F5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DB29A1"/>
    <w:multiLevelType w:val="multilevel"/>
    <w:tmpl w:val="7A42D410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334A77"/>
    <w:multiLevelType w:val="multilevel"/>
    <w:tmpl w:val="1C7C40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4D70BB"/>
    <w:multiLevelType w:val="multilevel"/>
    <w:tmpl w:val="024C6038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9C3A91"/>
    <w:multiLevelType w:val="multilevel"/>
    <w:tmpl w:val="FDA6836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FA1218"/>
    <w:multiLevelType w:val="multilevel"/>
    <w:tmpl w:val="CF64A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Calibri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alibri"/>
      </w:rPr>
    </w:lvl>
  </w:abstractNum>
  <w:abstractNum w:abstractNumId="29">
    <w:nsid w:val="74ED0939"/>
    <w:multiLevelType w:val="multilevel"/>
    <w:tmpl w:val="06A66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1D2D0D"/>
    <w:multiLevelType w:val="multilevel"/>
    <w:tmpl w:val="F2621E1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7" w:hanging="540"/>
      </w:pPr>
    </w:lvl>
    <w:lvl w:ilvl="2">
      <w:start w:val="1"/>
      <w:numFmt w:val="decimal"/>
      <w:lvlText w:val="%1.%2.%3."/>
      <w:lvlJc w:val="left"/>
      <w:pPr>
        <w:ind w:left="734" w:hanging="720"/>
      </w:pPr>
    </w:lvl>
    <w:lvl w:ilvl="3">
      <w:start w:val="1"/>
      <w:numFmt w:val="decimal"/>
      <w:lvlText w:val="%1.%2.%3.%4."/>
      <w:lvlJc w:val="left"/>
      <w:pPr>
        <w:ind w:left="741" w:hanging="720"/>
      </w:pPr>
    </w:lvl>
    <w:lvl w:ilvl="4">
      <w:start w:val="1"/>
      <w:numFmt w:val="decimal"/>
      <w:lvlText w:val="%1.%2.%3.%4.%5."/>
      <w:lvlJc w:val="left"/>
      <w:pPr>
        <w:ind w:left="1108" w:hanging="1080"/>
      </w:pPr>
    </w:lvl>
    <w:lvl w:ilvl="5">
      <w:start w:val="1"/>
      <w:numFmt w:val="decimal"/>
      <w:lvlText w:val="%1.%2.%3.%4.%5.%6."/>
      <w:lvlJc w:val="left"/>
      <w:pPr>
        <w:ind w:left="1115" w:hanging="1080"/>
      </w:pPr>
    </w:lvl>
    <w:lvl w:ilvl="6">
      <w:start w:val="1"/>
      <w:numFmt w:val="decimal"/>
      <w:lvlText w:val="%1.%2.%3.%4.%5.%6.%7."/>
      <w:lvlJc w:val="left"/>
      <w:pPr>
        <w:ind w:left="1482" w:hanging="1440"/>
      </w:pPr>
    </w:lvl>
    <w:lvl w:ilvl="7">
      <w:start w:val="1"/>
      <w:numFmt w:val="decimal"/>
      <w:lvlText w:val="%1.%2.%3.%4.%5.%6.%7.%8."/>
      <w:lvlJc w:val="left"/>
      <w:pPr>
        <w:ind w:left="1489" w:hanging="1440"/>
      </w:pPr>
    </w:lvl>
    <w:lvl w:ilvl="8">
      <w:start w:val="1"/>
      <w:numFmt w:val="decimal"/>
      <w:lvlText w:val="%1.%2.%3.%4.%5.%6.%7.%8.%9."/>
      <w:lvlJc w:val="left"/>
      <w:pPr>
        <w:ind w:left="1856" w:hanging="1800"/>
      </w:pPr>
    </w:lvl>
  </w:abstractNum>
  <w:abstractNum w:abstractNumId="31">
    <w:nsid w:val="75713F7B"/>
    <w:multiLevelType w:val="multilevel"/>
    <w:tmpl w:val="0B1C840E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C3B37"/>
    <w:multiLevelType w:val="multilevel"/>
    <w:tmpl w:val="FC42F8E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4"/>
  </w:num>
  <w:num w:numId="3">
    <w:abstractNumId w:val="22"/>
  </w:num>
  <w:num w:numId="4">
    <w:abstractNumId w:val="25"/>
  </w:num>
  <w:num w:numId="5">
    <w:abstractNumId w:val="26"/>
  </w:num>
  <w:num w:numId="6">
    <w:abstractNumId w:val="8"/>
  </w:num>
  <w:num w:numId="7">
    <w:abstractNumId w:val="34"/>
  </w:num>
  <w:num w:numId="8">
    <w:abstractNumId w:val="27"/>
  </w:num>
  <w:num w:numId="9">
    <w:abstractNumId w:val="7"/>
  </w:num>
  <w:num w:numId="10">
    <w:abstractNumId w:val="9"/>
  </w:num>
  <w:num w:numId="11">
    <w:abstractNumId w:val="21"/>
  </w:num>
  <w:num w:numId="12">
    <w:abstractNumId w:val="11"/>
  </w:num>
  <w:num w:numId="13">
    <w:abstractNumId w:val="16"/>
  </w:num>
  <w:num w:numId="14">
    <w:abstractNumId w:val="3"/>
  </w:num>
  <w:num w:numId="15">
    <w:abstractNumId w:val="33"/>
  </w:num>
  <w:num w:numId="16">
    <w:abstractNumId w:val="6"/>
  </w:num>
  <w:num w:numId="17">
    <w:abstractNumId w:val="24"/>
  </w:num>
  <w:num w:numId="18">
    <w:abstractNumId w:val="10"/>
  </w:num>
  <w:num w:numId="19">
    <w:abstractNumId w:val="31"/>
  </w:num>
  <w:num w:numId="20">
    <w:abstractNumId w:val="20"/>
  </w:num>
  <w:num w:numId="21">
    <w:abstractNumId w:val="15"/>
  </w:num>
  <w:num w:numId="22">
    <w:abstractNumId w:val="13"/>
  </w:num>
  <w:num w:numId="23">
    <w:abstractNumId w:val="19"/>
  </w:num>
  <w:num w:numId="24">
    <w:abstractNumId w:val="29"/>
  </w:num>
  <w:num w:numId="25">
    <w:abstractNumId w:val="14"/>
  </w:num>
  <w:num w:numId="26">
    <w:abstractNumId w:val="12"/>
  </w:num>
  <w:num w:numId="27">
    <w:abstractNumId w:val="0"/>
  </w:num>
  <w:num w:numId="28">
    <w:abstractNumId w:val="17"/>
  </w:num>
  <w:num w:numId="2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</w:num>
  <w:num w:numId="34">
    <w:abstractNumId w:val="2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58AA"/>
    <w:rsid w:val="00025677"/>
    <w:rsid w:val="00025A60"/>
    <w:rsid w:val="000519C1"/>
    <w:rsid w:val="00051A6F"/>
    <w:rsid w:val="00061072"/>
    <w:rsid w:val="00065392"/>
    <w:rsid w:val="0008225F"/>
    <w:rsid w:val="000B0D95"/>
    <w:rsid w:val="000B34BD"/>
    <w:rsid w:val="000C4934"/>
    <w:rsid w:val="000D17C6"/>
    <w:rsid w:val="000E10EC"/>
    <w:rsid w:val="00136502"/>
    <w:rsid w:val="001539FE"/>
    <w:rsid w:val="00155BBE"/>
    <w:rsid w:val="00155BD5"/>
    <w:rsid w:val="00180BF0"/>
    <w:rsid w:val="001928E9"/>
    <w:rsid w:val="0019371F"/>
    <w:rsid w:val="001A2440"/>
    <w:rsid w:val="001A6A2E"/>
    <w:rsid w:val="001B0EA6"/>
    <w:rsid w:val="001D28CD"/>
    <w:rsid w:val="001E35D1"/>
    <w:rsid w:val="00211E58"/>
    <w:rsid w:val="00223046"/>
    <w:rsid w:val="00241A32"/>
    <w:rsid w:val="00241C88"/>
    <w:rsid w:val="00244B05"/>
    <w:rsid w:val="002522AC"/>
    <w:rsid w:val="002608E9"/>
    <w:rsid w:val="00265F9B"/>
    <w:rsid w:val="002673C8"/>
    <w:rsid w:val="00267673"/>
    <w:rsid w:val="002716F3"/>
    <w:rsid w:val="00272726"/>
    <w:rsid w:val="00285C25"/>
    <w:rsid w:val="00296A06"/>
    <w:rsid w:val="002A05F2"/>
    <w:rsid w:val="002C2626"/>
    <w:rsid w:val="002C31F6"/>
    <w:rsid w:val="002C4AA0"/>
    <w:rsid w:val="002C553B"/>
    <w:rsid w:val="002E06BA"/>
    <w:rsid w:val="002E3483"/>
    <w:rsid w:val="00306444"/>
    <w:rsid w:val="00313814"/>
    <w:rsid w:val="00317F57"/>
    <w:rsid w:val="00321105"/>
    <w:rsid w:val="00371B90"/>
    <w:rsid w:val="0037490B"/>
    <w:rsid w:val="00380F47"/>
    <w:rsid w:val="003927B5"/>
    <w:rsid w:val="0039734D"/>
    <w:rsid w:val="003A4961"/>
    <w:rsid w:val="003D2C3B"/>
    <w:rsid w:val="003E125B"/>
    <w:rsid w:val="003F3369"/>
    <w:rsid w:val="003F5951"/>
    <w:rsid w:val="00430CE3"/>
    <w:rsid w:val="00430ED8"/>
    <w:rsid w:val="00444467"/>
    <w:rsid w:val="0044625D"/>
    <w:rsid w:val="0049500D"/>
    <w:rsid w:val="004C774E"/>
    <w:rsid w:val="004F5570"/>
    <w:rsid w:val="00510991"/>
    <w:rsid w:val="005505AA"/>
    <w:rsid w:val="00555C43"/>
    <w:rsid w:val="005623F1"/>
    <w:rsid w:val="0057064D"/>
    <w:rsid w:val="005729D4"/>
    <w:rsid w:val="0059001E"/>
    <w:rsid w:val="00594A6E"/>
    <w:rsid w:val="00595469"/>
    <w:rsid w:val="00596821"/>
    <w:rsid w:val="005D294F"/>
    <w:rsid w:val="005D2E4E"/>
    <w:rsid w:val="005E11F5"/>
    <w:rsid w:val="005E45DC"/>
    <w:rsid w:val="00622AB6"/>
    <w:rsid w:val="00637665"/>
    <w:rsid w:val="0064210C"/>
    <w:rsid w:val="00654333"/>
    <w:rsid w:val="006571AA"/>
    <w:rsid w:val="006649B3"/>
    <w:rsid w:val="0066752B"/>
    <w:rsid w:val="00672879"/>
    <w:rsid w:val="00681F92"/>
    <w:rsid w:val="006C0BF0"/>
    <w:rsid w:val="006D178D"/>
    <w:rsid w:val="006F35BD"/>
    <w:rsid w:val="00722C7B"/>
    <w:rsid w:val="00724590"/>
    <w:rsid w:val="0075384E"/>
    <w:rsid w:val="00756625"/>
    <w:rsid w:val="00781079"/>
    <w:rsid w:val="007840F8"/>
    <w:rsid w:val="00797CA9"/>
    <w:rsid w:val="007B24A7"/>
    <w:rsid w:val="007C016B"/>
    <w:rsid w:val="007C2353"/>
    <w:rsid w:val="007C758F"/>
    <w:rsid w:val="007C767D"/>
    <w:rsid w:val="007D69A8"/>
    <w:rsid w:val="00800F52"/>
    <w:rsid w:val="00806A07"/>
    <w:rsid w:val="00806F78"/>
    <w:rsid w:val="0081027B"/>
    <w:rsid w:val="0081057C"/>
    <w:rsid w:val="00820EEC"/>
    <w:rsid w:val="00834AD2"/>
    <w:rsid w:val="00835732"/>
    <w:rsid w:val="008625DE"/>
    <w:rsid w:val="008668EC"/>
    <w:rsid w:val="008D1DA2"/>
    <w:rsid w:val="008E1F9E"/>
    <w:rsid w:val="009166BF"/>
    <w:rsid w:val="00931601"/>
    <w:rsid w:val="009337DD"/>
    <w:rsid w:val="00942F9E"/>
    <w:rsid w:val="00956E70"/>
    <w:rsid w:val="00961561"/>
    <w:rsid w:val="0096222B"/>
    <w:rsid w:val="00963BA5"/>
    <w:rsid w:val="00966460"/>
    <w:rsid w:val="009932E1"/>
    <w:rsid w:val="00994837"/>
    <w:rsid w:val="00997CC4"/>
    <w:rsid w:val="009B4D1F"/>
    <w:rsid w:val="009C2EDF"/>
    <w:rsid w:val="009C4A13"/>
    <w:rsid w:val="009C5558"/>
    <w:rsid w:val="009C58E0"/>
    <w:rsid w:val="009E245C"/>
    <w:rsid w:val="009F1776"/>
    <w:rsid w:val="00A104C3"/>
    <w:rsid w:val="00A13FC7"/>
    <w:rsid w:val="00A21547"/>
    <w:rsid w:val="00A24744"/>
    <w:rsid w:val="00A403F7"/>
    <w:rsid w:val="00A52323"/>
    <w:rsid w:val="00A64ABC"/>
    <w:rsid w:val="00A8301F"/>
    <w:rsid w:val="00A960D3"/>
    <w:rsid w:val="00AB3240"/>
    <w:rsid w:val="00AB5DAC"/>
    <w:rsid w:val="00AE007D"/>
    <w:rsid w:val="00B00C64"/>
    <w:rsid w:val="00B01D4A"/>
    <w:rsid w:val="00B114EF"/>
    <w:rsid w:val="00B1762B"/>
    <w:rsid w:val="00B3173E"/>
    <w:rsid w:val="00B37564"/>
    <w:rsid w:val="00B53081"/>
    <w:rsid w:val="00B554A2"/>
    <w:rsid w:val="00B749FE"/>
    <w:rsid w:val="00B7774A"/>
    <w:rsid w:val="00B95323"/>
    <w:rsid w:val="00B9709D"/>
    <w:rsid w:val="00BA25D8"/>
    <w:rsid w:val="00BA26D1"/>
    <w:rsid w:val="00BC658E"/>
    <w:rsid w:val="00BD0475"/>
    <w:rsid w:val="00BD7A73"/>
    <w:rsid w:val="00BE08E2"/>
    <w:rsid w:val="00BF0407"/>
    <w:rsid w:val="00BF47E7"/>
    <w:rsid w:val="00BF78CE"/>
    <w:rsid w:val="00C04AA9"/>
    <w:rsid w:val="00C15B50"/>
    <w:rsid w:val="00C209CA"/>
    <w:rsid w:val="00C3711D"/>
    <w:rsid w:val="00C40692"/>
    <w:rsid w:val="00C4108C"/>
    <w:rsid w:val="00C42BE2"/>
    <w:rsid w:val="00C51015"/>
    <w:rsid w:val="00C65E38"/>
    <w:rsid w:val="00CA756A"/>
    <w:rsid w:val="00CE3F96"/>
    <w:rsid w:val="00D07938"/>
    <w:rsid w:val="00D22376"/>
    <w:rsid w:val="00D23B08"/>
    <w:rsid w:val="00D37A1B"/>
    <w:rsid w:val="00D43004"/>
    <w:rsid w:val="00D6095A"/>
    <w:rsid w:val="00D851BC"/>
    <w:rsid w:val="00DA0917"/>
    <w:rsid w:val="00DA189A"/>
    <w:rsid w:val="00DA566A"/>
    <w:rsid w:val="00DC26F2"/>
    <w:rsid w:val="00DC5F65"/>
    <w:rsid w:val="00DD6FC5"/>
    <w:rsid w:val="00DF27D5"/>
    <w:rsid w:val="00DF7ED0"/>
    <w:rsid w:val="00E160BF"/>
    <w:rsid w:val="00E16124"/>
    <w:rsid w:val="00E375CA"/>
    <w:rsid w:val="00E55AC2"/>
    <w:rsid w:val="00E91ADA"/>
    <w:rsid w:val="00E92534"/>
    <w:rsid w:val="00EB5A5D"/>
    <w:rsid w:val="00EC0880"/>
    <w:rsid w:val="00EC3F70"/>
    <w:rsid w:val="00EC4B0C"/>
    <w:rsid w:val="00ED1086"/>
    <w:rsid w:val="00ED35C3"/>
    <w:rsid w:val="00EE14B3"/>
    <w:rsid w:val="00EE17C8"/>
    <w:rsid w:val="00EE7EDD"/>
    <w:rsid w:val="00EF0327"/>
    <w:rsid w:val="00EF3DD3"/>
    <w:rsid w:val="00EF4F88"/>
    <w:rsid w:val="00EF7EA3"/>
    <w:rsid w:val="00EF7F4C"/>
    <w:rsid w:val="00F12364"/>
    <w:rsid w:val="00F144DC"/>
    <w:rsid w:val="00F146BB"/>
    <w:rsid w:val="00F21627"/>
    <w:rsid w:val="00F27A91"/>
    <w:rsid w:val="00F31A5A"/>
    <w:rsid w:val="00F31DF1"/>
    <w:rsid w:val="00F7273B"/>
    <w:rsid w:val="00F73E1A"/>
    <w:rsid w:val="00F749B0"/>
    <w:rsid w:val="00F94B2C"/>
    <w:rsid w:val="00F9691E"/>
    <w:rsid w:val="00FA5BA8"/>
    <w:rsid w:val="00FA6C0E"/>
    <w:rsid w:val="00FC54E1"/>
    <w:rsid w:val="00FC7D01"/>
    <w:rsid w:val="00FD3690"/>
    <w:rsid w:val="00FE04CB"/>
    <w:rsid w:val="00FE41E6"/>
    <w:rsid w:val="00FE46AA"/>
    <w:rsid w:val="00FF0D59"/>
    <w:rsid w:val="00FF21C4"/>
    <w:rsid w:val="00FF3299"/>
    <w:rsid w:val="00FF40AC"/>
    <w:rsid w:val="00FF4EAB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27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27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27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27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27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27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27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27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27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uiPriority w:val="99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semiHidden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character" w:customStyle="1" w:styleId="WW8Num14z2">
    <w:name w:val="WW8Num14z2"/>
    <w:rsid w:val="003F5951"/>
    <w:rPr>
      <w:i w:val="0"/>
    </w:rPr>
  </w:style>
  <w:style w:type="table" w:styleId="afc">
    <w:name w:val="Table Grid"/>
    <w:basedOn w:val="a1"/>
    <w:uiPriority w:val="39"/>
    <w:rsid w:val="006D1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1.1 подпункт Знак"/>
    <w:basedOn w:val="a"/>
    <w:link w:val="114"/>
    <w:autoRedefine/>
    <w:rsid w:val="00155BBE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4">
    <w:name w:val="1.1 подпункт Знак Знак"/>
    <w:link w:val="113"/>
    <w:rsid w:val="00155BBE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Standard">
    <w:name w:val="Standard"/>
    <w:qFormat/>
    <w:rsid w:val="00DA0917"/>
    <w:pPr>
      <w:suppressAutoHyphens/>
    </w:pPr>
    <w:rPr>
      <w:rFonts w:ascii="Times New Roman" w:eastAsia="Andale Sans UI" w:hAnsi="Times New Roman"/>
      <w:kern w:val="2"/>
      <w:lang w:val="de-DE" w:eastAsia="fa-IR" w:bidi="fa-IR"/>
    </w:rPr>
  </w:style>
  <w:style w:type="character" w:styleId="afd">
    <w:name w:val="Emphasis"/>
    <w:uiPriority w:val="20"/>
    <w:qFormat/>
    <w:rsid w:val="00672879"/>
    <w:rPr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68AB2BE-4641-40BB-BEAD-D13DD8EC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Сатановская Людмила Сергеевна</cp:lastModifiedBy>
  <cp:revision>3</cp:revision>
  <cp:lastPrinted>2019-03-26T05:56:00Z</cp:lastPrinted>
  <dcterms:created xsi:type="dcterms:W3CDTF">2021-06-09T07:35:00Z</dcterms:created>
  <dcterms:modified xsi:type="dcterms:W3CDTF">2021-06-09T07:40:00Z</dcterms:modified>
</cp:coreProperties>
</file>