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5F" w:rsidRPr="00CF3038" w:rsidRDefault="00C55F5F" w:rsidP="00C55F5F">
      <w:pPr>
        <w:pStyle w:val="a3"/>
        <w:spacing w:line="240" w:lineRule="atLeast"/>
        <w:rPr>
          <w:bCs/>
          <w:sz w:val="22"/>
          <w:szCs w:val="22"/>
          <w:lang w:eastAsia="en-US"/>
        </w:rPr>
      </w:pPr>
      <w:r w:rsidRPr="00CF3038">
        <w:rPr>
          <w:bCs/>
          <w:sz w:val="22"/>
          <w:szCs w:val="22"/>
          <w:lang w:eastAsia="en-US"/>
        </w:rPr>
        <w:t>Описание объекта закупки</w:t>
      </w:r>
    </w:p>
    <w:p w:rsidR="00C55F5F" w:rsidRPr="000F27F4" w:rsidRDefault="00C55F5F" w:rsidP="00C55F5F">
      <w:pPr>
        <w:keepNext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 w:right="-3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на п</w:t>
      </w:r>
      <w:r w:rsidRPr="00F97A05">
        <w:rPr>
          <w:sz w:val="22"/>
          <w:szCs w:val="22"/>
          <w:lang w:eastAsia="ar-SA"/>
        </w:rPr>
        <w:t>оставк</w:t>
      </w:r>
      <w:r>
        <w:rPr>
          <w:sz w:val="22"/>
          <w:szCs w:val="22"/>
          <w:lang w:eastAsia="ar-SA"/>
        </w:rPr>
        <w:t>у</w:t>
      </w:r>
      <w:r w:rsidRPr="00F97A05">
        <w:rPr>
          <w:sz w:val="22"/>
          <w:szCs w:val="22"/>
          <w:lang w:eastAsia="ar-SA"/>
        </w:rPr>
        <w:t xml:space="preserve"> </w:t>
      </w:r>
      <w:r w:rsidRPr="000F27F4">
        <w:rPr>
          <w:sz w:val="22"/>
          <w:szCs w:val="22"/>
          <w:lang w:eastAsia="ar-SA"/>
        </w:rPr>
        <w:t xml:space="preserve">технических средств реабилитации – противопролежневых матрацев (матрасов) -  полиуретановых, гелевых и воздушных (с компрессором) для обеспечения инвалидов, проживающих на территории Свердловской области, в 2021 году </w:t>
      </w:r>
    </w:p>
    <w:p w:rsidR="00C55F5F" w:rsidRDefault="00C55F5F" w:rsidP="00C55F5F">
      <w:pPr>
        <w:keepNext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 w:right="-3"/>
        <w:jc w:val="center"/>
        <w:rPr>
          <w:b/>
          <w:sz w:val="22"/>
          <w:szCs w:val="22"/>
        </w:rPr>
      </w:pPr>
    </w:p>
    <w:p w:rsidR="00C55F5F" w:rsidRPr="005D5430" w:rsidRDefault="00C55F5F" w:rsidP="00C55F5F">
      <w:pPr>
        <w:keepNext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 w:right="-3"/>
        <w:jc w:val="center"/>
        <w:rPr>
          <w:b/>
          <w:sz w:val="22"/>
          <w:szCs w:val="22"/>
        </w:rPr>
      </w:pPr>
      <w:r w:rsidRPr="005D5430">
        <w:rPr>
          <w:b/>
          <w:sz w:val="22"/>
          <w:szCs w:val="22"/>
        </w:rPr>
        <w:t>Наименование товара и требования к техническим характеристикам товара:</w:t>
      </w:r>
    </w:p>
    <w:p w:rsidR="00C55F5F" w:rsidRPr="000F27F4" w:rsidRDefault="00C55F5F" w:rsidP="00C55F5F">
      <w:pPr>
        <w:pStyle w:val="a5"/>
        <w:ind w:firstLine="709"/>
        <w:jc w:val="both"/>
        <w:rPr>
          <w:rFonts w:ascii="Times New Roman" w:hAnsi="Times New Roman"/>
        </w:rPr>
      </w:pPr>
      <w:r w:rsidRPr="000F27F4">
        <w:rPr>
          <w:rFonts w:ascii="Times New Roman" w:hAnsi="Times New Roman"/>
        </w:rPr>
        <w:t>Противопролежневые матрацы – это технические средства реабилитации, предназначенные для восстановления кровообращения у лежащего человека, насыщения кислородом покрова кожи и заживления пораженных тканей, обеспечивающие снижение риска развития и лечение пролежней у пациентов с различными видами патологии и длительной неподвижностью.</w:t>
      </w:r>
    </w:p>
    <w:p w:rsidR="00C55F5F" w:rsidRPr="000F27F4" w:rsidRDefault="00C55F5F" w:rsidP="00C55F5F">
      <w:pPr>
        <w:pStyle w:val="a5"/>
        <w:ind w:firstLine="709"/>
        <w:jc w:val="both"/>
        <w:rPr>
          <w:rFonts w:ascii="Times New Roman" w:hAnsi="Times New Roman"/>
        </w:rPr>
      </w:pPr>
      <w:r w:rsidRPr="000F27F4">
        <w:rPr>
          <w:rFonts w:ascii="Times New Roman" w:hAnsi="Times New Roman"/>
        </w:rPr>
        <w:t>Противопролежневый матрац воздушный (с компрессором)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24-часовом режиме ухода за инвалидами.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Противопролежневые матрацы (матрасы) представлены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 Код трехуровневой классификации 18 12 18.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</w:p>
    <w:p w:rsidR="00C55F5F" w:rsidRPr="000F27F4" w:rsidRDefault="00C55F5F" w:rsidP="00C55F5F">
      <w:pPr>
        <w:jc w:val="center"/>
        <w:rPr>
          <w:b/>
          <w:sz w:val="22"/>
          <w:szCs w:val="22"/>
        </w:rPr>
      </w:pPr>
      <w:r w:rsidRPr="000F27F4">
        <w:rPr>
          <w:b/>
          <w:sz w:val="22"/>
          <w:szCs w:val="22"/>
        </w:rPr>
        <w:t>Требования к качеству товара и материалов</w:t>
      </w:r>
    </w:p>
    <w:p w:rsidR="00C55F5F" w:rsidRPr="000F27F4" w:rsidRDefault="00C55F5F" w:rsidP="00C55F5F">
      <w:pPr>
        <w:autoSpaceDE w:val="0"/>
        <w:ind w:firstLine="709"/>
        <w:jc w:val="both"/>
        <w:rPr>
          <w:sz w:val="22"/>
          <w:szCs w:val="22"/>
        </w:rPr>
      </w:pP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Противопролежневые матрацы (матрасы) должны быть новыми (не бывшими в употреблении, в ремонте), в том числе не были восстановленные, не была осуществлена замена составных частей (при наличии таковых), не были восстановлены его потребительские свойства.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Противопролежневые матрацы (матрасы) должны быть изготовлены из специального гипоаллергенного водонепроницаемого нетоксичного материала, который не впитывает запахи и позволяет проводить санитарную обработку, а также электробезопасных материалов, в рабочем состоянии совместимых с другими электроприборами.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Материалы, контактирующие с телом человека, должны быть биосовместимыми.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Материалы, применяемые в матрацах, не должны быть токсичными, вызывать раздражение и аллергию у пользователя при использовании матраца.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 xml:space="preserve">Элементы матрацев, контактирующие с телом человека, должны быть изготовлены из материалов, соответствующих требованиям биологической безопасности. 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Материалы элементов матрацев должны быть стойкими к воздействию агрессивных биологических жидкостей (пота, мочи).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 xml:space="preserve">На поверхности матрацев не должно быть складок, сборок, механических повреждений, загрязнений, а также нарушений структуры материалов. 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Наружные поверхности матрацев должны быть устойчивыми к обработке дезинфицирующими и моющими средствами.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Сырье и материалы, использованные для их изготовления, должны быть разрешены к применению Министерством здравоохранения Российской Федерации, Федеральной службой по надзору в сфере защиты прав потребителей и благополучия человека.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На матрацы должны быть представлены: регистрационное удостоверение, выданное Росздравнадзором.</w:t>
      </w:r>
    </w:p>
    <w:p w:rsidR="00C55F5F" w:rsidRPr="000F27F4" w:rsidRDefault="00C55F5F" w:rsidP="00C55F5F">
      <w:pPr>
        <w:pStyle w:val="a5"/>
        <w:jc w:val="center"/>
        <w:rPr>
          <w:rFonts w:ascii="Times New Roman" w:hAnsi="Times New Roman"/>
          <w:b/>
        </w:rPr>
      </w:pPr>
    </w:p>
    <w:p w:rsidR="00C55F5F" w:rsidRPr="000F27F4" w:rsidRDefault="00C55F5F" w:rsidP="00C55F5F">
      <w:pPr>
        <w:pStyle w:val="a5"/>
        <w:jc w:val="center"/>
        <w:rPr>
          <w:rFonts w:ascii="Times New Roman" w:hAnsi="Times New Roman"/>
          <w:b/>
        </w:rPr>
      </w:pPr>
      <w:r w:rsidRPr="000F27F4">
        <w:rPr>
          <w:rFonts w:ascii="Times New Roman" w:hAnsi="Times New Roman"/>
          <w:b/>
        </w:rPr>
        <w:t>Требование к маркировке, упаковке и отгрузке товара</w:t>
      </w:r>
    </w:p>
    <w:p w:rsidR="00C55F5F" w:rsidRPr="000F27F4" w:rsidRDefault="00C55F5F" w:rsidP="00C55F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55F5F" w:rsidRPr="000F27F4" w:rsidRDefault="00C55F5F" w:rsidP="00C55F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27F4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 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C55F5F" w:rsidRPr="000F27F4" w:rsidRDefault="00C55F5F" w:rsidP="00C55F5F">
      <w:pPr>
        <w:ind w:firstLine="709"/>
        <w:rPr>
          <w:sz w:val="22"/>
          <w:szCs w:val="22"/>
        </w:rPr>
      </w:pPr>
    </w:p>
    <w:p w:rsidR="00C55F5F" w:rsidRPr="000F27F4" w:rsidRDefault="00C55F5F" w:rsidP="00C55F5F">
      <w:pPr>
        <w:autoSpaceDE w:val="0"/>
        <w:jc w:val="center"/>
        <w:rPr>
          <w:b/>
          <w:sz w:val="22"/>
          <w:szCs w:val="22"/>
        </w:rPr>
      </w:pPr>
      <w:r w:rsidRPr="000F27F4">
        <w:rPr>
          <w:b/>
          <w:sz w:val="22"/>
          <w:szCs w:val="22"/>
        </w:rPr>
        <w:t>Требования к сроку и (или) объему предоставленных гарантий качества</w:t>
      </w:r>
    </w:p>
    <w:p w:rsidR="00C55F5F" w:rsidRPr="000F27F4" w:rsidRDefault="00C55F5F" w:rsidP="00C55F5F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</w:p>
    <w:p w:rsidR="00C55F5F" w:rsidRPr="000F27F4" w:rsidRDefault="00C55F5F" w:rsidP="00C55F5F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Гарантийный срок на товар не менее 12 месяцев с момента передачи изделия инвалиду. Срок гарантийного ремонта со дня обращения инвалида  не должен превышать 20 рабочих дней.</w:t>
      </w:r>
    </w:p>
    <w:p w:rsidR="00C55F5F" w:rsidRPr="000F27F4" w:rsidRDefault="00C55F5F" w:rsidP="00C55F5F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C55F5F" w:rsidRPr="000F27F4" w:rsidRDefault="00C55F5F" w:rsidP="00C55F5F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 xml:space="preserve">Обязательно указание адресов специализированных мастерских, в которые следует обращаться для </w:t>
      </w:r>
      <w:r w:rsidRPr="000F27F4">
        <w:rPr>
          <w:sz w:val="22"/>
          <w:szCs w:val="22"/>
        </w:rPr>
        <w:lastRenderedPageBreak/>
        <w:t>гарантийного ремонта изделия  или устранения неисправностей.</w:t>
      </w:r>
    </w:p>
    <w:p w:rsidR="00C55F5F" w:rsidRPr="000F27F4" w:rsidRDefault="00C55F5F" w:rsidP="00C55F5F">
      <w:pPr>
        <w:ind w:firstLine="709"/>
        <w:jc w:val="both"/>
        <w:rPr>
          <w:sz w:val="22"/>
          <w:szCs w:val="22"/>
        </w:rPr>
      </w:pPr>
      <w:r w:rsidRPr="000F27F4">
        <w:rPr>
          <w:sz w:val="22"/>
          <w:szCs w:val="22"/>
        </w:rPr>
        <w:t>Срок поставки: до 15 декабря 2021 года.</w:t>
      </w:r>
    </w:p>
    <w:p w:rsidR="00C55F5F" w:rsidRPr="000F27F4" w:rsidRDefault="00C55F5F" w:rsidP="00C55F5F">
      <w:pPr>
        <w:ind w:firstLine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05"/>
        <w:gridCol w:w="5257"/>
        <w:gridCol w:w="7"/>
        <w:gridCol w:w="782"/>
      </w:tblGrid>
      <w:tr w:rsidR="00C55F5F" w:rsidRPr="000F27F4" w:rsidTr="007C0497">
        <w:trPr>
          <w:trHeight w:val="724"/>
        </w:trPr>
        <w:tc>
          <w:tcPr>
            <w:tcW w:w="1758" w:type="dxa"/>
            <w:shd w:val="clear" w:color="auto" w:fill="auto"/>
            <w:vAlign w:val="center"/>
          </w:tcPr>
          <w:p w:rsidR="00C55F5F" w:rsidRPr="000F27F4" w:rsidRDefault="00C55F5F" w:rsidP="007C0497">
            <w:pPr>
              <w:spacing w:line="264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0F27F4">
              <w:rPr>
                <w:bCs/>
                <w:color w:val="000000"/>
                <w:sz w:val="22"/>
                <w:szCs w:val="22"/>
              </w:rPr>
              <w:t>Номер вида ТСР (изделий) по классификатору*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C55F5F" w:rsidRPr="000F27F4" w:rsidRDefault="00C55F5F" w:rsidP="007C04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27F4">
              <w:rPr>
                <w:bCs/>
                <w:color w:val="000000"/>
                <w:sz w:val="22"/>
                <w:szCs w:val="22"/>
              </w:rPr>
              <w:t>Вид ТСР (изделия)</w:t>
            </w:r>
          </w:p>
          <w:p w:rsidR="00C55F5F" w:rsidRPr="000F27F4" w:rsidRDefault="00C55F5F" w:rsidP="007C04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27F4">
              <w:rPr>
                <w:bCs/>
                <w:color w:val="000000"/>
                <w:sz w:val="22"/>
                <w:szCs w:val="22"/>
              </w:rPr>
              <w:t>по классификатору*</w:t>
            </w:r>
          </w:p>
        </w:tc>
        <w:tc>
          <w:tcPr>
            <w:tcW w:w="5542" w:type="dxa"/>
            <w:shd w:val="clear" w:color="auto" w:fill="auto"/>
            <w:vAlign w:val="center"/>
          </w:tcPr>
          <w:p w:rsidR="00C55F5F" w:rsidRPr="000F27F4" w:rsidRDefault="00C55F5F" w:rsidP="007C049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Требования к функциональным и техническим характеристикам</w:t>
            </w:r>
          </w:p>
        </w:tc>
        <w:tc>
          <w:tcPr>
            <w:tcW w:w="814" w:type="dxa"/>
            <w:gridSpan w:val="2"/>
          </w:tcPr>
          <w:p w:rsidR="00C55F5F" w:rsidRPr="000F27F4" w:rsidRDefault="00C55F5F" w:rsidP="007C0497">
            <w:pPr>
              <w:snapToGrid w:val="0"/>
              <w:ind w:left="-79" w:right="-104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Кол-во,</w:t>
            </w:r>
          </w:p>
          <w:p w:rsidR="00C55F5F" w:rsidRPr="000F27F4" w:rsidRDefault="00C55F5F" w:rsidP="007C049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шт.</w:t>
            </w:r>
          </w:p>
        </w:tc>
      </w:tr>
      <w:tr w:rsidR="00C55F5F" w:rsidRPr="000F27F4" w:rsidTr="007C049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55F5F" w:rsidRPr="000F27F4" w:rsidRDefault="00C55F5F" w:rsidP="007C049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10-01-01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snapToGrid w:val="0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Противопролежневый матрац</w:t>
            </w:r>
          </w:p>
          <w:p w:rsidR="00C55F5F" w:rsidRPr="000F27F4" w:rsidRDefault="00C55F5F" w:rsidP="007C0497">
            <w:pPr>
              <w:snapToGrid w:val="0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полиуретановый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Наполняемость внутреннего объема противопролежневых матрасов: специальный вязкоэластичный упругий пенополиуретан с эффектом запоминания формы.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Противопролежневый эффект – равномерное распределение давления на участки соприкасающегося тела достигается благодаря материалу - специальному вязкоэластичному упругому пенополиуретану с эффектом запоминания формы.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 xml:space="preserve">Чехол противопролежневого матраса должен быть быстросъемным, на молнии и на тканевой основе. 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 xml:space="preserve">Допустимая нагрузка на изделие не менее 100 кг. 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Размер изделия: длина не менее 1860 мм, ширина не менее 700 мм.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Поставляется в комплекте с паспортом  и гарантийным талоном на сервисное обслуживание изделия.</w:t>
            </w:r>
          </w:p>
          <w:p w:rsidR="00C55F5F" w:rsidRPr="000F27F4" w:rsidRDefault="00C55F5F" w:rsidP="007C0497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5F" w:rsidRPr="000F27F4" w:rsidRDefault="00C55F5F" w:rsidP="007C0497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124</w:t>
            </w:r>
          </w:p>
        </w:tc>
      </w:tr>
      <w:tr w:rsidR="00C55F5F" w:rsidRPr="000F27F4" w:rsidTr="007C049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55F5F" w:rsidRPr="000F27F4" w:rsidRDefault="00C55F5F" w:rsidP="007C049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10-01-02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snapToGrid w:val="0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Противопролежневый матрац гелевый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 xml:space="preserve">Матрацы (матрасы) должны обеспечивать инвалиду опору при низком контактном давлении  улучшая кровообращение на капиллярном уровне, обеспечивая питание и насыщение ткани кислородом, тем самым, предотвращая образование пролежней и ускоряя процесс заживления пораженных участков. 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Наполняемость внутреннего объема противопролежневых матрацев (матрасов): гелевый компонент.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Допустимая нагрузка на изделие не менее 110 кг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Размер изделия: длина не менее 1860 мм, ширина не менее 700 мм.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В комплект поставки противопролежневого матраца (матраса) входит само изделие с  наружным чехлом на тканевой основе, паспорт с гарантийным талоном на сервисное обслуживание изделия.</w:t>
            </w:r>
          </w:p>
          <w:p w:rsidR="00C55F5F" w:rsidRPr="000F27F4" w:rsidRDefault="00C55F5F" w:rsidP="007C0497">
            <w:pPr>
              <w:snapToGri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5F" w:rsidRPr="000F27F4" w:rsidRDefault="00C55F5F" w:rsidP="007C0497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C55F5F" w:rsidRPr="000F27F4" w:rsidRDefault="00C55F5F" w:rsidP="007C0497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40</w:t>
            </w:r>
          </w:p>
        </w:tc>
      </w:tr>
      <w:tr w:rsidR="00C55F5F" w:rsidRPr="000F27F4" w:rsidTr="007C049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55F5F" w:rsidRPr="000F27F4" w:rsidRDefault="00C55F5F" w:rsidP="007C049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10-01-03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snapToGrid w:val="0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Противопролежневый матрац воздушный</w:t>
            </w:r>
          </w:p>
          <w:p w:rsidR="00C55F5F" w:rsidRPr="000F27F4" w:rsidRDefault="00C55F5F" w:rsidP="007C0497">
            <w:pPr>
              <w:snapToGrid w:val="0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с компрессором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5F" w:rsidRPr="000F27F4" w:rsidRDefault="00C55F5F" w:rsidP="007C0497">
            <w:pPr>
              <w:pStyle w:val="a3"/>
              <w:ind w:left="7" w:right="183" w:firstLine="459"/>
              <w:jc w:val="both"/>
              <w:rPr>
                <w:b w:val="0"/>
                <w:sz w:val="22"/>
                <w:szCs w:val="22"/>
              </w:rPr>
            </w:pPr>
            <w:r w:rsidRPr="000F27F4">
              <w:rPr>
                <w:b w:val="0"/>
                <w:sz w:val="22"/>
                <w:szCs w:val="22"/>
              </w:rPr>
              <w:t xml:space="preserve">Матрацы (матрасы) должны обеспечивать инвалиду опору при низком контактном давлении с помощью отдельных групп надувных камер (ячеистых или трубчатых структур),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самым, предотвращая образование </w:t>
            </w:r>
            <w:r w:rsidRPr="000F27F4">
              <w:rPr>
                <w:b w:val="0"/>
                <w:sz w:val="22"/>
                <w:szCs w:val="22"/>
              </w:rPr>
              <w:lastRenderedPageBreak/>
              <w:t xml:space="preserve">пролежней и ускоряя процесс заживления пораженных участков. </w:t>
            </w:r>
          </w:p>
          <w:p w:rsidR="00C55F5F" w:rsidRPr="000F27F4" w:rsidRDefault="00C55F5F" w:rsidP="007C0497">
            <w:pPr>
              <w:shd w:val="clear" w:color="auto" w:fill="FFFFFF"/>
              <w:ind w:left="7" w:right="132" w:firstLine="459"/>
              <w:jc w:val="both"/>
              <w:rPr>
                <w:sz w:val="22"/>
                <w:szCs w:val="22"/>
              </w:rPr>
            </w:pPr>
            <w:r w:rsidRPr="000F27F4">
              <w:rPr>
                <w:color w:val="000000"/>
                <w:sz w:val="22"/>
                <w:szCs w:val="22"/>
              </w:rPr>
              <w:t xml:space="preserve">Наполняемость внутреннего объема </w:t>
            </w:r>
            <w:r w:rsidRPr="000F27F4">
              <w:rPr>
                <w:sz w:val="22"/>
                <w:szCs w:val="22"/>
              </w:rPr>
              <w:t>противопролежневых матрацев (матрасов): воздух. Матрац (матрас) должен комплектоваться малошумным непрерывно работающим воздушным компрессором, обеспечивающим возможность регулировки давления в ячейках матраца(матраса) в зависимости от веса пациента.</w:t>
            </w:r>
          </w:p>
          <w:p w:rsidR="00C55F5F" w:rsidRPr="000F27F4" w:rsidRDefault="00C55F5F" w:rsidP="007C0497">
            <w:pPr>
              <w:shd w:val="clear" w:color="auto" w:fill="FFFFFF"/>
              <w:ind w:left="7" w:right="132" w:firstLine="459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Допустимая нагрузка на изделие не менее 110 кг.</w:t>
            </w:r>
          </w:p>
          <w:p w:rsidR="00C55F5F" w:rsidRPr="000F27F4" w:rsidRDefault="00C55F5F" w:rsidP="007C0497">
            <w:pPr>
              <w:shd w:val="clear" w:color="auto" w:fill="FFFFFF"/>
              <w:ind w:left="7" w:right="132" w:firstLine="459"/>
              <w:jc w:val="both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 xml:space="preserve">Размер изделия: длина не менее </w:t>
            </w:r>
            <w:smartTag w:uri="urn:schemas-microsoft-com:office:smarttags" w:element="metricconverter">
              <w:smartTagPr>
                <w:attr w:name="ProductID" w:val="1860 мм"/>
              </w:smartTagPr>
              <w:r w:rsidRPr="000F27F4">
                <w:rPr>
                  <w:sz w:val="22"/>
                  <w:szCs w:val="22"/>
                </w:rPr>
                <w:t>1860 мм</w:t>
              </w:r>
            </w:smartTag>
            <w:r w:rsidRPr="000F27F4">
              <w:rPr>
                <w:sz w:val="22"/>
                <w:szCs w:val="22"/>
              </w:rPr>
              <w:t xml:space="preserve">, ширина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0F27F4">
                <w:rPr>
                  <w:sz w:val="22"/>
                  <w:szCs w:val="22"/>
                </w:rPr>
                <w:t>700 мм</w:t>
              </w:r>
            </w:smartTag>
            <w:r w:rsidRPr="000F27F4">
              <w:rPr>
                <w:sz w:val="22"/>
                <w:szCs w:val="22"/>
              </w:rPr>
              <w:t xml:space="preserve">. </w:t>
            </w:r>
            <w:r w:rsidRPr="000F27F4">
              <w:rPr>
                <w:color w:val="000000"/>
                <w:sz w:val="22"/>
                <w:szCs w:val="22"/>
              </w:rPr>
              <w:t>Используемое напряжение для работы компрессора 220 В.</w:t>
            </w:r>
            <w:r w:rsidRPr="000F27F4">
              <w:rPr>
                <w:sz w:val="22"/>
                <w:szCs w:val="22"/>
              </w:rPr>
              <w:t xml:space="preserve"> </w:t>
            </w:r>
          </w:p>
          <w:p w:rsidR="00C55F5F" w:rsidRPr="000F27F4" w:rsidRDefault="00C55F5F" w:rsidP="007C0497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 xml:space="preserve">В </w:t>
            </w:r>
            <w:r w:rsidRPr="000F27F4">
              <w:rPr>
                <w:color w:val="000000"/>
                <w:sz w:val="22"/>
                <w:szCs w:val="22"/>
              </w:rPr>
              <w:t xml:space="preserve">комплект поставки противопролежневого матраца (матраса) входит само изделие с </w:t>
            </w:r>
            <w:r w:rsidRPr="000F27F4">
              <w:rPr>
                <w:sz w:val="22"/>
                <w:szCs w:val="22"/>
              </w:rPr>
              <w:t>быстросъемным наружным чехлом на тканевой основе</w:t>
            </w:r>
            <w:r w:rsidRPr="000F27F4">
              <w:rPr>
                <w:color w:val="000000"/>
                <w:sz w:val="22"/>
                <w:szCs w:val="22"/>
              </w:rPr>
              <w:t xml:space="preserve">, </w:t>
            </w:r>
            <w:r w:rsidRPr="000F27F4">
              <w:rPr>
                <w:sz w:val="22"/>
                <w:szCs w:val="22"/>
              </w:rPr>
              <w:t>воздушный компрессор, паспорт с гарантийным талоном на сервисное обслуживание изделия</w:t>
            </w:r>
            <w:r w:rsidRPr="000F27F4">
              <w:rPr>
                <w:color w:val="000000"/>
                <w:sz w:val="22"/>
                <w:szCs w:val="22"/>
              </w:rPr>
              <w:t>.</w:t>
            </w:r>
          </w:p>
          <w:p w:rsidR="00C55F5F" w:rsidRPr="000F27F4" w:rsidRDefault="00C55F5F" w:rsidP="007C0497">
            <w:pPr>
              <w:snapToGrid w:val="0"/>
              <w:spacing w:line="264" w:lineRule="auto"/>
              <w:ind w:firstLine="58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5F" w:rsidRPr="000F27F4" w:rsidRDefault="00C55F5F" w:rsidP="007C0497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C55F5F" w:rsidRPr="000F27F4" w:rsidRDefault="00C55F5F" w:rsidP="007C0497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61</w:t>
            </w:r>
          </w:p>
        </w:tc>
      </w:tr>
      <w:tr w:rsidR="00C55F5F" w:rsidRPr="000F27F4" w:rsidTr="007C0497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612" w:type="dxa"/>
            <w:gridSpan w:val="4"/>
          </w:tcPr>
          <w:p w:rsidR="00C55F5F" w:rsidRPr="000F27F4" w:rsidRDefault="00C55F5F" w:rsidP="007C0497">
            <w:pPr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lastRenderedPageBreak/>
              <w:t xml:space="preserve">                           ИТОГО</w:t>
            </w:r>
          </w:p>
        </w:tc>
        <w:tc>
          <w:tcPr>
            <w:tcW w:w="807" w:type="dxa"/>
          </w:tcPr>
          <w:p w:rsidR="00C55F5F" w:rsidRPr="000F27F4" w:rsidRDefault="00C55F5F" w:rsidP="007C0497">
            <w:pPr>
              <w:jc w:val="center"/>
              <w:rPr>
                <w:sz w:val="22"/>
                <w:szCs w:val="22"/>
              </w:rPr>
            </w:pPr>
            <w:r w:rsidRPr="000F27F4">
              <w:rPr>
                <w:sz w:val="22"/>
                <w:szCs w:val="22"/>
              </w:rPr>
              <w:t>225</w:t>
            </w:r>
          </w:p>
        </w:tc>
      </w:tr>
    </w:tbl>
    <w:p w:rsidR="00C55F5F" w:rsidRPr="004D756D" w:rsidRDefault="00C55F5F" w:rsidP="00C55F5F">
      <w:pPr>
        <w:widowControl w:val="0"/>
        <w:autoSpaceDE w:val="0"/>
        <w:autoSpaceDN w:val="0"/>
        <w:adjustRightInd w:val="0"/>
        <w:jc w:val="both"/>
      </w:pPr>
      <w:r w:rsidRPr="007B3259">
        <w:rPr>
          <w:b/>
          <w:bCs/>
        </w:rPr>
        <w:t>*</w:t>
      </w:r>
      <w:r w:rsidRPr="007B3259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</w:p>
    <w:p w:rsidR="00C55F5F" w:rsidRPr="00BB2EA1" w:rsidRDefault="00C55F5F" w:rsidP="00C55F5F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r w:rsidRPr="00BB2EA1">
        <w:rPr>
          <w:rFonts w:ascii="Times New Roman" w:hAnsi="Times New Roman" w:cs="Times New Roman"/>
          <w:sz w:val="18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C55F5F" w:rsidRPr="00C55F5F" w:rsidRDefault="00C55F5F" w:rsidP="00C55F5F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  <w:sectPr w:rsidR="00C55F5F" w:rsidRPr="00C55F5F" w:rsidSect="004D756D">
          <w:pgSz w:w="11906" w:h="16838" w:code="9"/>
          <w:pgMar w:top="851" w:right="566" w:bottom="851" w:left="1134" w:header="709" w:footer="709" w:gutter="0"/>
          <w:cols w:space="708"/>
          <w:titlePg/>
          <w:docGrid w:linePitch="360"/>
        </w:sectPr>
      </w:pPr>
      <w:r w:rsidRPr="00BB2EA1">
        <w:rPr>
          <w:rFonts w:ascii="Times New Roman" w:hAnsi="Times New Roman" w:cs="Times New Roman"/>
          <w:sz w:val="18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 Заказчиком таких показателей, требований, условных обозначений и терминологии).</w:t>
      </w:r>
      <w:bookmarkStart w:id="0" w:name="_GoBack"/>
      <w:bookmarkEnd w:id="0"/>
    </w:p>
    <w:p w:rsidR="008D28E8" w:rsidRDefault="008D28E8"/>
    <w:sectPr w:rsidR="008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6"/>
    <w:rsid w:val="008D28E8"/>
    <w:rsid w:val="00C55F5F"/>
    <w:rsid w:val="00D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0A24-F78F-4192-A7C0-74B3E59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F5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55F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55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F5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55F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Кущеняева Ирина Леонидовна</dc:creator>
  <cp:keywords/>
  <dc:description/>
  <cp:lastModifiedBy>Кущеняева Ирина Леонидовна</cp:lastModifiedBy>
  <cp:revision>2</cp:revision>
  <dcterms:created xsi:type="dcterms:W3CDTF">2021-07-27T08:54:00Z</dcterms:created>
  <dcterms:modified xsi:type="dcterms:W3CDTF">2021-07-27T08:54:00Z</dcterms:modified>
</cp:coreProperties>
</file>