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F2" w:rsidRDefault="004748F2" w:rsidP="004748F2">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DA3027">
        <w:rPr>
          <w:rFonts w:ascii="Times New Roman" w:eastAsia="Times New Roman" w:hAnsi="Times New Roman" w:cs="Times New Roman"/>
          <w:b/>
          <w:sz w:val="24"/>
          <w:szCs w:val="24"/>
        </w:rPr>
        <w:t>Техническое задание</w:t>
      </w:r>
    </w:p>
    <w:p w:rsidR="004748F2" w:rsidRDefault="004748F2" w:rsidP="004748F2">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4748F2" w:rsidRPr="000A77AB"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lang w:eastAsia="ru-RU"/>
        </w:rPr>
        <w:t>Предмет контракта:</w:t>
      </w:r>
      <w:r w:rsidRPr="000A77AB">
        <w:rPr>
          <w:rFonts w:ascii="Times New Roman" w:eastAsia="Times New Roman" w:hAnsi="Times New Roman" w:cs="Times New Roman"/>
          <w:b/>
          <w:sz w:val="24"/>
          <w:szCs w:val="24"/>
        </w:rPr>
        <w:t xml:space="preserve"> </w:t>
      </w:r>
      <w:r w:rsidRPr="000A77AB">
        <w:rPr>
          <w:rFonts w:ascii="Times New Roman" w:eastAsia="Times New Roman" w:hAnsi="Times New Roman" w:cs="Times New Roman"/>
          <w:sz w:val="24"/>
          <w:szCs w:val="24"/>
        </w:rPr>
        <w:t>Поставка в 202</w:t>
      </w:r>
      <w:r>
        <w:rPr>
          <w:rFonts w:ascii="Times New Roman" w:eastAsia="Times New Roman" w:hAnsi="Times New Roman" w:cs="Times New Roman"/>
          <w:sz w:val="24"/>
          <w:szCs w:val="24"/>
        </w:rPr>
        <w:t>1</w:t>
      </w:r>
      <w:r w:rsidRPr="000A77AB">
        <w:rPr>
          <w:rFonts w:ascii="Times New Roman" w:eastAsia="Times New Roman" w:hAnsi="Times New Roman" w:cs="Times New Roman"/>
          <w:sz w:val="24"/>
          <w:szCs w:val="24"/>
        </w:rPr>
        <w:t xml:space="preserve"> году специальных средств при нарушении функций выделения для обеспечения инвалидов</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Количество поставляемых товаров</w:t>
      </w:r>
      <w:r w:rsidRPr="000A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1004">
        <w:rPr>
          <w:rFonts w:ascii="Times New Roman" w:eastAsia="Times New Roman" w:hAnsi="Times New Roman" w:cs="Times New Roman"/>
          <w:sz w:val="24"/>
          <w:szCs w:val="24"/>
        </w:rPr>
        <w:t xml:space="preserve">50 </w:t>
      </w:r>
      <w:bookmarkStart w:id="0" w:name="_GoBack"/>
      <w:bookmarkEnd w:id="0"/>
      <w:r w:rsidR="00CD1004">
        <w:rPr>
          <w:rFonts w:ascii="Times New Roman" w:eastAsia="Times New Roman" w:hAnsi="Times New Roman" w:cs="Times New Roman"/>
          <w:sz w:val="24"/>
          <w:szCs w:val="24"/>
        </w:rPr>
        <w:t>880</w:t>
      </w:r>
      <w:r>
        <w:rPr>
          <w:rFonts w:ascii="Times New Roman" w:eastAsia="Times New Roman" w:hAnsi="Times New Roman" w:cs="Times New Roman"/>
          <w:sz w:val="24"/>
          <w:szCs w:val="24"/>
        </w:rPr>
        <w:t xml:space="preserve">  </w:t>
      </w:r>
      <w:r w:rsidRPr="00DA3027">
        <w:rPr>
          <w:rFonts w:ascii="Times New Roman" w:eastAsia="Times New Roman" w:hAnsi="Times New Roman" w:cs="Times New Roman"/>
          <w:sz w:val="24"/>
          <w:szCs w:val="24"/>
        </w:rPr>
        <w:t>шт.</w:t>
      </w:r>
    </w:p>
    <w:p w:rsidR="004748F2" w:rsidRPr="000A77AB"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Место поставки</w:t>
      </w:r>
      <w:r>
        <w:rPr>
          <w:rFonts w:ascii="Times New Roman" w:eastAsia="Times New Roman" w:hAnsi="Times New Roman" w:cs="Times New Roman"/>
          <w:sz w:val="24"/>
          <w:szCs w:val="24"/>
        </w:rPr>
        <w:t>:</w:t>
      </w:r>
      <w:r w:rsidRPr="000A77AB">
        <w:rPr>
          <w:rFonts w:ascii="Times New Roman" w:eastAsia="Times New Roman" w:hAnsi="Times New Roman" w:cs="Times New Roman"/>
          <w:sz w:val="24"/>
          <w:szCs w:val="24"/>
        </w:rPr>
        <w:t xml:space="preserve"> г. Воронеж, Воронежская обл.</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действия </w:t>
      </w:r>
      <w:proofErr w:type="gramStart"/>
      <w:r w:rsidRPr="000A77AB">
        <w:rPr>
          <w:rFonts w:ascii="Times New Roman" w:eastAsia="Times New Roman" w:hAnsi="Times New Roman" w:cs="Times New Roman"/>
          <w:b/>
          <w:sz w:val="24"/>
          <w:szCs w:val="24"/>
        </w:rPr>
        <w:t>контракта</w:t>
      </w:r>
      <w:r>
        <w:rPr>
          <w:rFonts w:ascii="Times New Roman" w:eastAsia="Times New Roman" w:hAnsi="Times New Roman" w:cs="Times New Roman"/>
          <w:sz w:val="24"/>
          <w:szCs w:val="24"/>
        </w:rPr>
        <w:t>:</w:t>
      </w:r>
      <w:r w:rsidRPr="00DA3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w:t>
      </w:r>
      <w:proofErr w:type="gramEnd"/>
      <w:r>
        <w:rPr>
          <w:rFonts w:ascii="Times New Roman" w:eastAsia="Times New Roman" w:hAnsi="Times New Roman" w:cs="Times New Roman"/>
          <w:sz w:val="24"/>
          <w:szCs w:val="24"/>
        </w:rPr>
        <w:t xml:space="preserve"> 31</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поставки</w:t>
      </w:r>
      <w:r w:rsidRPr="000A77AB">
        <w:rPr>
          <w:rFonts w:ascii="Times New Roman" w:eastAsia="Times New Roman" w:hAnsi="Times New Roman" w:cs="Times New Roman"/>
          <w:b/>
          <w:sz w:val="24"/>
          <w:szCs w:val="24"/>
        </w:rPr>
        <w:t>:</w:t>
      </w:r>
      <w:r w:rsidRPr="00DA3027">
        <w:rPr>
          <w:rFonts w:ascii="Times New Roman" w:eastAsia="Times New Roman" w:hAnsi="Times New Roman" w:cs="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25.</w:t>
      </w:r>
      <w:r>
        <w:rPr>
          <w:rFonts w:ascii="Times New Roman" w:eastAsia="Times New Roman" w:hAnsi="Times New Roman" w:cs="Times New Roman"/>
          <w:sz w:val="24"/>
          <w:szCs w:val="24"/>
        </w:rPr>
        <w:t>10</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4748F2" w:rsidRPr="003F679E"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b/>
          <w:bCs/>
          <w:sz w:val="24"/>
          <w:szCs w:val="24"/>
        </w:rPr>
        <w:t>Условия поставки</w:t>
      </w:r>
      <w:r w:rsidRPr="003F679E">
        <w:rPr>
          <w:rFonts w:ascii="Times New Roman" w:eastAsia="Times New Roman" w:hAnsi="Times New Roman" w:cs="Times New Roman"/>
          <w:bCs/>
          <w:sz w:val="24"/>
          <w:szCs w:val="24"/>
        </w:rPr>
        <w:t>:</w:t>
      </w:r>
      <w:r w:rsidRPr="003F679E">
        <w:rPr>
          <w:rFonts w:ascii="Times New Roman" w:eastAsia="Times New Roman" w:hAnsi="Times New Roman" w:cs="Times New Roman"/>
          <w:sz w:val="24"/>
          <w:szCs w:val="24"/>
        </w:rPr>
        <w:t xml:space="preserve"> </w:t>
      </w:r>
    </w:p>
    <w:p w:rsidR="004748F2" w:rsidRPr="003F679E" w:rsidRDefault="004748F2" w:rsidP="004748F2">
      <w:pPr>
        <w:keepNext/>
        <w:shd w:val="clear" w:color="auto" w:fill="FFFFFF"/>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xml:space="preserve">- поставка технических средств реабилитации </w:t>
      </w:r>
      <w:r w:rsidRPr="003F679E">
        <w:rPr>
          <w:rFonts w:ascii="Times New Roman" w:eastAsia="Times New Roman" w:hAnsi="Times New Roman" w:cs="Times New Roman"/>
          <w:bCs/>
          <w:color w:val="000000"/>
          <w:sz w:val="24"/>
          <w:szCs w:val="24"/>
          <w:shd w:val="clear" w:color="auto" w:fill="FFFFFF"/>
        </w:rPr>
        <w:t xml:space="preserve">инвалидам </w:t>
      </w:r>
      <w:r w:rsidRPr="003F679E">
        <w:rPr>
          <w:rFonts w:ascii="Times New Roman" w:eastAsia="Times New Roman" w:hAnsi="Times New Roman" w:cs="Times New Roman"/>
          <w:sz w:val="24"/>
          <w:szCs w:val="24"/>
        </w:rPr>
        <w:t>(Получателям) должна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(Заказчик);</w:t>
      </w:r>
    </w:p>
    <w:p w:rsidR="004748F2" w:rsidRPr="003F679E" w:rsidRDefault="004748F2" w:rsidP="004748F2">
      <w:pPr>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79E">
        <w:rPr>
          <w:rFonts w:ascii="Times New Roman" w:eastAsia="Times New Roman" w:hAnsi="Times New Roman" w:cs="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4748F2" w:rsidRPr="003F679E" w:rsidRDefault="004748F2" w:rsidP="004748F2">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4748F2" w:rsidRPr="003F679E" w:rsidRDefault="004748F2" w:rsidP="004748F2">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аудиозаписи телефонных разговоров с инвалидами по вопросам получения технического средства реабилитации;</w:t>
      </w:r>
    </w:p>
    <w:p w:rsidR="004748F2" w:rsidRPr="003F679E" w:rsidRDefault="004748F2" w:rsidP="004748F2">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4748F2" w:rsidRPr="003F679E" w:rsidRDefault="004748F2" w:rsidP="004748F2">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4748F2" w:rsidRPr="003F679E" w:rsidRDefault="004748F2" w:rsidP="004748F2">
      <w:pPr>
        <w:suppressAutoHyphens/>
        <w:spacing w:after="0" w:line="240" w:lineRule="auto"/>
        <w:ind w:left="142" w:firstLine="709"/>
        <w:jc w:val="both"/>
        <w:rPr>
          <w:rFonts w:ascii="Times New Roman" w:eastAsia="Times New Roman" w:hAnsi="Times New Roman" w:cs="Times New Roman"/>
          <w:bCs/>
          <w:sz w:val="24"/>
          <w:szCs w:val="24"/>
        </w:rPr>
      </w:pPr>
      <w:r w:rsidRPr="003F679E">
        <w:rPr>
          <w:rFonts w:ascii="Times New Roman" w:eastAsia="Times New Roman" w:hAnsi="Times New Roman" w:cs="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4748F2" w:rsidRPr="003F679E" w:rsidRDefault="004748F2" w:rsidP="004748F2">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инвалидов о дате, времени и месте поставки;</w:t>
      </w:r>
    </w:p>
    <w:p w:rsidR="004748F2" w:rsidRDefault="004748F2" w:rsidP="004748F2">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4748F2" w:rsidRPr="00266408" w:rsidRDefault="004748F2" w:rsidP="004748F2">
      <w:pPr>
        <w:spacing w:after="0" w:line="240" w:lineRule="auto"/>
        <w:ind w:firstLine="709"/>
        <w:jc w:val="both"/>
        <w:rPr>
          <w:rFonts w:ascii="Times New Roman" w:eastAsia="Calibri" w:hAnsi="Times New Roman" w:cs="Times New Roman"/>
          <w:sz w:val="24"/>
          <w:szCs w:val="24"/>
        </w:rPr>
      </w:pPr>
      <w:bookmarkStart w:id="1" w:name="_Hlk74251644"/>
      <w:r w:rsidRPr="00266408">
        <w:rPr>
          <w:rFonts w:ascii="Times New Roman" w:eastAsia="Calibri" w:hAnsi="Times New Roman" w:cs="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4748F2" w:rsidRDefault="004748F2" w:rsidP="004748F2">
      <w:pPr>
        <w:spacing w:after="0" w:line="240" w:lineRule="auto"/>
        <w:ind w:firstLine="709"/>
        <w:jc w:val="both"/>
        <w:rPr>
          <w:rFonts w:ascii="Times New Roman" w:eastAsia="Times New Roman" w:hAnsi="Times New Roman" w:cs="Times New Roman"/>
          <w:sz w:val="24"/>
          <w:szCs w:val="24"/>
        </w:rPr>
      </w:pPr>
      <w:r w:rsidRPr="00266408">
        <w:rPr>
          <w:rFonts w:ascii="Times New Roman" w:eastAsia="Calibri" w:hAnsi="Times New Roman" w:cs="Times New Roman"/>
          <w:sz w:val="24"/>
          <w:szCs w:val="24"/>
        </w:rPr>
        <w:t>Пункты выдачи должны быть оснащены видеокамерами.</w:t>
      </w:r>
      <w:bookmarkEnd w:id="1"/>
      <w:r w:rsidRPr="00266408">
        <w:rPr>
          <w:rFonts w:ascii="Times New Roman" w:eastAsia="Calibri" w:hAnsi="Times New Roman" w:cs="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cs="Times New Roman"/>
          <w:sz w:val="24"/>
          <w:szCs w:val="24"/>
        </w:rPr>
        <w:t>технических средств реабилитации Получателям.</w:t>
      </w:r>
    </w:p>
    <w:p w:rsidR="004748F2" w:rsidRPr="003F679E" w:rsidRDefault="004748F2" w:rsidP="004748F2">
      <w:pPr>
        <w:spacing w:after="0" w:line="240" w:lineRule="auto"/>
        <w:ind w:firstLine="708"/>
        <w:jc w:val="both"/>
        <w:rPr>
          <w:rFonts w:ascii="Times New Roman" w:eastAsia="Times New Roman" w:hAnsi="Times New Roman" w:cs="Times New Roman"/>
          <w:sz w:val="24"/>
          <w:szCs w:val="24"/>
          <w:lang w:eastAsia="ar-SA"/>
        </w:rPr>
      </w:pPr>
      <w:r w:rsidRPr="003F679E">
        <w:rPr>
          <w:rFonts w:ascii="Times New Roman" w:eastAsia="Times New Roman" w:hAnsi="Times New Roman" w:cs="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4748F2" w:rsidRPr="003F679E" w:rsidRDefault="004748F2" w:rsidP="004748F2">
      <w:pPr>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lastRenderedPageBreak/>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4748F2" w:rsidRPr="003F679E" w:rsidRDefault="004748F2" w:rsidP="004748F2">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sz w:val="24"/>
          <w:szCs w:val="24"/>
          <w:lang w:eastAsia="ar-SA"/>
        </w:rPr>
        <w:t xml:space="preserve">Перед </w:t>
      </w:r>
      <w:r w:rsidRPr="003F679E">
        <w:rPr>
          <w:rFonts w:ascii="Times New Roman" w:eastAsia="Times New Roman" w:hAnsi="Times New Roman" w:cs="Times New Roman"/>
          <w:color w:val="000000"/>
          <w:sz w:val="24"/>
          <w:szCs w:val="24"/>
        </w:rPr>
        <w:t xml:space="preserve">подписанием Акта выборочной проверки товара </w:t>
      </w:r>
      <w:r w:rsidRPr="003F679E">
        <w:rPr>
          <w:rFonts w:ascii="Times New Roman" w:eastAsia="Times New Roman" w:hAnsi="Times New Roman" w:cs="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4748F2" w:rsidRPr="003F679E" w:rsidRDefault="004748F2" w:rsidP="004748F2">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4748F2"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4748F2" w:rsidRPr="00391010" w:rsidRDefault="004748F2" w:rsidP="004748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4748F2" w:rsidRDefault="004748F2" w:rsidP="004748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их агрессивного воздействия на кожу.</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DA3027">
        <w:rPr>
          <w:rFonts w:ascii="Times New Roman" w:eastAsia="Times New Roman" w:hAnsi="Times New Roman" w:cs="Times New Roman"/>
          <w:spacing w:val="1"/>
          <w:sz w:val="24"/>
          <w:szCs w:val="24"/>
        </w:rPr>
        <w:t xml:space="preserve">посторонние включения, </w:t>
      </w:r>
      <w:r w:rsidRPr="00DA3027">
        <w:rPr>
          <w:rFonts w:ascii="Times New Roman" w:eastAsia="Times New Roman" w:hAnsi="Times New Roman" w:cs="Times New Roman"/>
          <w:spacing w:val="-2"/>
          <w:sz w:val="24"/>
          <w:szCs w:val="24"/>
        </w:rPr>
        <w:t>видимые невооруженным глазом.</w:t>
      </w:r>
    </w:p>
    <w:p w:rsidR="004748F2" w:rsidRPr="00BC78D2" w:rsidRDefault="004748F2" w:rsidP="004748F2">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BC78D2">
        <w:rPr>
          <w:rFonts w:ascii="Times New Roman" w:eastAsia="Times New Roman" w:hAnsi="Times New Roman" w:cs="Times New Roman"/>
          <w:bCs/>
          <w:sz w:val="24"/>
          <w:szCs w:val="24"/>
        </w:rPr>
        <w:t xml:space="preserve">Специальные средства при нарушениях функций выделения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C78D2">
        <w:rPr>
          <w:rFonts w:ascii="Times New Roman" w:eastAsia="Times New Roman" w:hAnsi="Times New Roman" w:cs="Times New Roman"/>
          <w:bCs/>
          <w:sz w:val="24"/>
          <w:szCs w:val="24"/>
        </w:rPr>
        <w:t>цитотоксичность</w:t>
      </w:r>
      <w:proofErr w:type="spellEnd"/>
      <w:r w:rsidRPr="00BC78D2">
        <w:rPr>
          <w:rFonts w:ascii="Times New Roman" w:eastAsia="Times New Roman" w:hAnsi="Times New Roman" w:cs="Times New Roman"/>
          <w:bCs/>
          <w:sz w:val="24"/>
          <w:szCs w:val="24"/>
        </w:rPr>
        <w:t xml:space="preserve">: методы </w:t>
      </w:r>
      <w:proofErr w:type="spellStart"/>
      <w:r w:rsidRPr="00BC78D2">
        <w:rPr>
          <w:rFonts w:ascii="Times New Roman" w:eastAsia="Times New Roman" w:hAnsi="Times New Roman" w:cs="Times New Roman"/>
          <w:bCs/>
          <w:sz w:val="24"/>
          <w:szCs w:val="24"/>
        </w:rPr>
        <w:t>invitro</w:t>
      </w:r>
      <w:proofErr w:type="spellEnd"/>
      <w:r w:rsidRPr="00BC78D2">
        <w:rPr>
          <w:rFonts w:ascii="Times New Roman" w:eastAsia="Times New Roman" w:hAnsi="Times New Roman" w:cs="Times New Roman"/>
          <w:bCs/>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w:t>
      </w:r>
      <w:r>
        <w:rPr>
          <w:rFonts w:ascii="Times New Roman" w:eastAsia="Times New Roman" w:hAnsi="Times New Roman" w:cs="Times New Roman"/>
          <w:bCs/>
          <w:sz w:val="24"/>
          <w:szCs w:val="24"/>
        </w:rPr>
        <w:t xml:space="preserve"> требования и методы испытаний», ГОСТ Р ИСО 8669-2-2019 «Мочеприемники. Часть 2. Требования и методы </w:t>
      </w:r>
      <w:proofErr w:type="gramStart"/>
      <w:r>
        <w:rPr>
          <w:rFonts w:ascii="Times New Roman" w:eastAsia="Times New Roman" w:hAnsi="Times New Roman" w:cs="Times New Roman"/>
          <w:bCs/>
          <w:sz w:val="24"/>
          <w:szCs w:val="24"/>
        </w:rPr>
        <w:t>испытаний »</w:t>
      </w:r>
      <w:proofErr w:type="gramEnd"/>
    </w:p>
    <w:p w:rsidR="004748F2"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4748F2"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4748F2"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4748F2"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4748F2" w:rsidRPr="00DA3027" w:rsidRDefault="004748F2" w:rsidP="004748F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lastRenderedPageBreak/>
        <w:t>Маркировка упаковки специальных средств при нарушениях функций выделения должна включать:</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номер артикула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4748F2" w:rsidRPr="00DA3027" w:rsidRDefault="004748F2" w:rsidP="004748F2">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4748F2" w:rsidRPr="00DA3027" w:rsidRDefault="004748F2" w:rsidP="004748F2">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4748F2" w:rsidRPr="00DA3027" w:rsidRDefault="004748F2" w:rsidP="004748F2">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4748F2" w:rsidRDefault="004748F2" w:rsidP="004748F2">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p w:rsidR="004748F2" w:rsidRDefault="004748F2" w:rsidP="004748F2"/>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520"/>
        <w:gridCol w:w="1559"/>
      </w:tblGrid>
      <w:tr w:rsidR="004748F2" w:rsidRPr="005E1F6C" w:rsidTr="004748F2">
        <w:trPr>
          <w:trHeight w:val="20"/>
        </w:trPr>
        <w:tc>
          <w:tcPr>
            <w:tcW w:w="1702" w:type="dxa"/>
            <w:vAlign w:val="center"/>
          </w:tcPr>
          <w:p w:rsidR="004748F2" w:rsidRPr="005E1F6C" w:rsidRDefault="004748F2" w:rsidP="007C63BD">
            <w:pPr>
              <w:spacing w:after="0" w:line="240" w:lineRule="auto"/>
              <w:jc w:val="center"/>
              <w:rPr>
                <w:rFonts w:ascii="Times New Roman" w:eastAsia="Times New Roman" w:hAnsi="Times New Roman" w:cs="Times New Roman"/>
                <w:b/>
                <w:sz w:val="21"/>
                <w:szCs w:val="21"/>
                <w:lang w:eastAsia="ru-RU"/>
              </w:rPr>
            </w:pPr>
            <w:r w:rsidRPr="005E1F6C">
              <w:rPr>
                <w:rFonts w:ascii="Times New Roman" w:eastAsia="Times New Roman" w:hAnsi="Times New Roman" w:cs="Times New Roman"/>
                <w:b/>
                <w:sz w:val="21"/>
                <w:szCs w:val="21"/>
                <w:lang w:eastAsia="ru-RU"/>
              </w:rPr>
              <w:t>Наименование ТСР</w:t>
            </w:r>
          </w:p>
        </w:tc>
        <w:tc>
          <w:tcPr>
            <w:tcW w:w="6520" w:type="dxa"/>
            <w:vAlign w:val="center"/>
          </w:tcPr>
          <w:p w:rsidR="004748F2" w:rsidRPr="005E1F6C" w:rsidRDefault="004748F2" w:rsidP="007C63BD">
            <w:pPr>
              <w:spacing w:after="0" w:line="240" w:lineRule="auto"/>
              <w:jc w:val="center"/>
              <w:rPr>
                <w:rFonts w:ascii="Times New Roman" w:eastAsia="Times New Roman" w:hAnsi="Times New Roman" w:cs="Times New Roman"/>
                <w:b/>
                <w:sz w:val="21"/>
                <w:szCs w:val="21"/>
                <w:lang w:eastAsia="ru-RU"/>
              </w:rPr>
            </w:pPr>
            <w:r w:rsidRPr="005E1F6C">
              <w:rPr>
                <w:rFonts w:ascii="Times New Roman" w:eastAsia="Times New Roman" w:hAnsi="Times New Roman" w:cs="Times New Roman"/>
                <w:b/>
                <w:sz w:val="21"/>
                <w:szCs w:val="21"/>
                <w:lang w:eastAsia="ru-RU"/>
              </w:rPr>
              <w:t>Технические характеристики ТСР</w:t>
            </w:r>
          </w:p>
        </w:tc>
        <w:tc>
          <w:tcPr>
            <w:tcW w:w="1559" w:type="dxa"/>
          </w:tcPr>
          <w:p w:rsidR="004748F2" w:rsidRPr="005E1F6C" w:rsidRDefault="004748F2" w:rsidP="007C63BD">
            <w:pPr>
              <w:spacing w:after="0" w:line="240" w:lineRule="auto"/>
              <w:jc w:val="center"/>
              <w:rPr>
                <w:rFonts w:ascii="Times New Roman" w:eastAsia="Times New Roman" w:hAnsi="Times New Roman" w:cs="Times New Roman"/>
                <w:b/>
                <w:sz w:val="21"/>
                <w:szCs w:val="21"/>
                <w:lang w:eastAsia="ru-RU"/>
              </w:rPr>
            </w:pPr>
          </w:p>
        </w:tc>
      </w:tr>
      <w:tr w:rsidR="004748F2" w:rsidRPr="002726E7" w:rsidTr="004748F2">
        <w:trPr>
          <w:trHeight w:val="769"/>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с пластырем</w:t>
            </w:r>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color w:val="000000"/>
                <w:sz w:val="21"/>
                <w:szCs w:val="21"/>
                <w:lang w:eastAsia="ru-RU"/>
              </w:rPr>
              <w:t>Уропрезерватив</w:t>
            </w:r>
            <w:proofErr w:type="spellEnd"/>
            <w:r w:rsidRPr="002726E7">
              <w:rPr>
                <w:rFonts w:ascii="Times New Roman" w:eastAsia="Times New Roman" w:hAnsi="Times New Roman" w:cs="Times New Roman"/>
                <w:color w:val="000000"/>
                <w:sz w:val="21"/>
                <w:szCs w:val="21"/>
                <w:lang w:eastAsia="ru-RU"/>
              </w:rPr>
              <w:t xml:space="preserve"> с пластырем должен состоять из </w:t>
            </w:r>
            <w:proofErr w:type="spellStart"/>
            <w:r w:rsidRPr="002726E7">
              <w:rPr>
                <w:rFonts w:ascii="Times New Roman" w:eastAsia="Times New Roman" w:hAnsi="Times New Roman" w:cs="Times New Roman"/>
                <w:color w:val="000000"/>
                <w:sz w:val="21"/>
                <w:szCs w:val="21"/>
                <w:lang w:eastAsia="ru-RU"/>
              </w:rPr>
              <w:t>уропрезерватива</w:t>
            </w:r>
            <w:proofErr w:type="spellEnd"/>
            <w:r w:rsidRPr="002726E7">
              <w:rPr>
                <w:rFonts w:ascii="Times New Roman" w:eastAsia="Times New Roman" w:hAnsi="Times New Roman" w:cs="Times New Roman"/>
                <w:color w:val="000000"/>
                <w:sz w:val="21"/>
                <w:szCs w:val="21"/>
                <w:lang w:eastAsia="ru-RU"/>
              </w:rPr>
              <w:t xml:space="preserve"> и адгезивного пластыря. Адгезивный пластырь должен представлять собой полоску с двухсторонним клеевым слоем. Пластырь должен фиксироваться на коже полового члена, а затем поверх него раскручиваться </w:t>
            </w:r>
            <w:proofErr w:type="spellStart"/>
            <w:r w:rsidRPr="002726E7">
              <w:rPr>
                <w:rFonts w:ascii="Times New Roman" w:eastAsia="Times New Roman" w:hAnsi="Times New Roman" w:cs="Times New Roman"/>
                <w:color w:val="000000"/>
                <w:sz w:val="21"/>
                <w:szCs w:val="21"/>
                <w:lang w:eastAsia="ru-RU"/>
              </w:rPr>
              <w:t>уропрезерватив</w:t>
            </w:r>
            <w:proofErr w:type="spellEnd"/>
            <w:r w:rsidRPr="002726E7">
              <w:rPr>
                <w:rFonts w:ascii="Times New Roman" w:eastAsia="Times New Roman" w:hAnsi="Times New Roman" w:cs="Times New Roman"/>
                <w:color w:val="000000"/>
                <w:sz w:val="21"/>
                <w:szCs w:val="21"/>
                <w:lang w:eastAsia="ru-RU"/>
              </w:rPr>
              <w:t xml:space="preserve">, чем обеспечивается надежная фиксация </w:t>
            </w:r>
            <w:proofErr w:type="spellStart"/>
            <w:r w:rsidRPr="002726E7">
              <w:rPr>
                <w:rFonts w:ascii="Times New Roman" w:eastAsia="Times New Roman" w:hAnsi="Times New Roman" w:cs="Times New Roman"/>
                <w:color w:val="000000"/>
                <w:sz w:val="21"/>
                <w:szCs w:val="21"/>
                <w:lang w:eastAsia="ru-RU"/>
              </w:rPr>
              <w:t>уропрезерватива</w:t>
            </w:r>
            <w:proofErr w:type="spellEnd"/>
            <w:r w:rsidRPr="002726E7">
              <w:rPr>
                <w:rFonts w:ascii="Times New Roman" w:eastAsia="Times New Roman" w:hAnsi="Times New Roman" w:cs="Times New Roman"/>
                <w:color w:val="000000"/>
                <w:sz w:val="21"/>
                <w:szCs w:val="21"/>
                <w:lang w:eastAsia="ru-RU"/>
              </w:rPr>
              <w:t>, а также защита от протекания мочи. Адгезивный пластырь должен быть гидроколлоидным, защищать кожу от раздражения и мацерации.</w:t>
            </w:r>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color w:val="000000"/>
                <w:sz w:val="21"/>
                <w:szCs w:val="21"/>
                <w:lang w:eastAsia="ru-RU"/>
              </w:rPr>
              <w:t>Уропрезервативы</w:t>
            </w:r>
            <w:proofErr w:type="spellEnd"/>
            <w:r w:rsidRPr="002726E7">
              <w:rPr>
                <w:rFonts w:ascii="Times New Roman" w:eastAsia="Times New Roman" w:hAnsi="Times New Roman" w:cs="Times New Roman"/>
                <w:color w:val="000000"/>
                <w:sz w:val="21"/>
                <w:szCs w:val="21"/>
                <w:lang w:eastAsia="ru-RU"/>
              </w:rPr>
              <w:t xml:space="preserve"> с пластырем в индивидуальной упаковке различных размеров</w:t>
            </w:r>
            <w:r w:rsidRPr="002726E7">
              <w:rPr>
                <w:rFonts w:ascii="Times New Roman" w:eastAsia="Times New Roman" w:hAnsi="Times New Roman" w:cs="Times New Roman"/>
                <w:sz w:val="21"/>
                <w:szCs w:val="21"/>
                <w:lang w:eastAsia="ru-RU"/>
              </w:rPr>
              <w:t xml:space="preserve">: от </w:t>
            </w:r>
            <w:smartTag w:uri="urn:schemas-microsoft-com:office:smarttags" w:element="metricconverter">
              <w:smartTagPr>
                <w:attr w:name="ProductID" w:val="20 мм"/>
              </w:smartTagPr>
              <w:r w:rsidRPr="002726E7">
                <w:rPr>
                  <w:rFonts w:ascii="Times New Roman" w:eastAsia="Times New Roman" w:hAnsi="Times New Roman" w:cs="Times New Roman"/>
                  <w:sz w:val="21"/>
                  <w:szCs w:val="21"/>
                  <w:lang w:eastAsia="ru-RU"/>
                </w:rPr>
                <w:t>20 мм</w:t>
              </w:r>
            </w:smartTag>
            <w:r w:rsidRPr="002726E7">
              <w:rPr>
                <w:rFonts w:ascii="Times New Roman" w:eastAsia="Times New Roman" w:hAnsi="Times New Roman" w:cs="Times New Roman"/>
                <w:sz w:val="21"/>
                <w:szCs w:val="21"/>
                <w:lang w:eastAsia="ru-RU"/>
              </w:rPr>
              <w:t xml:space="preserve"> до </w:t>
            </w:r>
            <w:smartTag w:uri="urn:schemas-microsoft-com:office:smarttags" w:element="metricconverter">
              <w:smartTagPr>
                <w:attr w:name="ProductID" w:val="40 мм"/>
              </w:smartTagPr>
              <w:r w:rsidRPr="002726E7">
                <w:rPr>
                  <w:rFonts w:ascii="Times New Roman" w:eastAsia="Times New Roman" w:hAnsi="Times New Roman" w:cs="Times New Roman"/>
                  <w:sz w:val="21"/>
                  <w:szCs w:val="21"/>
                  <w:lang w:eastAsia="ru-RU"/>
                </w:rPr>
                <w:t>40 мм</w:t>
              </w:r>
            </w:smartTag>
            <w:r w:rsidRPr="002726E7">
              <w:rPr>
                <w:rFonts w:ascii="Times New Roman" w:eastAsia="Times New Roman" w:hAnsi="Times New Roman" w:cs="Times New Roman"/>
                <w:sz w:val="21"/>
                <w:szCs w:val="21"/>
                <w:lang w:eastAsia="ru-RU"/>
              </w:rPr>
              <w:t>.</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1620</w:t>
            </w:r>
          </w:p>
        </w:tc>
      </w:tr>
      <w:tr w:rsidR="004748F2" w:rsidRPr="002726E7" w:rsidTr="004748F2">
        <w:trPr>
          <w:trHeight w:val="769"/>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самоклеящийся</w:t>
            </w:r>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должен быть изготовлен из 100-процентного силикона – </w:t>
            </w:r>
            <w:proofErr w:type="spellStart"/>
            <w:r w:rsidRPr="002726E7">
              <w:rPr>
                <w:rFonts w:ascii="Times New Roman" w:eastAsia="Times New Roman" w:hAnsi="Times New Roman" w:cs="Times New Roman"/>
                <w:sz w:val="21"/>
                <w:szCs w:val="21"/>
                <w:lang w:eastAsia="ru-RU"/>
              </w:rPr>
              <w:t>гипоаллергенного</w:t>
            </w:r>
            <w:proofErr w:type="spellEnd"/>
            <w:r w:rsidRPr="002726E7">
              <w:rPr>
                <w:rFonts w:ascii="Times New Roman" w:eastAsia="Times New Roman" w:hAnsi="Times New Roman" w:cs="Times New Roman"/>
                <w:sz w:val="21"/>
                <w:szCs w:val="21"/>
                <w:lang w:eastAsia="ru-RU"/>
              </w:rPr>
              <w:t xml:space="preserve"> материала, препятствующего возникновению мацерации за счет высокой воздухопроницаемости. </w:t>
            </w: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должен быть </w:t>
            </w:r>
            <w:proofErr w:type="spellStart"/>
            <w:r w:rsidRPr="002726E7">
              <w:rPr>
                <w:rFonts w:ascii="Times New Roman" w:eastAsia="Times New Roman" w:hAnsi="Times New Roman" w:cs="Times New Roman"/>
                <w:sz w:val="21"/>
                <w:szCs w:val="21"/>
                <w:lang w:eastAsia="ru-RU"/>
              </w:rPr>
              <w:t>самофиксирующимся</w:t>
            </w:r>
            <w:proofErr w:type="spellEnd"/>
            <w:r w:rsidRPr="002726E7">
              <w:rPr>
                <w:rFonts w:ascii="Times New Roman" w:eastAsia="Times New Roman" w:hAnsi="Times New Roman" w:cs="Times New Roman"/>
                <w:sz w:val="21"/>
                <w:szCs w:val="21"/>
                <w:lang w:eastAsia="ru-RU"/>
              </w:rPr>
              <w:t xml:space="preserve">, не требовать дополнительных приспособлений, легко надеваться и удаляться благодаря </w:t>
            </w:r>
            <w:proofErr w:type="spellStart"/>
            <w:r w:rsidRPr="002726E7">
              <w:rPr>
                <w:rFonts w:ascii="Times New Roman" w:eastAsia="Times New Roman" w:hAnsi="Times New Roman" w:cs="Times New Roman"/>
                <w:sz w:val="21"/>
                <w:szCs w:val="21"/>
                <w:lang w:eastAsia="ru-RU"/>
              </w:rPr>
              <w:t>адгезиву</w:t>
            </w:r>
            <w:proofErr w:type="spellEnd"/>
            <w:r w:rsidRPr="002726E7">
              <w:rPr>
                <w:rFonts w:ascii="Times New Roman" w:eastAsia="Times New Roman" w:hAnsi="Times New Roman" w:cs="Times New Roman"/>
                <w:sz w:val="21"/>
                <w:szCs w:val="21"/>
                <w:lang w:eastAsia="ru-RU"/>
              </w:rPr>
              <w:t xml:space="preserve">, который должен надежно фиксироваться на коже. Усиленный сливной порт должен обеспечивать непрерывный отток мочи, а специальный коннектор должен быть адаптирован ко всем типам мочеприемников и использоваться в комплекте с ножными и ночными мочеприемниками. Должен обеспечивать пациенту чувство независимости и свободу действий. </w:t>
            </w: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должен быть длиной не более </w:t>
            </w:r>
            <w:smartTag w:uri="urn:schemas-microsoft-com:office:smarttags" w:element="metricconverter">
              <w:smartTagPr>
                <w:attr w:name="ProductID" w:val="7,5 см"/>
              </w:smartTagPr>
              <w:r w:rsidRPr="002726E7">
                <w:rPr>
                  <w:rFonts w:ascii="Times New Roman" w:eastAsia="Times New Roman" w:hAnsi="Times New Roman" w:cs="Times New Roman"/>
                  <w:sz w:val="21"/>
                  <w:szCs w:val="21"/>
                  <w:lang w:eastAsia="ru-RU"/>
                </w:rPr>
                <w:t>7,5 см</w:t>
              </w:r>
            </w:smartTag>
            <w:r w:rsidRPr="002726E7">
              <w:rPr>
                <w:rFonts w:ascii="Times New Roman" w:eastAsia="Times New Roman" w:hAnsi="Times New Roman" w:cs="Times New Roman"/>
                <w:sz w:val="21"/>
                <w:szCs w:val="21"/>
                <w:lang w:eastAsia="ru-RU"/>
              </w:rPr>
              <w:t xml:space="preserve">, для максимального комфорта пациента должен выпускаться </w:t>
            </w:r>
            <w:r w:rsidRPr="00BC78D2">
              <w:rPr>
                <w:rFonts w:ascii="Times New Roman" w:eastAsia="Times New Roman" w:hAnsi="Times New Roman" w:cs="Times New Roman"/>
                <w:sz w:val="21"/>
                <w:szCs w:val="21"/>
                <w:lang w:eastAsia="ru-RU"/>
              </w:rPr>
              <w:t>в четырех</w:t>
            </w:r>
            <w:r w:rsidRPr="002726E7">
              <w:rPr>
                <w:rFonts w:ascii="Times New Roman" w:eastAsia="Times New Roman" w:hAnsi="Times New Roman" w:cs="Times New Roman"/>
                <w:sz w:val="21"/>
                <w:szCs w:val="21"/>
                <w:lang w:eastAsia="ru-RU"/>
              </w:rPr>
              <w:t xml:space="preserve"> различных диаметрах: 25; 29;32;41 мм</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4590</w:t>
            </w:r>
          </w:p>
        </w:tc>
      </w:tr>
      <w:tr w:rsidR="004748F2" w:rsidRPr="002726E7" w:rsidTr="004748F2">
        <w:trPr>
          <w:trHeight w:val="769"/>
        </w:trPr>
        <w:tc>
          <w:tcPr>
            <w:tcW w:w="1702" w:type="dxa"/>
          </w:tcPr>
          <w:p w:rsidR="004748F2" w:rsidRDefault="004748F2" w:rsidP="007C63BD">
            <w:pPr>
              <w:spacing w:after="0" w:line="240" w:lineRule="auto"/>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самоклеящийся</w:t>
            </w:r>
          </w:p>
          <w:p w:rsidR="004748F2" w:rsidRDefault="004748F2" w:rsidP="007C63BD">
            <w:pPr>
              <w:spacing w:after="0" w:line="240" w:lineRule="auto"/>
              <w:rPr>
                <w:rFonts w:ascii="Times New Roman" w:eastAsia="Times New Roman" w:hAnsi="Times New Roman" w:cs="Times New Roman"/>
                <w:sz w:val="21"/>
                <w:szCs w:val="21"/>
                <w:lang w:eastAsia="ru-RU"/>
              </w:rPr>
            </w:pPr>
          </w:p>
          <w:p w:rsidR="004748F2" w:rsidRDefault="004748F2" w:rsidP="007C63BD">
            <w:pPr>
              <w:spacing w:after="0" w:line="240" w:lineRule="auto"/>
              <w:rPr>
                <w:rFonts w:ascii="Times New Roman" w:eastAsia="Times New Roman" w:hAnsi="Times New Roman" w:cs="Times New Roman"/>
                <w:sz w:val="21"/>
                <w:szCs w:val="21"/>
                <w:lang w:eastAsia="ru-RU"/>
              </w:rPr>
            </w:pPr>
          </w:p>
          <w:p w:rsidR="004748F2" w:rsidRPr="002726E7" w:rsidRDefault="004748F2" w:rsidP="007C63BD">
            <w:pPr>
              <w:spacing w:after="0" w:line="240" w:lineRule="auto"/>
              <w:rPr>
                <w:rFonts w:ascii="Times New Roman" w:eastAsia="Times New Roman" w:hAnsi="Times New Roman" w:cs="Times New Roman"/>
                <w:sz w:val="21"/>
                <w:szCs w:val="21"/>
                <w:lang w:eastAsia="ru-RU"/>
              </w:rPr>
            </w:pPr>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lastRenderedPageBreak/>
              <w:t>Уропрезерватив</w:t>
            </w:r>
            <w:proofErr w:type="spellEnd"/>
            <w:r w:rsidRPr="002726E7">
              <w:rPr>
                <w:rFonts w:ascii="Times New Roman" w:eastAsia="Times New Roman" w:hAnsi="Times New Roman" w:cs="Times New Roman"/>
                <w:sz w:val="21"/>
                <w:szCs w:val="21"/>
                <w:lang w:eastAsia="ru-RU"/>
              </w:rPr>
              <w:t xml:space="preserve"> должен быть изготовлен из 100-процентного силикона – </w:t>
            </w:r>
            <w:proofErr w:type="spellStart"/>
            <w:r w:rsidRPr="002726E7">
              <w:rPr>
                <w:rFonts w:ascii="Times New Roman" w:eastAsia="Times New Roman" w:hAnsi="Times New Roman" w:cs="Times New Roman"/>
                <w:sz w:val="21"/>
                <w:szCs w:val="21"/>
                <w:lang w:eastAsia="ru-RU"/>
              </w:rPr>
              <w:t>гипоаллергенного</w:t>
            </w:r>
            <w:proofErr w:type="spellEnd"/>
            <w:r w:rsidRPr="002726E7">
              <w:rPr>
                <w:rFonts w:ascii="Times New Roman" w:eastAsia="Times New Roman" w:hAnsi="Times New Roman" w:cs="Times New Roman"/>
                <w:sz w:val="21"/>
                <w:szCs w:val="21"/>
                <w:lang w:eastAsia="ru-RU"/>
              </w:rPr>
              <w:t xml:space="preserve"> материала, препятствующего возникновению мацерации за счет высокой воздухопроницаемости. </w:t>
            </w: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должен быть </w:t>
            </w:r>
            <w:proofErr w:type="spellStart"/>
            <w:r w:rsidRPr="002726E7">
              <w:rPr>
                <w:rFonts w:ascii="Times New Roman" w:eastAsia="Times New Roman" w:hAnsi="Times New Roman" w:cs="Times New Roman"/>
                <w:sz w:val="21"/>
                <w:szCs w:val="21"/>
                <w:lang w:eastAsia="ru-RU"/>
              </w:rPr>
              <w:t>самофиксирующимся</w:t>
            </w:r>
            <w:proofErr w:type="spellEnd"/>
            <w:r w:rsidRPr="002726E7">
              <w:rPr>
                <w:rFonts w:ascii="Times New Roman" w:eastAsia="Times New Roman" w:hAnsi="Times New Roman" w:cs="Times New Roman"/>
                <w:sz w:val="21"/>
                <w:szCs w:val="21"/>
                <w:lang w:eastAsia="ru-RU"/>
              </w:rPr>
              <w:t xml:space="preserve">, не требовать </w:t>
            </w:r>
            <w:r w:rsidRPr="002726E7">
              <w:rPr>
                <w:rFonts w:ascii="Times New Roman" w:eastAsia="Times New Roman" w:hAnsi="Times New Roman" w:cs="Times New Roman"/>
                <w:sz w:val="21"/>
                <w:szCs w:val="21"/>
                <w:lang w:eastAsia="ru-RU"/>
              </w:rPr>
              <w:lastRenderedPageBreak/>
              <w:t xml:space="preserve">дополнительных приспособлений, легко надеваться и удаляться благодаря </w:t>
            </w:r>
            <w:proofErr w:type="spellStart"/>
            <w:r w:rsidRPr="002726E7">
              <w:rPr>
                <w:rFonts w:ascii="Times New Roman" w:eastAsia="Times New Roman" w:hAnsi="Times New Roman" w:cs="Times New Roman"/>
                <w:sz w:val="21"/>
                <w:szCs w:val="21"/>
                <w:lang w:eastAsia="ru-RU"/>
              </w:rPr>
              <w:t>адгезиву</w:t>
            </w:r>
            <w:proofErr w:type="spellEnd"/>
            <w:r w:rsidRPr="002726E7">
              <w:rPr>
                <w:rFonts w:ascii="Times New Roman" w:eastAsia="Times New Roman" w:hAnsi="Times New Roman" w:cs="Times New Roman"/>
                <w:sz w:val="21"/>
                <w:szCs w:val="21"/>
                <w:lang w:eastAsia="ru-RU"/>
              </w:rPr>
              <w:t xml:space="preserve">, который должен надежно фиксироваться на коже. Усиленный сливной порт должен обеспечивать непрерывный отток мочи, а специальный коннектор должен быть адаптирован ко всем типам мочеприемников и использоваться в комплекте с ножными и ночными мочеприемниками. Должен обеспечивать пациенту чувство независимости и свободу действий. </w:t>
            </w: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должен быть длиной не более 7,5 см с длиной нанесенного </w:t>
            </w:r>
            <w:proofErr w:type="spellStart"/>
            <w:r w:rsidRPr="002726E7">
              <w:rPr>
                <w:rFonts w:ascii="Times New Roman" w:eastAsia="Times New Roman" w:hAnsi="Times New Roman" w:cs="Times New Roman"/>
                <w:sz w:val="21"/>
                <w:szCs w:val="21"/>
                <w:lang w:eastAsia="ru-RU"/>
              </w:rPr>
              <w:t>адгезива</w:t>
            </w:r>
            <w:proofErr w:type="spellEnd"/>
            <w:r w:rsidRPr="002726E7">
              <w:rPr>
                <w:rFonts w:ascii="Times New Roman" w:eastAsia="Times New Roman" w:hAnsi="Times New Roman" w:cs="Times New Roman"/>
                <w:sz w:val="21"/>
                <w:szCs w:val="21"/>
                <w:lang w:eastAsia="ru-RU"/>
              </w:rPr>
              <w:t xml:space="preserve"> </w:t>
            </w:r>
            <w:r w:rsidRPr="000A2ACF">
              <w:rPr>
                <w:rFonts w:ascii="Times New Roman" w:eastAsia="Times New Roman" w:hAnsi="Times New Roman" w:cs="Times New Roman"/>
                <w:sz w:val="21"/>
                <w:szCs w:val="21"/>
                <w:lang w:eastAsia="ru-RU"/>
              </w:rPr>
              <w:t>не более</w:t>
            </w:r>
            <w:r w:rsidRPr="002726E7">
              <w:rPr>
                <w:rFonts w:ascii="Times New Roman" w:eastAsia="Times New Roman" w:hAnsi="Times New Roman" w:cs="Times New Roman"/>
                <w:sz w:val="21"/>
                <w:szCs w:val="21"/>
                <w:lang w:eastAsia="ru-RU"/>
              </w:rPr>
              <w:t xml:space="preserve"> 5 </w:t>
            </w:r>
            <w:proofErr w:type="spellStart"/>
            <w:r w:rsidRPr="002726E7">
              <w:rPr>
                <w:rFonts w:ascii="Times New Roman" w:eastAsia="Times New Roman" w:hAnsi="Times New Roman" w:cs="Times New Roman"/>
                <w:sz w:val="21"/>
                <w:szCs w:val="21"/>
                <w:lang w:eastAsia="ru-RU"/>
              </w:rPr>
              <w:t>см.Уропрезерватив</w:t>
            </w:r>
            <w:proofErr w:type="spellEnd"/>
            <w:r w:rsidRPr="002726E7">
              <w:rPr>
                <w:rFonts w:ascii="Times New Roman" w:eastAsia="Times New Roman" w:hAnsi="Times New Roman" w:cs="Times New Roman"/>
                <w:sz w:val="21"/>
                <w:szCs w:val="21"/>
                <w:lang w:eastAsia="ru-RU"/>
              </w:rPr>
              <w:t xml:space="preserve"> должен иметь размер 36 мм</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1500</w:t>
            </w:r>
          </w:p>
        </w:tc>
      </w:tr>
      <w:tr w:rsidR="004748F2" w:rsidRPr="009F54AD" w:rsidTr="004748F2">
        <w:trPr>
          <w:trHeight w:val="769"/>
        </w:trPr>
        <w:tc>
          <w:tcPr>
            <w:tcW w:w="1702" w:type="dxa"/>
          </w:tcPr>
          <w:p w:rsidR="004748F2" w:rsidRPr="00ED5BDA" w:rsidRDefault="004748F2" w:rsidP="007C63BD">
            <w:pPr>
              <w:rPr>
                <w:rFonts w:ascii="Times New Roman" w:eastAsia="Times New Roman" w:hAnsi="Times New Roman" w:cs="Times New Roman"/>
                <w:sz w:val="21"/>
                <w:szCs w:val="21"/>
                <w:lang w:eastAsia="ru-RU"/>
              </w:rPr>
            </w:pPr>
            <w:proofErr w:type="spellStart"/>
            <w:r w:rsidRPr="00ED5BDA">
              <w:rPr>
                <w:rFonts w:ascii="Times New Roman" w:eastAsia="Times New Roman" w:hAnsi="Times New Roman" w:cs="Times New Roman"/>
                <w:sz w:val="21"/>
                <w:szCs w:val="21"/>
                <w:lang w:eastAsia="ru-RU"/>
              </w:rPr>
              <w:t>Уропрезерватив</w:t>
            </w:r>
            <w:proofErr w:type="spellEnd"/>
            <w:r w:rsidRPr="00ED5BDA">
              <w:rPr>
                <w:rFonts w:ascii="Times New Roman" w:eastAsia="Times New Roman" w:hAnsi="Times New Roman" w:cs="Times New Roman"/>
                <w:sz w:val="21"/>
                <w:szCs w:val="21"/>
                <w:lang w:eastAsia="ru-RU"/>
              </w:rPr>
              <w:t xml:space="preserve"> самоклеящийся</w:t>
            </w:r>
          </w:p>
          <w:p w:rsidR="004748F2" w:rsidRPr="002726E7" w:rsidRDefault="004748F2" w:rsidP="007C63BD">
            <w:pPr>
              <w:spacing w:after="0" w:line="240" w:lineRule="auto"/>
              <w:rPr>
                <w:rFonts w:ascii="Times New Roman" w:eastAsia="Times New Roman" w:hAnsi="Times New Roman" w:cs="Times New Roman"/>
                <w:sz w:val="21"/>
                <w:szCs w:val="21"/>
                <w:lang w:eastAsia="ru-RU"/>
              </w:rPr>
            </w:pPr>
          </w:p>
        </w:tc>
        <w:tc>
          <w:tcPr>
            <w:tcW w:w="6520" w:type="dxa"/>
          </w:tcPr>
          <w:p w:rsidR="004748F2" w:rsidRPr="009F54AD" w:rsidRDefault="004748F2" w:rsidP="007C63BD">
            <w:pPr>
              <w:spacing w:after="0" w:line="240" w:lineRule="auto"/>
              <w:jc w:val="both"/>
              <w:rPr>
                <w:rFonts w:ascii="Times New Roman" w:eastAsia="Times New Roman" w:hAnsi="Times New Roman" w:cs="Times New Roman"/>
                <w:sz w:val="21"/>
                <w:szCs w:val="21"/>
                <w:lang w:eastAsia="ru-RU"/>
              </w:rPr>
            </w:pPr>
            <w:proofErr w:type="spellStart"/>
            <w:r w:rsidRPr="009F54AD">
              <w:rPr>
                <w:rFonts w:ascii="Times New Roman" w:eastAsia="Times New Roman" w:hAnsi="Times New Roman" w:cs="Times New Roman"/>
                <w:sz w:val="21"/>
                <w:szCs w:val="21"/>
                <w:lang w:eastAsia="ru-RU"/>
              </w:rPr>
              <w:t>Уропрезерватив</w:t>
            </w:r>
            <w:proofErr w:type="spellEnd"/>
            <w:r w:rsidRPr="009F54AD">
              <w:rPr>
                <w:rFonts w:ascii="Times New Roman" w:eastAsia="Times New Roman" w:hAnsi="Times New Roman" w:cs="Times New Roman"/>
                <w:sz w:val="21"/>
                <w:szCs w:val="21"/>
                <w:lang w:eastAsia="ru-RU"/>
              </w:rPr>
              <w:t xml:space="preserve"> должен быть изготовлен из 100-процентного силикона – </w:t>
            </w:r>
            <w:proofErr w:type="spellStart"/>
            <w:r w:rsidRPr="009F54AD">
              <w:rPr>
                <w:rFonts w:ascii="Times New Roman" w:eastAsia="Times New Roman" w:hAnsi="Times New Roman" w:cs="Times New Roman"/>
                <w:sz w:val="21"/>
                <w:szCs w:val="21"/>
                <w:lang w:eastAsia="ru-RU"/>
              </w:rPr>
              <w:t>гипоаллергенного</w:t>
            </w:r>
            <w:proofErr w:type="spellEnd"/>
            <w:r w:rsidRPr="009F54AD">
              <w:rPr>
                <w:rFonts w:ascii="Times New Roman" w:eastAsia="Times New Roman" w:hAnsi="Times New Roman" w:cs="Times New Roman"/>
                <w:sz w:val="21"/>
                <w:szCs w:val="21"/>
                <w:lang w:eastAsia="ru-RU"/>
              </w:rPr>
              <w:t xml:space="preserve"> материала, препятствующего возникновению мацерации за счет высокой воздухопроницаемости. </w:t>
            </w:r>
          </w:p>
          <w:p w:rsidR="004748F2" w:rsidRPr="009F54AD" w:rsidRDefault="004748F2" w:rsidP="007C63BD">
            <w:pPr>
              <w:spacing w:after="0" w:line="240" w:lineRule="auto"/>
              <w:jc w:val="both"/>
              <w:rPr>
                <w:rFonts w:ascii="Times New Roman" w:eastAsia="Times New Roman" w:hAnsi="Times New Roman" w:cs="Times New Roman"/>
                <w:sz w:val="21"/>
                <w:szCs w:val="21"/>
                <w:lang w:eastAsia="ru-RU"/>
              </w:rPr>
            </w:pPr>
            <w:proofErr w:type="spellStart"/>
            <w:r w:rsidRPr="009F54AD">
              <w:rPr>
                <w:rFonts w:ascii="Times New Roman" w:eastAsia="Times New Roman" w:hAnsi="Times New Roman" w:cs="Times New Roman"/>
                <w:sz w:val="21"/>
                <w:szCs w:val="21"/>
                <w:lang w:eastAsia="ru-RU"/>
              </w:rPr>
              <w:t>Уропрезерватив</w:t>
            </w:r>
            <w:proofErr w:type="spellEnd"/>
            <w:r w:rsidRPr="009F54AD">
              <w:rPr>
                <w:rFonts w:ascii="Times New Roman" w:eastAsia="Times New Roman" w:hAnsi="Times New Roman" w:cs="Times New Roman"/>
                <w:sz w:val="21"/>
                <w:szCs w:val="21"/>
                <w:lang w:eastAsia="ru-RU"/>
              </w:rPr>
              <w:t xml:space="preserve"> должен быть </w:t>
            </w:r>
            <w:proofErr w:type="spellStart"/>
            <w:r w:rsidRPr="009F54AD">
              <w:rPr>
                <w:rFonts w:ascii="Times New Roman" w:eastAsia="Times New Roman" w:hAnsi="Times New Roman" w:cs="Times New Roman"/>
                <w:sz w:val="21"/>
                <w:szCs w:val="21"/>
                <w:lang w:eastAsia="ru-RU"/>
              </w:rPr>
              <w:t>самофиксирующимся</w:t>
            </w:r>
            <w:proofErr w:type="spellEnd"/>
            <w:r w:rsidRPr="009F54AD">
              <w:rPr>
                <w:rFonts w:ascii="Times New Roman" w:eastAsia="Times New Roman" w:hAnsi="Times New Roman" w:cs="Times New Roman"/>
                <w:sz w:val="21"/>
                <w:szCs w:val="21"/>
                <w:lang w:eastAsia="ru-RU"/>
              </w:rPr>
              <w:t xml:space="preserve">, не требовать дополнительных </w:t>
            </w:r>
            <w:proofErr w:type="gramStart"/>
            <w:r w:rsidRPr="009F54AD">
              <w:rPr>
                <w:rFonts w:ascii="Times New Roman" w:eastAsia="Times New Roman" w:hAnsi="Times New Roman" w:cs="Times New Roman"/>
                <w:sz w:val="21"/>
                <w:szCs w:val="21"/>
                <w:lang w:eastAsia="ru-RU"/>
              </w:rPr>
              <w:t>приспособлений,  легко</w:t>
            </w:r>
            <w:proofErr w:type="gramEnd"/>
            <w:r w:rsidRPr="009F54AD">
              <w:rPr>
                <w:rFonts w:ascii="Times New Roman" w:eastAsia="Times New Roman" w:hAnsi="Times New Roman" w:cs="Times New Roman"/>
                <w:sz w:val="21"/>
                <w:szCs w:val="21"/>
                <w:lang w:eastAsia="ru-RU"/>
              </w:rPr>
              <w:t xml:space="preserve"> надеваться и удаляться благодаря </w:t>
            </w:r>
            <w:proofErr w:type="spellStart"/>
            <w:r w:rsidRPr="009F54AD">
              <w:rPr>
                <w:rFonts w:ascii="Times New Roman" w:eastAsia="Times New Roman" w:hAnsi="Times New Roman" w:cs="Times New Roman"/>
                <w:sz w:val="21"/>
                <w:szCs w:val="21"/>
                <w:lang w:eastAsia="ru-RU"/>
              </w:rPr>
              <w:t>адгезиву</w:t>
            </w:r>
            <w:proofErr w:type="spellEnd"/>
            <w:r w:rsidRPr="009F54AD">
              <w:rPr>
                <w:rFonts w:ascii="Times New Roman" w:eastAsia="Times New Roman" w:hAnsi="Times New Roman" w:cs="Times New Roman"/>
                <w:sz w:val="21"/>
                <w:szCs w:val="21"/>
                <w:lang w:eastAsia="ru-RU"/>
              </w:rPr>
              <w:t xml:space="preserve">, который должен надежно фиксироваться на коже. </w:t>
            </w:r>
          </w:p>
          <w:p w:rsidR="004748F2" w:rsidRPr="009F54AD" w:rsidRDefault="004748F2" w:rsidP="007C63BD">
            <w:pPr>
              <w:spacing w:after="0" w:line="240" w:lineRule="auto"/>
              <w:jc w:val="both"/>
              <w:rPr>
                <w:rFonts w:ascii="Times New Roman" w:eastAsia="Times New Roman" w:hAnsi="Times New Roman" w:cs="Times New Roman"/>
                <w:sz w:val="21"/>
                <w:szCs w:val="21"/>
                <w:lang w:eastAsia="ru-RU"/>
              </w:rPr>
            </w:pPr>
            <w:r w:rsidRPr="009F54AD">
              <w:rPr>
                <w:rFonts w:ascii="Times New Roman" w:eastAsia="Times New Roman" w:hAnsi="Times New Roman" w:cs="Times New Roman"/>
                <w:sz w:val="21"/>
                <w:szCs w:val="21"/>
                <w:lang w:eastAsia="ru-RU"/>
              </w:rPr>
              <w:t xml:space="preserve"> Усиленный сливной порт должен обеспечивать непрерывный отток мочи, а специальный коннектор </w:t>
            </w:r>
            <w:proofErr w:type="gramStart"/>
            <w:r w:rsidRPr="009F54AD">
              <w:rPr>
                <w:rFonts w:ascii="Times New Roman" w:eastAsia="Times New Roman" w:hAnsi="Times New Roman" w:cs="Times New Roman"/>
                <w:sz w:val="21"/>
                <w:szCs w:val="21"/>
                <w:lang w:eastAsia="ru-RU"/>
              </w:rPr>
              <w:t>должен  быть</w:t>
            </w:r>
            <w:proofErr w:type="gramEnd"/>
            <w:r w:rsidRPr="009F54AD">
              <w:rPr>
                <w:rFonts w:ascii="Times New Roman" w:eastAsia="Times New Roman" w:hAnsi="Times New Roman" w:cs="Times New Roman"/>
                <w:sz w:val="21"/>
                <w:szCs w:val="21"/>
                <w:lang w:eastAsia="ru-RU"/>
              </w:rPr>
              <w:t xml:space="preserve"> адаптирован ко всем типам мочеприемников и использоваться в комплекте с ножными и ночными</w:t>
            </w:r>
          </w:p>
          <w:p w:rsidR="004748F2" w:rsidRPr="009F54AD" w:rsidRDefault="004748F2" w:rsidP="007C63BD">
            <w:pPr>
              <w:spacing w:after="0" w:line="240" w:lineRule="auto"/>
              <w:jc w:val="both"/>
              <w:rPr>
                <w:rFonts w:ascii="Times New Roman" w:eastAsia="Times New Roman" w:hAnsi="Times New Roman" w:cs="Times New Roman"/>
                <w:sz w:val="21"/>
                <w:szCs w:val="21"/>
                <w:lang w:eastAsia="ru-RU"/>
              </w:rPr>
            </w:pPr>
            <w:r w:rsidRPr="009F54AD">
              <w:rPr>
                <w:rFonts w:ascii="Times New Roman" w:eastAsia="Times New Roman" w:hAnsi="Times New Roman" w:cs="Times New Roman"/>
                <w:sz w:val="21"/>
                <w:szCs w:val="21"/>
                <w:lang w:eastAsia="ru-RU"/>
              </w:rPr>
              <w:t xml:space="preserve">  мочеприемниками. Должен обеспечивать пациенту чувство независимости и свободу действий. </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9F54AD">
              <w:rPr>
                <w:rFonts w:ascii="Times New Roman" w:eastAsia="Times New Roman" w:hAnsi="Times New Roman" w:cs="Times New Roman"/>
                <w:sz w:val="21"/>
                <w:szCs w:val="21"/>
                <w:lang w:eastAsia="ru-RU"/>
              </w:rPr>
              <w:t xml:space="preserve">  </w:t>
            </w:r>
            <w:proofErr w:type="spellStart"/>
            <w:r w:rsidRPr="009F54AD">
              <w:rPr>
                <w:rFonts w:ascii="Times New Roman" w:eastAsia="Times New Roman" w:hAnsi="Times New Roman" w:cs="Times New Roman"/>
                <w:sz w:val="21"/>
                <w:szCs w:val="21"/>
                <w:lang w:eastAsia="ru-RU"/>
              </w:rPr>
              <w:t>Уропрезерватив</w:t>
            </w:r>
            <w:proofErr w:type="spellEnd"/>
            <w:r w:rsidRPr="009F54AD">
              <w:rPr>
                <w:rFonts w:ascii="Times New Roman" w:eastAsia="Times New Roman" w:hAnsi="Times New Roman" w:cs="Times New Roman"/>
                <w:sz w:val="21"/>
                <w:szCs w:val="21"/>
                <w:lang w:eastAsia="ru-RU"/>
              </w:rPr>
              <w:t xml:space="preserve"> должен быть длиной не более 7,5 </w:t>
            </w:r>
            <w:proofErr w:type="gramStart"/>
            <w:r w:rsidRPr="009F54AD">
              <w:rPr>
                <w:rFonts w:ascii="Times New Roman" w:eastAsia="Times New Roman" w:hAnsi="Times New Roman" w:cs="Times New Roman"/>
                <w:sz w:val="21"/>
                <w:szCs w:val="21"/>
                <w:lang w:eastAsia="ru-RU"/>
              </w:rPr>
              <w:t>см  с</w:t>
            </w:r>
            <w:proofErr w:type="gramEnd"/>
            <w:r w:rsidRPr="009F54AD">
              <w:rPr>
                <w:rFonts w:ascii="Times New Roman" w:eastAsia="Times New Roman" w:hAnsi="Times New Roman" w:cs="Times New Roman"/>
                <w:sz w:val="21"/>
                <w:szCs w:val="21"/>
                <w:lang w:eastAsia="ru-RU"/>
              </w:rPr>
              <w:t xml:space="preserve"> длиной нанесенного </w:t>
            </w:r>
            <w:proofErr w:type="spellStart"/>
            <w:r w:rsidRPr="009F54AD">
              <w:rPr>
                <w:rFonts w:ascii="Times New Roman" w:eastAsia="Times New Roman" w:hAnsi="Times New Roman" w:cs="Times New Roman"/>
                <w:sz w:val="21"/>
                <w:szCs w:val="21"/>
                <w:lang w:eastAsia="ru-RU"/>
              </w:rPr>
              <w:t>адгезива</w:t>
            </w:r>
            <w:proofErr w:type="spellEnd"/>
            <w:r w:rsidRPr="009F54AD">
              <w:rPr>
                <w:rFonts w:ascii="Times New Roman" w:eastAsia="Times New Roman" w:hAnsi="Times New Roman" w:cs="Times New Roman"/>
                <w:sz w:val="21"/>
                <w:szCs w:val="21"/>
                <w:lang w:eastAsia="ru-RU"/>
              </w:rPr>
              <w:t xml:space="preserve"> не менее 5 </w:t>
            </w:r>
            <w:proofErr w:type="spellStart"/>
            <w:r w:rsidRPr="009F54AD">
              <w:rPr>
                <w:rFonts w:ascii="Times New Roman" w:eastAsia="Times New Roman" w:hAnsi="Times New Roman" w:cs="Times New Roman"/>
                <w:sz w:val="21"/>
                <w:szCs w:val="21"/>
                <w:lang w:eastAsia="ru-RU"/>
              </w:rPr>
              <w:t>см.Уропрезерватив</w:t>
            </w:r>
            <w:proofErr w:type="spellEnd"/>
            <w:r w:rsidRPr="009F54AD">
              <w:rPr>
                <w:rFonts w:ascii="Times New Roman" w:eastAsia="Times New Roman" w:hAnsi="Times New Roman" w:cs="Times New Roman"/>
                <w:sz w:val="21"/>
                <w:szCs w:val="21"/>
                <w:lang w:eastAsia="ru-RU"/>
              </w:rPr>
              <w:t xml:space="preserve"> должен иметь размер 36 мм</w:t>
            </w:r>
          </w:p>
        </w:tc>
        <w:tc>
          <w:tcPr>
            <w:tcW w:w="1559" w:type="dxa"/>
          </w:tcPr>
          <w:p w:rsidR="004748F2" w:rsidRPr="009F54AD"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2190</w:t>
            </w:r>
          </w:p>
        </w:tc>
      </w:tr>
      <w:tr w:rsidR="004748F2" w:rsidRPr="002726E7" w:rsidTr="004748F2">
        <w:trPr>
          <w:trHeight w:val="769"/>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самоклеящийся</w:t>
            </w:r>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proofErr w:type="spell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самоклеящийся изготовлен из латекса или без латексного материала, с утолщенным сливным портом, обеспечивающим постоянный и беспрепятственный отток мочи, с адгезивной (клеящейся) полосой, нанесенной на внутреннюю поверхность широкой части </w:t>
            </w:r>
            <w:proofErr w:type="spellStart"/>
            <w:r w:rsidRPr="002726E7">
              <w:rPr>
                <w:rFonts w:ascii="Times New Roman" w:eastAsia="Times New Roman" w:hAnsi="Times New Roman" w:cs="Times New Roman"/>
                <w:sz w:val="21"/>
                <w:szCs w:val="21"/>
                <w:lang w:eastAsia="ru-RU"/>
              </w:rPr>
              <w:t>уропрезерватива</w:t>
            </w:r>
            <w:proofErr w:type="spellEnd"/>
            <w:r w:rsidRPr="002726E7">
              <w:rPr>
                <w:rFonts w:ascii="Times New Roman" w:eastAsia="Times New Roman" w:hAnsi="Times New Roman" w:cs="Times New Roman"/>
                <w:sz w:val="21"/>
                <w:szCs w:val="21"/>
                <w:lang w:eastAsia="ru-RU"/>
              </w:rPr>
              <w:t>, с раскручивающей лентой и пластиковым аппликатором для бесконтактной фиксации</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Размеры </w:t>
            </w:r>
            <w:proofErr w:type="spellStart"/>
            <w:r w:rsidRPr="002726E7">
              <w:rPr>
                <w:rFonts w:ascii="Times New Roman" w:eastAsia="Times New Roman" w:hAnsi="Times New Roman" w:cs="Times New Roman"/>
                <w:sz w:val="21"/>
                <w:szCs w:val="21"/>
                <w:lang w:eastAsia="ru-RU"/>
              </w:rPr>
              <w:t>уропрезервативов</w:t>
            </w:r>
            <w:proofErr w:type="spellEnd"/>
            <w:r w:rsidRPr="002726E7">
              <w:rPr>
                <w:rFonts w:ascii="Times New Roman" w:eastAsia="Times New Roman" w:hAnsi="Times New Roman" w:cs="Times New Roman"/>
                <w:sz w:val="21"/>
                <w:szCs w:val="21"/>
                <w:lang w:eastAsia="ru-RU"/>
              </w:rPr>
              <w:t xml:space="preserve"> </w:t>
            </w:r>
            <w:proofErr w:type="gramStart"/>
            <w:r w:rsidRPr="002726E7">
              <w:rPr>
                <w:rFonts w:ascii="Times New Roman" w:eastAsia="Times New Roman" w:hAnsi="Times New Roman" w:cs="Times New Roman"/>
                <w:sz w:val="21"/>
                <w:szCs w:val="21"/>
                <w:lang w:eastAsia="ru-RU"/>
              </w:rPr>
              <w:t>диаметром  от</w:t>
            </w:r>
            <w:proofErr w:type="gramEnd"/>
            <w:r w:rsidRPr="002726E7">
              <w:rPr>
                <w:rFonts w:ascii="Times New Roman" w:eastAsia="Times New Roman" w:hAnsi="Times New Roman" w:cs="Times New Roman"/>
                <w:sz w:val="21"/>
                <w:szCs w:val="21"/>
                <w:lang w:eastAsia="ru-RU"/>
              </w:rPr>
              <w:t xml:space="preserve"> 20 до 40 мм для индивидуального подбора.</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Каждый </w:t>
            </w:r>
            <w:proofErr w:type="spellStart"/>
            <w:proofErr w:type="gramStart"/>
            <w:r w:rsidRPr="002726E7">
              <w:rPr>
                <w:rFonts w:ascii="Times New Roman" w:eastAsia="Times New Roman" w:hAnsi="Times New Roman" w:cs="Times New Roman"/>
                <w:sz w:val="21"/>
                <w:szCs w:val="21"/>
                <w:lang w:eastAsia="ru-RU"/>
              </w:rPr>
              <w:t>уропрезерватив</w:t>
            </w:r>
            <w:proofErr w:type="spellEnd"/>
            <w:r w:rsidRPr="002726E7">
              <w:rPr>
                <w:rFonts w:ascii="Times New Roman" w:eastAsia="Times New Roman" w:hAnsi="Times New Roman" w:cs="Times New Roman"/>
                <w:sz w:val="21"/>
                <w:szCs w:val="21"/>
                <w:lang w:eastAsia="ru-RU"/>
              </w:rPr>
              <w:t xml:space="preserve">  упакован</w:t>
            </w:r>
            <w:proofErr w:type="gramEnd"/>
            <w:r w:rsidRPr="002726E7">
              <w:rPr>
                <w:rFonts w:ascii="Times New Roman" w:eastAsia="Times New Roman" w:hAnsi="Times New Roman" w:cs="Times New Roman"/>
                <w:sz w:val="21"/>
                <w:szCs w:val="21"/>
                <w:lang w:eastAsia="ru-RU"/>
              </w:rPr>
              <w:t xml:space="preserve"> в индивидуальную полиэтиленовую упаковку.</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90</w:t>
            </w:r>
          </w:p>
        </w:tc>
      </w:tr>
      <w:tr w:rsidR="004748F2" w:rsidRPr="002726E7" w:rsidTr="004748F2">
        <w:trPr>
          <w:trHeight w:val="769"/>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Катетер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лубрицированный</w:t>
            </w:r>
            <w:proofErr w:type="spellEnd"/>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Катетеры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уретральные </w:t>
            </w:r>
            <w:proofErr w:type="spellStart"/>
            <w:r w:rsidRPr="002726E7">
              <w:rPr>
                <w:rFonts w:ascii="Times New Roman" w:eastAsia="Times New Roman" w:hAnsi="Times New Roman" w:cs="Times New Roman"/>
                <w:sz w:val="21"/>
                <w:szCs w:val="21"/>
                <w:lang w:eastAsia="ru-RU"/>
              </w:rPr>
              <w:t>лубрицированные</w:t>
            </w:r>
            <w:proofErr w:type="spellEnd"/>
            <w:r w:rsidRPr="002726E7">
              <w:rPr>
                <w:rFonts w:ascii="Times New Roman" w:eastAsia="Times New Roman" w:hAnsi="Times New Roman" w:cs="Times New Roman"/>
                <w:sz w:val="21"/>
                <w:szCs w:val="21"/>
                <w:lang w:eastAsia="ru-RU"/>
              </w:rPr>
              <w:t xml:space="preserve"> с гидрофильным полимером для пациентов с задержкой мочи. Катетер представляет собой гибкую трубку для введения через уретру самим </w:t>
            </w:r>
            <w:proofErr w:type="gramStart"/>
            <w:r w:rsidRPr="002726E7">
              <w:rPr>
                <w:rFonts w:ascii="Times New Roman" w:eastAsia="Times New Roman" w:hAnsi="Times New Roman" w:cs="Times New Roman"/>
                <w:sz w:val="21"/>
                <w:szCs w:val="21"/>
                <w:lang w:eastAsia="ru-RU"/>
              </w:rPr>
              <w:t>пользователем  в</w:t>
            </w:r>
            <w:proofErr w:type="gramEnd"/>
            <w:r w:rsidRPr="002726E7">
              <w:rPr>
                <w:rFonts w:ascii="Times New Roman" w:eastAsia="Times New Roman" w:hAnsi="Times New Roman" w:cs="Times New Roman"/>
                <w:sz w:val="21"/>
                <w:szCs w:val="21"/>
                <w:lang w:eastAsia="ru-RU"/>
              </w:rPr>
              <w:t xml:space="preserve"> мочевой пузырь. Стерильные. В индивидуальной упаковке. Тип </w:t>
            </w:r>
            <w:proofErr w:type="spellStart"/>
            <w:r w:rsidRPr="002726E7">
              <w:rPr>
                <w:rFonts w:ascii="Times New Roman" w:eastAsia="Times New Roman" w:hAnsi="Times New Roman" w:cs="Times New Roman"/>
                <w:sz w:val="21"/>
                <w:szCs w:val="21"/>
                <w:lang w:eastAsia="ru-RU"/>
              </w:rPr>
              <w:t>Нелатон</w:t>
            </w:r>
            <w:proofErr w:type="spellEnd"/>
            <w:r w:rsidRPr="002726E7">
              <w:rPr>
                <w:rFonts w:ascii="Times New Roman" w:eastAsia="Times New Roman" w:hAnsi="Times New Roman" w:cs="Times New Roman"/>
                <w:sz w:val="21"/>
                <w:szCs w:val="21"/>
                <w:lang w:eastAsia="ru-RU"/>
              </w:rPr>
              <w:t xml:space="preserve">. Готовы к использованию. Материал катетера – полиуретан. Материал </w:t>
            </w:r>
            <w:proofErr w:type="spellStart"/>
            <w:proofErr w:type="gramStart"/>
            <w:r w:rsidRPr="002726E7">
              <w:rPr>
                <w:rFonts w:ascii="Times New Roman" w:eastAsia="Times New Roman" w:hAnsi="Times New Roman" w:cs="Times New Roman"/>
                <w:sz w:val="21"/>
                <w:szCs w:val="21"/>
                <w:lang w:eastAsia="ru-RU"/>
              </w:rPr>
              <w:t>лубриканта</w:t>
            </w:r>
            <w:proofErr w:type="spellEnd"/>
            <w:r w:rsidRPr="002726E7">
              <w:rPr>
                <w:rFonts w:ascii="Times New Roman" w:eastAsia="Times New Roman" w:hAnsi="Times New Roman" w:cs="Times New Roman"/>
                <w:sz w:val="21"/>
                <w:szCs w:val="21"/>
                <w:lang w:eastAsia="ru-RU"/>
              </w:rPr>
              <w:t xml:space="preserve">  -</w:t>
            </w:r>
            <w:proofErr w:type="gramEnd"/>
            <w:r w:rsidRPr="002726E7">
              <w:rPr>
                <w:rFonts w:ascii="Times New Roman" w:eastAsia="Times New Roman" w:hAnsi="Times New Roman" w:cs="Times New Roman"/>
                <w:sz w:val="21"/>
                <w:szCs w:val="21"/>
                <w:lang w:eastAsia="ru-RU"/>
              </w:rPr>
              <w:t xml:space="preserve"> гидрофильный полимер </w:t>
            </w:r>
            <w:proofErr w:type="spellStart"/>
            <w:r w:rsidRPr="002726E7">
              <w:rPr>
                <w:rFonts w:ascii="Times New Roman" w:eastAsia="Times New Roman" w:hAnsi="Times New Roman" w:cs="Times New Roman"/>
                <w:sz w:val="21"/>
                <w:szCs w:val="21"/>
                <w:lang w:eastAsia="ru-RU"/>
              </w:rPr>
              <w:t>винилпирролидон</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Лубрикант</w:t>
            </w:r>
            <w:proofErr w:type="spellEnd"/>
            <w:r w:rsidRPr="002726E7">
              <w:rPr>
                <w:rFonts w:ascii="Times New Roman" w:eastAsia="Times New Roman" w:hAnsi="Times New Roman" w:cs="Times New Roman"/>
                <w:sz w:val="21"/>
                <w:szCs w:val="21"/>
                <w:lang w:eastAsia="ru-RU"/>
              </w:rPr>
              <w:t xml:space="preserve"> должен полностью покрывать поверхность катетера, включая дренажные отверстия. Отверстия катетера с </w:t>
            </w:r>
            <w:proofErr w:type="spellStart"/>
            <w:r w:rsidRPr="002726E7">
              <w:rPr>
                <w:rFonts w:ascii="Times New Roman" w:eastAsia="Times New Roman" w:hAnsi="Times New Roman" w:cs="Times New Roman"/>
                <w:sz w:val="21"/>
                <w:szCs w:val="21"/>
                <w:lang w:eastAsia="ru-RU"/>
              </w:rPr>
              <w:t>атравматичной</w:t>
            </w:r>
            <w:proofErr w:type="spellEnd"/>
            <w:r w:rsidRPr="002726E7">
              <w:rPr>
                <w:rFonts w:ascii="Times New Roman" w:eastAsia="Times New Roman" w:hAnsi="Times New Roman" w:cs="Times New Roman"/>
                <w:sz w:val="21"/>
                <w:szCs w:val="21"/>
                <w:lang w:eastAsia="ru-RU"/>
              </w:rPr>
              <w:t xml:space="preserve"> обработкой (закругленными гладкими краями). </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Длина катетера должна быть 20см. Размер по </w:t>
            </w:r>
            <w:proofErr w:type="spellStart"/>
            <w:proofErr w:type="gramStart"/>
            <w:r w:rsidRPr="002726E7">
              <w:rPr>
                <w:rFonts w:ascii="Times New Roman" w:eastAsia="Times New Roman" w:hAnsi="Times New Roman" w:cs="Times New Roman"/>
                <w:sz w:val="21"/>
                <w:szCs w:val="21"/>
                <w:lang w:eastAsia="ru-RU"/>
              </w:rPr>
              <w:t>Шарьеру</w:t>
            </w:r>
            <w:proofErr w:type="spellEnd"/>
            <w:r w:rsidRPr="002726E7">
              <w:rPr>
                <w:rFonts w:ascii="Times New Roman" w:eastAsia="Times New Roman" w:hAnsi="Times New Roman" w:cs="Times New Roman"/>
                <w:sz w:val="21"/>
                <w:szCs w:val="21"/>
                <w:lang w:eastAsia="ru-RU"/>
              </w:rPr>
              <w:t xml:space="preserve">  должен</w:t>
            </w:r>
            <w:proofErr w:type="gramEnd"/>
            <w:r w:rsidRPr="002726E7">
              <w:rPr>
                <w:rFonts w:ascii="Times New Roman" w:eastAsia="Times New Roman" w:hAnsi="Times New Roman" w:cs="Times New Roman"/>
                <w:sz w:val="21"/>
                <w:szCs w:val="21"/>
                <w:lang w:eastAsia="ru-RU"/>
              </w:rPr>
              <w:t xml:space="preserve"> быть </w:t>
            </w:r>
            <w:proofErr w:type="spellStart"/>
            <w:r w:rsidRPr="002726E7">
              <w:rPr>
                <w:rFonts w:ascii="Times New Roman" w:eastAsia="Times New Roman" w:hAnsi="Times New Roman" w:cs="Times New Roman"/>
                <w:sz w:val="21"/>
                <w:szCs w:val="21"/>
                <w:lang w:eastAsia="ru-RU"/>
              </w:rPr>
              <w:t>Сh</w:t>
            </w:r>
            <w:proofErr w:type="spellEnd"/>
            <w:r w:rsidRPr="002726E7">
              <w:rPr>
                <w:rFonts w:ascii="Times New Roman" w:eastAsia="Times New Roman" w:hAnsi="Times New Roman" w:cs="Times New Roman"/>
                <w:sz w:val="21"/>
                <w:szCs w:val="21"/>
                <w:lang w:eastAsia="ru-RU"/>
              </w:rPr>
              <w:t xml:space="preserve"> 8, 10,12 </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1080</w:t>
            </w:r>
          </w:p>
        </w:tc>
      </w:tr>
      <w:tr w:rsidR="004748F2" w:rsidRPr="002726E7" w:rsidTr="004748F2">
        <w:trPr>
          <w:trHeight w:val="769"/>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Катетер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лубрицированный</w:t>
            </w:r>
            <w:proofErr w:type="spellEnd"/>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Стерильный катетер с </w:t>
            </w:r>
            <w:proofErr w:type="spellStart"/>
            <w:r w:rsidRPr="002726E7">
              <w:rPr>
                <w:rFonts w:ascii="Times New Roman" w:eastAsia="Times New Roman" w:hAnsi="Times New Roman" w:cs="Times New Roman"/>
                <w:sz w:val="21"/>
                <w:szCs w:val="21"/>
                <w:lang w:eastAsia="ru-RU"/>
              </w:rPr>
              <w:t>лубрикантом</w:t>
            </w:r>
            <w:proofErr w:type="spellEnd"/>
            <w:r w:rsidRPr="002726E7">
              <w:rPr>
                <w:rFonts w:ascii="Times New Roman" w:eastAsia="Times New Roman" w:hAnsi="Times New Roman" w:cs="Times New Roman"/>
                <w:sz w:val="21"/>
                <w:szCs w:val="21"/>
                <w:lang w:eastAsia="ru-RU"/>
              </w:rPr>
              <w:t xml:space="preserve"> используется пациентами с нарушениями моторных функций для проведения катетеризации при задержке мочи. Катетер должен быть покрыт снаружи стерильным </w:t>
            </w:r>
            <w:proofErr w:type="spellStart"/>
            <w:r w:rsidRPr="002726E7">
              <w:rPr>
                <w:rFonts w:ascii="Times New Roman" w:eastAsia="Times New Roman" w:hAnsi="Times New Roman" w:cs="Times New Roman"/>
                <w:sz w:val="21"/>
                <w:szCs w:val="21"/>
                <w:lang w:eastAsia="ru-RU"/>
              </w:rPr>
              <w:t>лубрикантом</w:t>
            </w:r>
            <w:proofErr w:type="spellEnd"/>
            <w:r w:rsidRPr="002726E7">
              <w:rPr>
                <w:rFonts w:ascii="Times New Roman" w:eastAsia="Times New Roman" w:hAnsi="Times New Roman" w:cs="Times New Roman"/>
                <w:sz w:val="21"/>
                <w:szCs w:val="21"/>
                <w:lang w:eastAsia="ru-RU"/>
              </w:rPr>
              <w:t xml:space="preserve"> на основе воды и глицерина, который не высыхает в процессе катетеризации, обеспечивает безболезненность и комфорт при введении. Катетер должен быть готов к использованию и не требовать дополнительной активации водой. </w:t>
            </w:r>
            <w:r w:rsidRPr="002726E7">
              <w:rPr>
                <w:rFonts w:ascii="Times New Roman" w:eastAsia="Times New Roman" w:hAnsi="Times New Roman" w:cs="Times New Roman"/>
                <w:color w:val="000000"/>
                <w:sz w:val="21"/>
                <w:szCs w:val="21"/>
                <w:lang w:eastAsia="ru-RU"/>
              </w:rPr>
              <w:t xml:space="preserve">Имеет закрытый </w:t>
            </w:r>
            <w:proofErr w:type="spellStart"/>
            <w:r w:rsidRPr="002726E7">
              <w:rPr>
                <w:rFonts w:ascii="Times New Roman" w:eastAsia="Times New Roman" w:hAnsi="Times New Roman" w:cs="Times New Roman"/>
                <w:color w:val="000000"/>
                <w:sz w:val="21"/>
                <w:szCs w:val="21"/>
                <w:lang w:eastAsia="ru-RU"/>
              </w:rPr>
              <w:t>атравматичный</w:t>
            </w:r>
            <w:proofErr w:type="spellEnd"/>
            <w:r w:rsidRPr="002726E7">
              <w:rPr>
                <w:rFonts w:ascii="Times New Roman" w:eastAsia="Times New Roman" w:hAnsi="Times New Roman" w:cs="Times New Roman"/>
                <w:color w:val="000000"/>
                <w:sz w:val="21"/>
                <w:szCs w:val="21"/>
                <w:lang w:eastAsia="ru-RU"/>
              </w:rPr>
              <w:t xml:space="preserve"> дистальный конец с не менее чем 2-мя боковыми отверстиями. </w:t>
            </w:r>
            <w:r w:rsidRPr="002726E7">
              <w:rPr>
                <w:rFonts w:ascii="Times New Roman" w:eastAsia="Times New Roman" w:hAnsi="Times New Roman" w:cs="Times New Roman"/>
                <w:sz w:val="21"/>
                <w:szCs w:val="21"/>
                <w:lang w:eastAsia="ru-RU"/>
              </w:rPr>
              <w:t>Наличие универсального коннектора для соединения катетера с любым типом мочеприемников.</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Должен иметь широкий спектр размеров:</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 для мужчин: 08,10, 12, 14, 16,18 СН, длина не менее </w:t>
            </w:r>
            <w:smartTag w:uri="urn:schemas-microsoft-com:office:smarttags" w:element="metricconverter">
              <w:smartTagPr>
                <w:attr w:name="ProductID" w:val="45 см"/>
              </w:smartTagPr>
              <w:r w:rsidRPr="002726E7">
                <w:rPr>
                  <w:rFonts w:ascii="Times New Roman" w:eastAsia="Times New Roman" w:hAnsi="Times New Roman" w:cs="Times New Roman"/>
                  <w:sz w:val="21"/>
                  <w:szCs w:val="21"/>
                  <w:lang w:eastAsia="ru-RU"/>
                </w:rPr>
                <w:t>45 см</w:t>
              </w:r>
            </w:smartTag>
            <w:r w:rsidRPr="002726E7">
              <w:rPr>
                <w:rFonts w:ascii="Times New Roman" w:eastAsia="Times New Roman" w:hAnsi="Times New Roman" w:cs="Times New Roman"/>
                <w:sz w:val="21"/>
                <w:szCs w:val="21"/>
                <w:lang w:eastAsia="ru-RU"/>
              </w:rPr>
              <w:t>.;</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 для женщин: 06, 08, 10,12,14, 16 СН; длина не менее </w:t>
            </w:r>
            <w:smartTag w:uri="urn:schemas-microsoft-com:office:smarttags" w:element="metricconverter">
              <w:smartTagPr>
                <w:attr w:name="ProductID" w:val="20 см"/>
              </w:smartTagPr>
              <w:r w:rsidRPr="002726E7">
                <w:rPr>
                  <w:rFonts w:ascii="Times New Roman" w:eastAsia="Times New Roman" w:hAnsi="Times New Roman" w:cs="Times New Roman"/>
                  <w:sz w:val="21"/>
                  <w:szCs w:val="21"/>
                  <w:lang w:eastAsia="ru-RU"/>
                </w:rPr>
                <w:t>20 см</w:t>
              </w:r>
            </w:smartTag>
            <w:r w:rsidRPr="002726E7">
              <w:rPr>
                <w:rFonts w:ascii="Times New Roman" w:eastAsia="Times New Roman" w:hAnsi="Times New Roman" w:cs="Times New Roman"/>
                <w:sz w:val="21"/>
                <w:szCs w:val="21"/>
                <w:lang w:eastAsia="ru-RU"/>
              </w:rPr>
              <w:t>.</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15930</w:t>
            </w:r>
          </w:p>
        </w:tc>
      </w:tr>
      <w:tr w:rsidR="004748F2" w:rsidRPr="002726E7" w:rsidTr="004748F2">
        <w:trPr>
          <w:trHeight w:val="769"/>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lastRenderedPageBreak/>
              <w:t xml:space="preserve">Катетер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лубрицированный</w:t>
            </w:r>
            <w:proofErr w:type="spellEnd"/>
          </w:p>
        </w:tc>
        <w:tc>
          <w:tcPr>
            <w:tcW w:w="6520" w:type="dxa"/>
          </w:tcPr>
          <w:p w:rsidR="004748F2" w:rsidRPr="002726E7" w:rsidRDefault="004748F2" w:rsidP="007C63BD">
            <w:pPr>
              <w:spacing w:after="0" w:line="240" w:lineRule="auto"/>
              <w:jc w:val="both"/>
              <w:rPr>
                <w:rFonts w:ascii="Calibri" w:eastAsia="Times New Roman" w:hAnsi="Calibri" w:cs="Times New Roman"/>
                <w:sz w:val="21"/>
                <w:szCs w:val="21"/>
                <w:lang w:eastAsia="ru-RU"/>
              </w:rPr>
            </w:pPr>
            <w:r w:rsidRPr="002726E7">
              <w:rPr>
                <w:rFonts w:ascii="Times New Roman" w:eastAsia="Times New Roman" w:hAnsi="Times New Roman" w:cs="Times New Roman"/>
                <w:color w:val="000000"/>
                <w:sz w:val="21"/>
                <w:szCs w:val="21"/>
                <w:lang w:eastAsia="ru-RU"/>
              </w:rPr>
              <w:t xml:space="preserve">Катетеры для </w:t>
            </w:r>
            <w:proofErr w:type="spellStart"/>
            <w:r w:rsidRPr="002726E7">
              <w:rPr>
                <w:rFonts w:ascii="Times New Roman" w:eastAsia="Times New Roman" w:hAnsi="Times New Roman" w:cs="Times New Roman"/>
                <w:color w:val="000000"/>
                <w:sz w:val="21"/>
                <w:szCs w:val="21"/>
                <w:lang w:eastAsia="ru-RU"/>
              </w:rPr>
              <w:t>самокатетеризации</w:t>
            </w:r>
            <w:proofErr w:type="spellEnd"/>
            <w:r w:rsidRPr="002726E7">
              <w:rPr>
                <w:rFonts w:ascii="Times New Roman" w:eastAsia="Times New Roman" w:hAnsi="Times New Roman" w:cs="Times New Roman"/>
                <w:color w:val="000000"/>
                <w:sz w:val="21"/>
                <w:szCs w:val="21"/>
                <w:lang w:eastAsia="ru-RU"/>
              </w:rPr>
              <w:t xml:space="preserve"> уретральные </w:t>
            </w:r>
            <w:proofErr w:type="spellStart"/>
            <w:r w:rsidRPr="002726E7">
              <w:rPr>
                <w:rFonts w:ascii="Times New Roman" w:eastAsia="Times New Roman" w:hAnsi="Times New Roman" w:cs="Times New Roman"/>
                <w:color w:val="000000"/>
                <w:sz w:val="21"/>
                <w:szCs w:val="21"/>
                <w:lang w:eastAsia="ru-RU"/>
              </w:rPr>
              <w:t>лубрицированные</w:t>
            </w:r>
            <w:proofErr w:type="spellEnd"/>
            <w:r w:rsidRPr="002726E7">
              <w:rPr>
                <w:rFonts w:ascii="Times New Roman" w:eastAsia="Times New Roman" w:hAnsi="Times New Roman" w:cs="Times New Roman"/>
                <w:color w:val="000000"/>
                <w:sz w:val="21"/>
                <w:szCs w:val="21"/>
                <w:lang w:eastAsia="ru-RU"/>
              </w:rPr>
              <w:t xml:space="preserve"> с гидрофильным полимером для пациентов с задержкой мочи. Катетер представляет собой гибкую трубку для введения через уретру самим </w:t>
            </w:r>
            <w:proofErr w:type="gramStart"/>
            <w:r w:rsidRPr="002726E7">
              <w:rPr>
                <w:rFonts w:ascii="Times New Roman" w:eastAsia="Times New Roman" w:hAnsi="Times New Roman" w:cs="Times New Roman"/>
                <w:color w:val="000000"/>
                <w:sz w:val="21"/>
                <w:szCs w:val="21"/>
                <w:lang w:eastAsia="ru-RU"/>
              </w:rPr>
              <w:t>пользователем  в</w:t>
            </w:r>
            <w:proofErr w:type="gramEnd"/>
            <w:r w:rsidRPr="002726E7">
              <w:rPr>
                <w:rFonts w:ascii="Times New Roman" w:eastAsia="Times New Roman" w:hAnsi="Times New Roman" w:cs="Times New Roman"/>
                <w:color w:val="000000"/>
                <w:sz w:val="21"/>
                <w:szCs w:val="21"/>
                <w:lang w:eastAsia="ru-RU"/>
              </w:rPr>
              <w:t xml:space="preserve"> мочевой пузырь. Стерильные. В индивидуальной упаковке. Тип </w:t>
            </w:r>
            <w:proofErr w:type="spellStart"/>
            <w:r w:rsidRPr="002726E7">
              <w:rPr>
                <w:rFonts w:ascii="Times New Roman" w:eastAsia="Times New Roman" w:hAnsi="Times New Roman" w:cs="Times New Roman"/>
                <w:color w:val="000000"/>
                <w:sz w:val="21"/>
                <w:szCs w:val="21"/>
                <w:lang w:eastAsia="ru-RU"/>
              </w:rPr>
              <w:t>Нелатон</w:t>
            </w:r>
            <w:proofErr w:type="spellEnd"/>
            <w:r w:rsidRPr="002726E7">
              <w:rPr>
                <w:rFonts w:ascii="Times New Roman" w:eastAsia="Times New Roman" w:hAnsi="Times New Roman" w:cs="Times New Roman"/>
                <w:color w:val="000000"/>
                <w:sz w:val="21"/>
                <w:szCs w:val="21"/>
                <w:lang w:eastAsia="ru-RU"/>
              </w:rPr>
              <w:t xml:space="preserve">. Требуют активации водой. Материал катетера </w:t>
            </w:r>
            <w:proofErr w:type="gramStart"/>
            <w:r w:rsidRPr="002726E7">
              <w:rPr>
                <w:rFonts w:ascii="Times New Roman" w:eastAsia="Times New Roman" w:hAnsi="Times New Roman" w:cs="Times New Roman"/>
                <w:color w:val="000000"/>
                <w:sz w:val="21"/>
                <w:szCs w:val="21"/>
                <w:lang w:eastAsia="ru-RU"/>
              </w:rPr>
              <w:t>–  поливинилхлорид</w:t>
            </w:r>
            <w:proofErr w:type="gramEnd"/>
            <w:r w:rsidRPr="002726E7">
              <w:rPr>
                <w:rFonts w:ascii="Times New Roman" w:eastAsia="Times New Roman" w:hAnsi="Times New Roman" w:cs="Times New Roman"/>
                <w:color w:val="000000"/>
                <w:sz w:val="21"/>
                <w:szCs w:val="21"/>
                <w:lang w:eastAsia="ru-RU"/>
              </w:rPr>
              <w:t xml:space="preserve">. Материал </w:t>
            </w:r>
            <w:proofErr w:type="spellStart"/>
            <w:proofErr w:type="gramStart"/>
            <w:r w:rsidRPr="002726E7">
              <w:rPr>
                <w:rFonts w:ascii="Times New Roman" w:eastAsia="Times New Roman" w:hAnsi="Times New Roman" w:cs="Times New Roman"/>
                <w:color w:val="000000"/>
                <w:sz w:val="21"/>
                <w:szCs w:val="21"/>
                <w:lang w:eastAsia="ru-RU"/>
              </w:rPr>
              <w:t>лубриканта</w:t>
            </w:r>
            <w:proofErr w:type="spellEnd"/>
            <w:r w:rsidRPr="002726E7">
              <w:rPr>
                <w:rFonts w:ascii="Times New Roman" w:eastAsia="Times New Roman" w:hAnsi="Times New Roman" w:cs="Times New Roman"/>
                <w:color w:val="000000"/>
                <w:sz w:val="21"/>
                <w:szCs w:val="21"/>
                <w:lang w:eastAsia="ru-RU"/>
              </w:rPr>
              <w:t xml:space="preserve">  -</w:t>
            </w:r>
            <w:proofErr w:type="gramEnd"/>
            <w:r w:rsidRPr="002726E7">
              <w:rPr>
                <w:rFonts w:ascii="Times New Roman" w:eastAsia="Times New Roman" w:hAnsi="Times New Roman" w:cs="Times New Roman"/>
                <w:color w:val="000000"/>
                <w:sz w:val="21"/>
                <w:szCs w:val="21"/>
                <w:lang w:eastAsia="ru-RU"/>
              </w:rPr>
              <w:t xml:space="preserve"> гидрофильный полимер </w:t>
            </w:r>
            <w:proofErr w:type="spellStart"/>
            <w:r w:rsidRPr="002726E7">
              <w:rPr>
                <w:rFonts w:ascii="Times New Roman" w:eastAsia="Times New Roman" w:hAnsi="Times New Roman" w:cs="Times New Roman"/>
                <w:color w:val="000000"/>
                <w:sz w:val="21"/>
                <w:szCs w:val="21"/>
                <w:lang w:eastAsia="ru-RU"/>
              </w:rPr>
              <w:t>винилпирролидона</w:t>
            </w:r>
            <w:proofErr w:type="spellEnd"/>
            <w:r w:rsidRPr="002726E7">
              <w:rPr>
                <w:rFonts w:ascii="Times New Roman" w:eastAsia="Times New Roman" w:hAnsi="Times New Roman" w:cs="Times New Roman"/>
                <w:color w:val="000000"/>
                <w:sz w:val="21"/>
                <w:szCs w:val="21"/>
                <w:lang w:eastAsia="ru-RU"/>
              </w:rPr>
              <w:t xml:space="preserve">. </w:t>
            </w:r>
            <w:proofErr w:type="spellStart"/>
            <w:r w:rsidRPr="002726E7">
              <w:rPr>
                <w:rFonts w:ascii="Times New Roman" w:eastAsia="Times New Roman" w:hAnsi="Times New Roman" w:cs="Times New Roman"/>
                <w:color w:val="000000"/>
                <w:sz w:val="21"/>
                <w:szCs w:val="21"/>
                <w:lang w:eastAsia="ru-RU"/>
              </w:rPr>
              <w:t>Лубрикант</w:t>
            </w:r>
            <w:proofErr w:type="spellEnd"/>
            <w:r w:rsidRPr="002726E7">
              <w:rPr>
                <w:rFonts w:ascii="Times New Roman" w:eastAsia="Times New Roman" w:hAnsi="Times New Roman" w:cs="Times New Roman"/>
                <w:color w:val="000000"/>
                <w:sz w:val="21"/>
                <w:szCs w:val="21"/>
                <w:lang w:eastAsia="ru-RU"/>
              </w:rPr>
              <w:t xml:space="preserve"> должен полностью покрывать поверхность катетера, включая дренажные отверстия. Отверстия катетера с </w:t>
            </w:r>
            <w:proofErr w:type="spellStart"/>
            <w:r w:rsidRPr="002726E7">
              <w:rPr>
                <w:rFonts w:ascii="Times New Roman" w:eastAsia="Times New Roman" w:hAnsi="Times New Roman" w:cs="Times New Roman"/>
                <w:color w:val="000000"/>
                <w:sz w:val="21"/>
                <w:szCs w:val="21"/>
                <w:lang w:eastAsia="ru-RU"/>
              </w:rPr>
              <w:t>атравматичной</w:t>
            </w:r>
            <w:proofErr w:type="spellEnd"/>
            <w:r w:rsidRPr="002726E7">
              <w:rPr>
                <w:rFonts w:ascii="Times New Roman" w:eastAsia="Times New Roman" w:hAnsi="Times New Roman" w:cs="Times New Roman"/>
                <w:color w:val="000000"/>
                <w:sz w:val="21"/>
                <w:szCs w:val="21"/>
                <w:lang w:eastAsia="ru-RU"/>
              </w:rPr>
              <w:t xml:space="preserve"> обработкой (закругленными гладкими краями). Данные характеристики необходимы для обеспечения легкого введения и удаления катетера, уменьшения риска </w:t>
            </w:r>
            <w:proofErr w:type="spellStart"/>
            <w:r w:rsidRPr="002726E7">
              <w:rPr>
                <w:rFonts w:ascii="Times New Roman" w:eastAsia="Times New Roman" w:hAnsi="Times New Roman" w:cs="Times New Roman"/>
                <w:color w:val="000000"/>
                <w:sz w:val="21"/>
                <w:szCs w:val="21"/>
                <w:lang w:eastAsia="ru-RU"/>
              </w:rPr>
              <w:t>травмирования</w:t>
            </w:r>
            <w:proofErr w:type="spellEnd"/>
            <w:r w:rsidRPr="002726E7">
              <w:rPr>
                <w:rFonts w:ascii="Times New Roman" w:eastAsia="Times New Roman" w:hAnsi="Times New Roman" w:cs="Times New Roman"/>
                <w:color w:val="000000"/>
                <w:sz w:val="21"/>
                <w:szCs w:val="21"/>
                <w:lang w:eastAsia="ru-RU"/>
              </w:rPr>
              <w:t xml:space="preserve"> и инфицирования уретры. Длина мужского катетера должна быть - 40см, длина женского катетера должна быть -20 см. Размер по </w:t>
            </w:r>
            <w:proofErr w:type="spellStart"/>
            <w:r w:rsidRPr="002726E7">
              <w:rPr>
                <w:rFonts w:ascii="Times New Roman" w:eastAsia="Times New Roman" w:hAnsi="Times New Roman" w:cs="Times New Roman"/>
                <w:color w:val="000000"/>
                <w:sz w:val="21"/>
                <w:szCs w:val="21"/>
                <w:lang w:eastAsia="ru-RU"/>
              </w:rPr>
              <w:t>Шарьеру</w:t>
            </w:r>
            <w:proofErr w:type="spellEnd"/>
            <w:r w:rsidRPr="002726E7">
              <w:rPr>
                <w:rFonts w:ascii="Times New Roman" w:eastAsia="Times New Roman" w:hAnsi="Times New Roman" w:cs="Times New Roman"/>
                <w:color w:val="000000"/>
                <w:sz w:val="21"/>
                <w:szCs w:val="21"/>
                <w:lang w:eastAsia="ru-RU"/>
              </w:rPr>
              <w:t xml:space="preserve"> должен быть </w:t>
            </w:r>
            <w:proofErr w:type="spellStart"/>
            <w:r w:rsidRPr="002726E7">
              <w:rPr>
                <w:rFonts w:ascii="Times New Roman" w:eastAsia="Times New Roman" w:hAnsi="Times New Roman" w:cs="Times New Roman"/>
                <w:color w:val="000000"/>
                <w:sz w:val="21"/>
                <w:szCs w:val="21"/>
                <w:lang w:val="en-US" w:eastAsia="ru-RU"/>
              </w:rPr>
              <w:t>Ch</w:t>
            </w:r>
            <w:proofErr w:type="spellEnd"/>
            <w:r w:rsidRPr="002726E7">
              <w:rPr>
                <w:rFonts w:ascii="Times New Roman" w:eastAsia="Times New Roman" w:hAnsi="Times New Roman" w:cs="Times New Roman"/>
                <w:color w:val="000000"/>
                <w:sz w:val="21"/>
                <w:szCs w:val="21"/>
                <w:lang w:val="en-US" w:eastAsia="ru-RU"/>
              </w:rPr>
              <w:t xml:space="preserve"> </w:t>
            </w:r>
            <w:r w:rsidRPr="002726E7">
              <w:rPr>
                <w:rFonts w:ascii="Times New Roman" w:eastAsia="Times New Roman" w:hAnsi="Times New Roman" w:cs="Times New Roman"/>
                <w:color w:val="000000"/>
                <w:sz w:val="21"/>
                <w:szCs w:val="21"/>
                <w:lang w:eastAsia="ru-RU"/>
              </w:rPr>
              <w:t>08,10, 12,14</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12960</w:t>
            </w:r>
          </w:p>
        </w:tc>
      </w:tr>
      <w:tr w:rsidR="004748F2" w:rsidRPr="002726E7" w:rsidTr="004748F2">
        <w:trPr>
          <w:trHeight w:val="557"/>
        </w:trPr>
        <w:tc>
          <w:tcPr>
            <w:tcW w:w="1702" w:type="dxa"/>
          </w:tcPr>
          <w:p w:rsidR="004748F2" w:rsidRPr="002726E7" w:rsidRDefault="004748F2" w:rsidP="007C63BD">
            <w:pPr>
              <w:spacing w:after="0" w:line="240" w:lineRule="auto"/>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Катетер для </w:t>
            </w:r>
            <w:proofErr w:type="spellStart"/>
            <w:r w:rsidRPr="002726E7">
              <w:rPr>
                <w:rFonts w:ascii="Times New Roman" w:eastAsia="Times New Roman" w:hAnsi="Times New Roman" w:cs="Times New Roman"/>
                <w:sz w:val="21"/>
                <w:szCs w:val="21"/>
                <w:lang w:eastAsia="ru-RU"/>
              </w:rPr>
              <w:t>эпицистостомы</w:t>
            </w:r>
            <w:proofErr w:type="spellEnd"/>
          </w:p>
        </w:tc>
        <w:tc>
          <w:tcPr>
            <w:tcW w:w="6520" w:type="dxa"/>
            <w:tcBorders>
              <w:bottom w:val="single" w:sz="4" w:space="0" w:color="auto"/>
            </w:tcBorders>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Катетер для </w:t>
            </w:r>
            <w:proofErr w:type="spellStart"/>
            <w:r w:rsidRPr="002726E7">
              <w:rPr>
                <w:rFonts w:ascii="Times New Roman" w:eastAsia="Times New Roman" w:hAnsi="Times New Roman" w:cs="Times New Roman"/>
                <w:sz w:val="21"/>
                <w:szCs w:val="21"/>
                <w:lang w:eastAsia="ru-RU"/>
              </w:rPr>
              <w:t>эпицистостомы</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Фолея</w:t>
            </w:r>
            <w:proofErr w:type="spellEnd"/>
            <w:r w:rsidRPr="002726E7">
              <w:rPr>
                <w:rFonts w:ascii="Times New Roman" w:eastAsia="Times New Roman" w:hAnsi="Times New Roman" w:cs="Times New Roman"/>
                <w:sz w:val="21"/>
                <w:szCs w:val="21"/>
                <w:lang w:eastAsia="ru-RU"/>
              </w:rPr>
              <w:t>) 2-х ходовой, одноразовый, должен соответствовать следующим характеристикам:</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должен быть изготовлен из высококачественного термопластичного латекса, покрытого силиконом;</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 должен иметь закрытый конец и 2 боковых отверстия, 2-ой ход должен иметь эластичный </w:t>
            </w:r>
            <w:proofErr w:type="spellStart"/>
            <w:r w:rsidRPr="002726E7">
              <w:rPr>
                <w:rFonts w:ascii="Times New Roman" w:eastAsia="Times New Roman" w:hAnsi="Times New Roman" w:cs="Times New Roman"/>
                <w:sz w:val="21"/>
                <w:szCs w:val="21"/>
                <w:lang w:eastAsia="ru-RU"/>
              </w:rPr>
              <w:t>антивозвратный</w:t>
            </w:r>
            <w:proofErr w:type="spellEnd"/>
            <w:r w:rsidRPr="002726E7">
              <w:rPr>
                <w:rFonts w:ascii="Times New Roman" w:eastAsia="Times New Roman" w:hAnsi="Times New Roman" w:cs="Times New Roman"/>
                <w:sz w:val="21"/>
                <w:szCs w:val="21"/>
                <w:lang w:eastAsia="ru-RU"/>
              </w:rPr>
              <w:t xml:space="preserve"> клапан, предназначенный для наполнения баллона шприцем без иглы и предотвращающий утечку воздуха и жидкости. Длина</w:t>
            </w:r>
            <w:r w:rsidRPr="002726E7">
              <w:rPr>
                <w:rFonts w:ascii="Times New Roman" w:eastAsia="Times New Roman" w:hAnsi="Times New Roman" w:cs="Times New Roman"/>
                <w:color w:val="000000"/>
                <w:sz w:val="21"/>
                <w:szCs w:val="21"/>
                <w:lang w:eastAsia="ru-RU"/>
              </w:rPr>
              <w:t xml:space="preserve"> стандартного катетера (</w:t>
            </w:r>
            <w:proofErr w:type="spellStart"/>
            <w:r w:rsidRPr="002726E7">
              <w:rPr>
                <w:rFonts w:ascii="Times New Roman" w:eastAsia="Times New Roman" w:hAnsi="Times New Roman" w:cs="Times New Roman"/>
                <w:sz w:val="21"/>
                <w:szCs w:val="21"/>
                <w:lang w:eastAsia="ru-RU"/>
              </w:rPr>
              <w:t>Ch</w:t>
            </w:r>
            <w:proofErr w:type="spellEnd"/>
            <w:r w:rsidRPr="002726E7">
              <w:rPr>
                <w:rFonts w:ascii="Times New Roman" w:eastAsia="Times New Roman" w:hAnsi="Times New Roman" w:cs="Times New Roman"/>
                <w:sz w:val="21"/>
                <w:szCs w:val="21"/>
                <w:lang w:eastAsia="ru-RU"/>
              </w:rPr>
              <w:t>/Fr</w:t>
            </w:r>
            <w:r w:rsidRPr="002726E7">
              <w:rPr>
                <w:rFonts w:ascii="Times New Roman" w:eastAsia="Times New Roman" w:hAnsi="Times New Roman" w:cs="Times New Roman"/>
                <w:color w:val="000000"/>
                <w:sz w:val="21"/>
                <w:szCs w:val="21"/>
                <w:lang w:eastAsia="ru-RU"/>
              </w:rPr>
              <w:t xml:space="preserve">10-30) - не менее </w:t>
            </w:r>
            <w:smartTag w:uri="urn:schemas-microsoft-com:office:smarttags" w:element="metricconverter">
              <w:smartTagPr>
                <w:attr w:name="ProductID" w:val="390 мм"/>
              </w:smartTagPr>
              <w:r w:rsidRPr="002726E7">
                <w:rPr>
                  <w:rFonts w:ascii="Times New Roman" w:eastAsia="Times New Roman" w:hAnsi="Times New Roman" w:cs="Times New Roman"/>
                  <w:color w:val="000000"/>
                  <w:sz w:val="21"/>
                  <w:szCs w:val="21"/>
                  <w:lang w:eastAsia="ru-RU"/>
                </w:rPr>
                <w:t>390 мм</w:t>
              </w:r>
            </w:smartTag>
            <w:r w:rsidRPr="002726E7">
              <w:rPr>
                <w:rFonts w:ascii="Times New Roman" w:eastAsia="Times New Roman" w:hAnsi="Times New Roman" w:cs="Times New Roman"/>
                <w:color w:val="000000"/>
                <w:sz w:val="21"/>
                <w:szCs w:val="21"/>
                <w:lang w:eastAsia="ru-RU"/>
              </w:rPr>
              <w:t>.</w:t>
            </w:r>
          </w:p>
        </w:tc>
        <w:tc>
          <w:tcPr>
            <w:tcW w:w="1559" w:type="dxa"/>
            <w:tcBorders>
              <w:bottom w:val="single" w:sz="4" w:space="0" w:color="auto"/>
            </w:tcBorders>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2190</w:t>
            </w:r>
          </w:p>
        </w:tc>
      </w:tr>
      <w:tr w:rsidR="004748F2" w:rsidRPr="002726E7" w:rsidTr="004748F2">
        <w:trPr>
          <w:trHeight w:val="20"/>
        </w:trPr>
        <w:tc>
          <w:tcPr>
            <w:tcW w:w="1702"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Набор-мочеприемник для </w:t>
            </w:r>
            <w:proofErr w:type="spellStart"/>
            <w:proofErr w:type="gram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лубрицированный</w:t>
            </w:r>
            <w:proofErr w:type="spellEnd"/>
            <w:proofErr w:type="gramEnd"/>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Набор-мочеприемник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состоит из мочеприемника, объединенного с </w:t>
            </w:r>
            <w:proofErr w:type="spellStart"/>
            <w:r w:rsidRPr="002726E7">
              <w:rPr>
                <w:rFonts w:ascii="Times New Roman" w:eastAsia="Times New Roman" w:hAnsi="Times New Roman" w:cs="Times New Roman"/>
                <w:sz w:val="21"/>
                <w:szCs w:val="21"/>
                <w:lang w:eastAsia="ru-RU"/>
              </w:rPr>
              <w:t>лубрицированным</w:t>
            </w:r>
            <w:proofErr w:type="spellEnd"/>
            <w:r w:rsidRPr="002726E7">
              <w:rPr>
                <w:rFonts w:ascii="Times New Roman" w:eastAsia="Times New Roman" w:hAnsi="Times New Roman" w:cs="Times New Roman"/>
                <w:sz w:val="21"/>
                <w:szCs w:val="21"/>
                <w:lang w:eastAsia="ru-RU"/>
              </w:rPr>
              <w:t xml:space="preserve"> катетером для </w:t>
            </w:r>
            <w:proofErr w:type="spellStart"/>
            <w:proofErr w:type="gram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без</w:t>
            </w:r>
            <w:proofErr w:type="gramEnd"/>
            <w:r w:rsidRPr="002726E7">
              <w:rPr>
                <w:rFonts w:ascii="Times New Roman" w:eastAsia="Times New Roman" w:hAnsi="Times New Roman" w:cs="Times New Roman"/>
                <w:sz w:val="21"/>
                <w:szCs w:val="21"/>
                <w:lang w:eastAsia="ru-RU"/>
              </w:rPr>
              <w:t xml:space="preserve"> раствора или  с  раствором  для активации </w:t>
            </w:r>
            <w:proofErr w:type="spellStart"/>
            <w:r w:rsidRPr="002726E7">
              <w:rPr>
                <w:rFonts w:ascii="Times New Roman" w:eastAsia="Times New Roman" w:hAnsi="Times New Roman" w:cs="Times New Roman"/>
                <w:sz w:val="21"/>
                <w:szCs w:val="21"/>
                <w:lang w:eastAsia="ru-RU"/>
              </w:rPr>
              <w:t>лубриканта</w:t>
            </w:r>
            <w:proofErr w:type="spellEnd"/>
            <w:r w:rsidRPr="002726E7">
              <w:rPr>
                <w:rFonts w:ascii="Times New Roman" w:eastAsia="Times New Roman" w:hAnsi="Times New Roman" w:cs="Times New Roman"/>
                <w:sz w:val="21"/>
                <w:szCs w:val="21"/>
                <w:lang w:eastAsia="ru-RU"/>
              </w:rPr>
              <w:t xml:space="preserve">  : мочеприемник объемом не менее 700 мл изготовлен из прочного полиэтилена,  </w:t>
            </w:r>
            <w:proofErr w:type="spellStart"/>
            <w:r w:rsidRPr="002726E7">
              <w:rPr>
                <w:rFonts w:ascii="Times New Roman" w:eastAsia="Times New Roman" w:hAnsi="Times New Roman" w:cs="Times New Roman"/>
                <w:sz w:val="21"/>
                <w:szCs w:val="21"/>
                <w:lang w:eastAsia="ru-RU"/>
              </w:rPr>
              <w:t>лубрицированный</w:t>
            </w:r>
            <w:proofErr w:type="spellEnd"/>
            <w:r w:rsidRPr="002726E7">
              <w:rPr>
                <w:rFonts w:ascii="Times New Roman" w:eastAsia="Times New Roman" w:hAnsi="Times New Roman" w:cs="Times New Roman"/>
                <w:sz w:val="21"/>
                <w:szCs w:val="21"/>
                <w:lang w:eastAsia="ru-RU"/>
              </w:rPr>
              <w:t xml:space="preserve"> катетер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изготовленный из поливинилхлорида, покрытый гидрофильным </w:t>
            </w:r>
            <w:proofErr w:type="spellStart"/>
            <w:r w:rsidRPr="002726E7">
              <w:rPr>
                <w:rFonts w:ascii="Times New Roman" w:eastAsia="Times New Roman" w:hAnsi="Times New Roman" w:cs="Times New Roman"/>
                <w:sz w:val="21"/>
                <w:szCs w:val="21"/>
                <w:lang w:eastAsia="ru-RU"/>
              </w:rPr>
              <w:t>лубрикантом</w:t>
            </w:r>
            <w:proofErr w:type="spellEnd"/>
            <w:r w:rsidRPr="002726E7">
              <w:rPr>
                <w:rFonts w:ascii="Times New Roman" w:eastAsia="Times New Roman" w:hAnsi="Times New Roman" w:cs="Times New Roman"/>
                <w:sz w:val="21"/>
                <w:szCs w:val="21"/>
                <w:lang w:eastAsia="ru-RU"/>
              </w:rPr>
              <w:t>, не требующим активации водой или активирующимся при контакте с водным раствором хлорида натрия.</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Лубрицированный</w:t>
            </w:r>
            <w:proofErr w:type="spellEnd"/>
            <w:r w:rsidRPr="002726E7">
              <w:rPr>
                <w:rFonts w:ascii="Times New Roman" w:eastAsia="Times New Roman" w:hAnsi="Times New Roman" w:cs="Times New Roman"/>
                <w:sz w:val="21"/>
                <w:szCs w:val="21"/>
                <w:lang w:eastAsia="ru-RU"/>
              </w:rPr>
              <w:t xml:space="preserve"> катетер имеет длину не менее 40 см (для мужчин), 25 см (для женщин), размер по </w:t>
            </w:r>
            <w:proofErr w:type="spellStart"/>
            <w:r w:rsidRPr="002726E7">
              <w:rPr>
                <w:rFonts w:ascii="Times New Roman" w:eastAsia="Times New Roman" w:hAnsi="Times New Roman" w:cs="Times New Roman"/>
                <w:sz w:val="21"/>
                <w:szCs w:val="21"/>
                <w:lang w:eastAsia="ru-RU"/>
              </w:rPr>
              <w:t>Шарьеру</w:t>
            </w:r>
            <w:proofErr w:type="spellEnd"/>
            <w:r w:rsidRPr="002726E7">
              <w:rPr>
                <w:rFonts w:ascii="Times New Roman" w:eastAsia="Times New Roman" w:hAnsi="Times New Roman" w:cs="Times New Roman"/>
                <w:sz w:val="21"/>
                <w:szCs w:val="21"/>
                <w:lang w:eastAsia="ru-RU"/>
              </w:rPr>
              <w:t xml:space="preserve"> CH 10, 12, 14, 16, </w:t>
            </w:r>
            <w:proofErr w:type="gramStart"/>
            <w:r w:rsidRPr="002726E7">
              <w:rPr>
                <w:rFonts w:ascii="Times New Roman" w:eastAsia="Times New Roman" w:hAnsi="Times New Roman" w:cs="Times New Roman"/>
                <w:sz w:val="21"/>
                <w:szCs w:val="21"/>
                <w:lang w:eastAsia="ru-RU"/>
              </w:rPr>
              <w:t>18 ,</w:t>
            </w:r>
            <w:proofErr w:type="gramEnd"/>
            <w:r w:rsidRPr="002726E7">
              <w:rPr>
                <w:rFonts w:ascii="Times New Roman" w:eastAsia="Times New Roman" w:hAnsi="Times New Roman" w:cs="Times New Roman"/>
                <w:sz w:val="21"/>
                <w:szCs w:val="21"/>
                <w:lang w:eastAsia="ru-RU"/>
              </w:rPr>
              <w:t xml:space="preserve"> прямой цилиндрический наконечник с двумя боковыми отверстиями типа </w:t>
            </w:r>
            <w:proofErr w:type="spellStart"/>
            <w:r w:rsidRPr="002726E7">
              <w:rPr>
                <w:rFonts w:ascii="Times New Roman" w:eastAsia="Times New Roman" w:hAnsi="Times New Roman" w:cs="Times New Roman"/>
                <w:sz w:val="21"/>
                <w:szCs w:val="21"/>
                <w:lang w:eastAsia="ru-RU"/>
              </w:rPr>
              <w:t>Нелатон</w:t>
            </w:r>
            <w:proofErr w:type="spellEnd"/>
            <w:r w:rsidRPr="002726E7">
              <w:rPr>
                <w:rFonts w:ascii="Times New Roman" w:eastAsia="Times New Roman" w:hAnsi="Times New Roman" w:cs="Times New Roman"/>
                <w:sz w:val="21"/>
                <w:szCs w:val="21"/>
                <w:lang w:eastAsia="ru-RU"/>
              </w:rPr>
              <w:t xml:space="preserve">.  </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Набор-мочеприемник стерилен, находится в индивидуальной упаковке и предназначен для однократного применения. (Размер в зависимости от потребности Получателя).</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7020</w:t>
            </w:r>
          </w:p>
        </w:tc>
      </w:tr>
      <w:tr w:rsidR="004748F2" w:rsidRPr="002726E7" w:rsidTr="004748F2">
        <w:trPr>
          <w:trHeight w:val="1795"/>
        </w:trPr>
        <w:tc>
          <w:tcPr>
            <w:tcW w:w="1702"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Набор-мочеприемник для </w:t>
            </w:r>
            <w:proofErr w:type="spellStart"/>
            <w:proofErr w:type="gram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w:t>
            </w:r>
            <w:proofErr w:type="spellStart"/>
            <w:r w:rsidRPr="002726E7">
              <w:rPr>
                <w:rFonts w:ascii="Times New Roman" w:eastAsia="Times New Roman" w:hAnsi="Times New Roman" w:cs="Times New Roman"/>
                <w:sz w:val="21"/>
                <w:szCs w:val="21"/>
                <w:lang w:eastAsia="ru-RU"/>
              </w:rPr>
              <w:t>лубрицированный</w:t>
            </w:r>
            <w:proofErr w:type="spellEnd"/>
            <w:proofErr w:type="gramEnd"/>
          </w:p>
        </w:tc>
        <w:tc>
          <w:tcPr>
            <w:tcW w:w="6520" w:type="dxa"/>
          </w:tcPr>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Набор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для пациентов с задержкой мочи, состоящий из мешка-мочеприемника и </w:t>
            </w:r>
            <w:proofErr w:type="spellStart"/>
            <w:r w:rsidRPr="002726E7">
              <w:rPr>
                <w:rFonts w:ascii="Times New Roman" w:eastAsia="Times New Roman" w:hAnsi="Times New Roman" w:cs="Times New Roman"/>
                <w:sz w:val="21"/>
                <w:szCs w:val="21"/>
                <w:lang w:eastAsia="ru-RU"/>
              </w:rPr>
              <w:t>лубрицированного</w:t>
            </w:r>
            <w:proofErr w:type="spellEnd"/>
            <w:r w:rsidRPr="002726E7">
              <w:rPr>
                <w:rFonts w:ascii="Times New Roman" w:eastAsia="Times New Roman" w:hAnsi="Times New Roman" w:cs="Times New Roman"/>
                <w:sz w:val="21"/>
                <w:szCs w:val="21"/>
                <w:lang w:eastAsia="ru-RU"/>
              </w:rPr>
              <w:t xml:space="preserve"> катетера. </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Мешок-мочеприемник имеет объем не менее 700 мл. </w:t>
            </w:r>
          </w:p>
          <w:p w:rsidR="004748F2" w:rsidRPr="002726E7" w:rsidRDefault="004748F2" w:rsidP="007C63BD">
            <w:pPr>
              <w:spacing w:after="0" w:line="240" w:lineRule="auto"/>
              <w:jc w:val="both"/>
              <w:rPr>
                <w:rFonts w:ascii="Times New Roman" w:eastAsia="Times New Roman" w:hAnsi="Times New Roman" w:cs="Times New Roman"/>
                <w:sz w:val="21"/>
                <w:szCs w:val="21"/>
                <w:lang w:eastAsia="ru-RU"/>
              </w:rPr>
            </w:pPr>
            <w:r w:rsidRPr="002726E7">
              <w:rPr>
                <w:rFonts w:ascii="Times New Roman" w:eastAsia="Times New Roman" w:hAnsi="Times New Roman" w:cs="Times New Roman"/>
                <w:sz w:val="21"/>
                <w:szCs w:val="21"/>
                <w:lang w:eastAsia="ru-RU"/>
              </w:rPr>
              <w:t xml:space="preserve">Катетер изготовлен из поливинилхлорида (ПВХ), покрытого снаружи гидрофильным </w:t>
            </w:r>
            <w:proofErr w:type="spellStart"/>
            <w:r w:rsidRPr="002726E7">
              <w:rPr>
                <w:rFonts w:ascii="Times New Roman" w:eastAsia="Times New Roman" w:hAnsi="Times New Roman" w:cs="Times New Roman"/>
                <w:sz w:val="21"/>
                <w:szCs w:val="21"/>
                <w:lang w:eastAsia="ru-RU"/>
              </w:rPr>
              <w:t>лубрикантом</w:t>
            </w:r>
            <w:proofErr w:type="spellEnd"/>
            <w:r w:rsidRPr="002726E7">
              <w:rPr>
                <w:rFonts w:ascii="Times New Roman" w:eastAsia="Times New Roman" w:hAnsi="Times New Roman" w:cs="Times New Roman"/>
                <w:sz w:val="21"/>
                <w:szCs w:val="21"/>
                <w:lang w:eastAsia="ru-RU"/>
              </w:rPr>
              <w:t xml:space="preserve"> – </w:t>
            </w:r>
            <w:proofErr w:type="spellStart"/>
            <w:r w:rsidRPr="002726E7">
              <w:rPr>
                <w:rFonts w:ascii="Times New Roman" w:eastAsia="Times New Roman" w:hAnsi="Times New Roman" w:cs="Times New Roman"/>
                <w:sz w:val="21"/>
                <w:szCs w:val="21"/>
                <w:lang w:eastAsia="ru-RU"/>
              </w:rPr>
              <w:t>поливинилпирролидоном</w:t>
            </w:r>
            <w:proofErr w:type="spellEnd"/>
            <w:r w:rsidRPr="002726E7">
              <w:rPr>
                <w:rFonts w:ascii="Times New Roman" w:eastAsia="Times New Roman" w:hAnsi="Times New Roman" w:cs="Times New Roman"/>
                <w:sz w:val="21"/>
                <w:szCs w:val="21"/>
                <w:lang w:eastAsia="ru-RU"/>
              </w:rPr>
              <w:t xml:space="preserve">, активирующимся при контакте с водой. Длина катетера не менее 40 см.  Наконечник катетера прямой цилиндрический типа </w:t>
            </w:r>
            <w:proofErr w:type="spellStart"/>
            <w:r w:rsidRPr="002726E7">
              <w:rPr>
                <w:rFonts w:ascii="Times New Roman" w:eastAsia="Times New Roman" w:hAnsi="Times New Roman" w:cs="Times New Roman"/>
                <w:sz w:val="21"/>
                <w:szCs w:val="21"/>
                <w:lang w:eastAsia="ru-RU"/>
              </w:rPr>
              <w:t>Нелатон</w:t>
            </w:r>
            <w:proofErr w:type="spellEnd"/>
            <w:r w:rsidRPr="002726E7">
              <w:rPr>
                <w:rFonts w:ascii="Times New Roman" w:eastAsia="Times New Roman" w:hAnsi="Times New Roman" w:cs="Times New Roman"/>
                <w:sz w:val="21"/>
                <w:szCs w:val="21"/>
                <w:lang w:eastAsia="ru-RU"/>
              </w:rPr>
              <w:t xml:space="preserve"> с двумя боковыми отверстиями, с покрытыми </w:t>
            </w:r>
            <w:proofErr w:type="spellStart"/>
            <w:r w:rsidRPr="002726E7">
              <w:rPr>
                <w:rFonts w:ascii="Times New Roman" w:eastAsia="Times New Roman" w:hAnsi="Times New Roman" w:cs="Times New Roman"/>
                <w:sz w:val="21"/>
                <w:szCs w:val="21"/>
                <w:lang w:eastAsia="ru-RU"/>
              </w:rPr>
              <w:t>поливинилпирролидоном</w:t>
            </w:r>
            <w:proofErr w:type="spellEnd"/>
            <w:r w:rsidRPr="002726E7">
              <w:rPr>
                <w:rFonts w:ascii="Times New Roman" w:eastAsia="Times New Roman" w:hAnsi="Times New Roman" w:cs="Times New Roman"/>
                <w:sz w:val="21"/>
                <w:szCs w:val="21"/>
                <w:lang w:eastAsia="ru-RU"/>
              </w:rPr>
              <w:t xml:space="preserve"> краями. Катетер имеет следующие размеры: 12 Ch,14 </w:t>
            </w:r>
            <w:proofErr w:type="spellStart"/>
            <w:r w:rsidRPr="002726E7">
              <w:rPr>
                <w:rFonts w:ascii="Times New Roman" w:eastAsia="Times New Roman" w:hAnsi="Times New Roman" w:cs="Times New Roman"/>
                <w:sz w:val="21"/>
                <w:szCs w:val="21"/>
                <w:lang w:eastAsia="ru-RU"/>
              </w:rPr>
              <w:t>Ch</w:t>
            </w:r>
            <w:proofErr w:type="spellEnd"/>
            <w:r w:rsidRPr="002726E7">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r w:rsidRPr="002726E7">
              <w:rPr>
                <w:rFonts w:ascii="Times New Roman" w:eastAsia="Times New Roman" w:hAnsi="Times New Roman" w:cs="Times New Roman"/>
                <w:sz w:val="21"/>
                <w:szCs w:val="21"/>
                <w:lang w:eastAsia="ru-RU"/>
              </w:rPr>
              <w:t xml:space="preserve"> Набор для </w:t>
            </w:r>
            <w:proofErr w:type="spellStart"/>
            <w:r w:rsidRPr="002726E7">
              <w:rPr>
                <w:rFonts w:ascii="Times New Roman" w:eastAsia="Times New Roman" w:hAnsi="Times New Roman" w:cs="Times New Roman"/>
                <w:sz w:val="21"/>
                <w:szCs w:val="21"/>
                <w:lang w:eastAsia="ru-RU"/>
              </w:rPr>
              <w:t>самокатетеризации</w:t>
            </w:r>
            <w:proofErr w:type="spellEnd"/>
            <w:r w:rsidRPr="002726E7">
              <w:rPr>
                <w:rFonts w:ascii="Times New Roman" w:eastAsia="Times New Roman" w:hAnsi="Times New Roman" w:cs="Times New Roman"/>
                <w:sz w:val="21"/>
                <w:szCs w:val="21"/>
                <w:lang w:eastAsia="ru-RU"/>
              </w:rPr>
              <w:t xml:space="preserve"> стерильный в индивидуальной упаковке.</w:t>
            </w:r>
          </w:p>
        </w:tc>
        <w:tc>
          <w:tcPr>
            <w:tcW w:w="1559" w:type="dxa"/>
          </w:tcPr>
          <w:p w:rsidR="004748F2" w:rsidRPr="002726E7" w:rsidRDefault="004748F2" w:rsidP="007C63B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1710</w:t>
            </w:r>
          </w:p>
        </w:tc>
      </w:tr>
    </w:tbl>
    <w:p w:rsidR="007B4AF5" w:rsidRDefault="007B4AF5"/>
    <w:sectPr w:rsidR="007B4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F2"/>
    <w:rsid w:val="004748F2"/>
    <w:rsid w:val="007B4AF5"/>
    <w:rsid w:val="00CD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C07176-160F-4A06-9BFD-2EAC737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Полетаева Людмила Викторовна</cp:lastModifiedBy>
  <cp:revision>2</cp:revision>
  <dcterms:created xsi:type="dcterms:W3CDTF">2021-06-29T11:28:00Z</dcterms:created>
  <dcterms:modified xsi:type="dcterms:W3CDTF">2021-06-29T11:31:00Z</dcterms:modified>
</cp:coreProperties>
</file>