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9D" w:rsidRPr="00306CD7" w:rsidRDefault="0038629D" w:rsidP="00CB6DF1">
      <w:pPr>
        <w:jc w:val="center"/>
        <w:rPr>
          <w:rFonts w:cs="Times New Roman"/>
          <w:b/>
          <w:bCs/>
          <w:lang w:val="ru-RU"/>
        </w:rPr>
      </w:pPr>
      <w:bookmarkStart w:id="0" w:name="_GoBack"/>
      <w:r w:rsidRPr="00306CD7">
        <w:rPr>
          <w:rFonts w:cs="Times New Roman"/>
          <w:b/>
          <w:bCs/>
          <w:lang w:val="ru-RU"/>
        </w:rPr>
        <w:t>Техническое задание</w:t>
      </w:r>
    </w:p>
    <w:p w:rsidR="0038629D" w:rsidRPr="00306CD7" w:rsidRDefault="00CB6DF1" w:rsidP="00CB6DF1">
      <w:pPr>
        <w:pStyle w:val="21"/>
        <w:tabs>
          <w:tab w:val="left" w:pos="0"/>
        </w:tabs>
        <w:jc w:val="center"/>
      </w:pPr>
      <w:r w:rsidRPr="00306CD7">
        <w:t>по о</w:t>
      </w:r>
      <w:r w:rsidR="0038629D" w:rsidRPr="00306CD7">
        <w:t>казани</w:t>
      </w:r>
      <w:r w:rsidRPr="00306CD7">
        <w:t>ю</w:t>
      </w:r>
      <w:r w:rsidR="0038629D" w:rsidRPr="00306CD7">
        <w:t xml:space="preserve"> услуг по обеспечению авиационными билетами (бронирование, оформление, переоформление, возврат авиабилетов) на рейсы российских авиакомпаний для граждан-получателей набора социальных услуг </w:t>
      </w:r>
      <w:r w:rsidR="0038629D" w:rsidRPr="00306CD7">
        <w:rPr>
          <w:kern w:val="2"/>
        </w:rPr>
        <w:t xml:space="preserve">(в </w:t>
      </w:r>
      <w:proofErr w:type="spellStart"/>
      <w:r w:rsidR="0038629D" w:rsidRPr="00306CD7">
        <w:rPr>
          <w:kern w:val="2"/>
        </w:rPr>
        <w:t>т.ч</w:t>
      </w:r>
      <w:proofErr w:type="spellEnd"/>
      <w:r w:rsidR="0038629D" w:rsidRPr="00306CD7">
        <w:rPr>
          <w:kern w:val="2"/>
        </w:rPr>
        <w:t>. дети-инвалиды до 12 лет и инвалиды с травмой или заболеванием спинного мозга, которым необходимо следовать в положении лежа)</w:t>
      </w:r>
      <w:r w:rsidR="0038629D" w:rsidRPr="00306CD7">
        <w:t xml:space="preserve"> и сопровождающих их лиц по следующим маршрутам:</w:t>
      </w:r>
    </w:p>
    <w:bookmarkEnd w:id="0"/>
    <w:p w:rsidR="0038629D" w:rsidRDefault="0038629D" w:rsidP="0038629D">
      <w:pPr>
        <w:pStyle w:val="21"/>
        <w:tabs>
          <w:tab w:val="left" w:pos="0"/>
        </w:tabs>
        <w:rPr>
          <w:b w:val="0"/>
          <w:sz w:val="20"/>
          <w:szCs w:val="20"/>
        </w:rPr>
      </w:pPr>
    </w:p>
    <w:tbl>
      <w:tblPr>
        <w:tblW w:w="10093" w:type="dxa"/>
        <w:tblInd w:w="98" w:type="dxa"/>
        <w:tblLook w:val="04A0" w:firstRow="1" w:lastRow="0" w:firstColumn="1" w:lastColumn="0" w:noHBand="0" w:noVBand="1"/>
      </w:tblPr>
      <w:tblGrid>
        <w:gridCol w:w="7689"/>
        <w:gridCol w:w="2404"/>
      </w:tblGrid>
      <w:tr w:rsidR="0038629D" w:rsidTr="00306CD7">
        <w:trPr>
          <w:trHeight w:val="300"/>
        </w:trPr>
        <w:tc>
          <w:tcPr>
            <w:tcW w:w="7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НАПРАВЛЕНИЕ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ЦЕНА за ед., руб.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Проезд по маршруту Владивосток – Калининград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36 672,72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Калининград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36 493,33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 – Москва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18 878,00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Москва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20 027,50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Проезд по маршруту Владивосток – Мин. Воды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35 580,00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Мин. Воды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36 034,39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Проезд по маршруту Владивосток – Новокузнецк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38 281,00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Новокузнецк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39 314,94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 – Новосибирск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26 834,53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Новосибирск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26 650,00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Проезд по маршруту Владивосток – Санкт-Петербург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22 314,16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Санкт-Петербург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20 825,22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Проезд по маршруту Владивосток – Симферополь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36 178,33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Симферополь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38 233,33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Проезд по маршруту Владивосток – Уфа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31 364,55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Уфа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31 549,22</w:t>
            </w:r>
          </w:p>
        </w:tc>
      </w:tr>
      <w:tr w:rsidR="0038629D" w:rsidTr="00306CD7">
        <w:trPr>
          <w:trHeight w:val="227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eastAsia="ru-RU"/>
              </w:rPr>
              <w:t>Проезд по маршруту Владивосток – Екатеринбург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  <w:t>30 154,89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  <w:t>Проезд по маршруту Екатеринбург – Владивосток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eastAsia="ru-RU" w:bidi="ar-SA"/>
              </w:rPr>
              <w:t>28 538,22</w:t>
            </w:r>
          </w:p>
        </w:tc>
      </w:tr>
      <w:tr w:rsidR="0038629D" w:rsidTr="00306CD7">
        <w:trPr>
          <w:trHeight w:val="300"/>
        </w:trPr>
        <w:tc>
          <w:tcPr>
            <w:tcW w:w="7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 w:rsidP="00CB6DF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С</w:t>
            </w:r>
            <w:r w:rsidR="00CB6DF1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умма цен единиц услуг: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9D" w:rsidRDefault="0038629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553 924,33</w:t>
            </w:r>
          </w:p>
        </w:tc>
      </w:tr>
      <w:tr w:rsidR="00CB6DF1" w:rsidTr="00306CD7">
        <w:trPr>
          <w:trHeight w:val="300"/>
        </w:trPr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DF1" w:rsidRDefault="00CB6DF1" w:rsidP="00CB6DF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Максимальное значение цены контракта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DF1" w:rsidRDefault="00A01E9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6 477 000,00</w:t>
            </w:r>
          </w:p>
        </w:tc>
      </w:tr>
    </w:tbl>
    <w:p w:rsidR="0038629D" w:rsidRDefault="0038629D" w:rsidP="0038629D">
      <w:pPr>
        <w:autoSpaceDE w:val="0"/>
        <w:spacing w:line="216" w:lineRule="auto"/>
        <w:ind w:firstLine="709"/>
        <w:jc w:val="both"/>
        <w:rPr>
          <w:kern w:val="2"/>
          <w:lang w:val="ru-RU"/>
        </w:rPr>
      </w:pPr>
    </w:p>
    <w:p w:rsidR="0038629D" w:rsidRDefault="0038629D" w:rsidP="0038629D">
      <w:pPr>
        <w:autoSpaceDE w:val="0"/>
        <w:spacing w:line="216" w:lineRule="auto"/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В связи с невозможностью определить объем услуг по перевозке пассажиров электронный аукцион проводится в соответствии с требованиями п. 2 ст. 42 Федерального закона № 44-ФЗ от 05.04.2013, путем снижения начальной (максимальной) цены единиц услуг.</w:t>
      </w:r>
    </w:p>
    <w:p w:rsidR="0038629D" w:rsidRDefault="0038629D" w:rsidP="0038629D">
      <w:pPr>
        <w:autoSpaceDE w:val="0"/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Стоимость начальной (максимальной) цены каждой услуги по результатам проведения данного электронного аукциона в контракте снижается пропорционально величине снижения начальной (максимальной) цены единиц услуг.</w:t>
      </w:r>
    </w:p>
    <w:p w:rsidR="0038629D" w:rsidRDefault="0038629D" w:rsidP="0038629D">
      <w:pPr>
        <w:autoSpaceDE w:val="0"/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 xml:space="preserve">Оплата оказанных услуг осуществляется по цене единицы услуги исходя из объема фактически оказанной услуги, но в размере, не превышающем начальной (максимальной) цены контракта, указанной в извещении об электронном аукционе. 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Стоимость авиабилетов не должна превышать стоимость тарифов и сборов, установленных Перевозчиком (под Перевозчиком понимается организация, осуществляющая авиаперевозку), в соответствии с действующими правилами, процедурами и инструкциями Перевозчика.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Детям в возрасте от 2 лет до 12 лет предоставлять авиабилеты в соответствии с льготным тарифом, установленным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Предоставлять проезд в соответствии с Постановлением Правительства РФ от 02.03.2018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</w:t>
      </w:r>
      <w:r>
        <w:rPr>
          <w:rFonts w:cs="Times New Roman"/>
          <w:lang w:val="ru-RU"/>
        </w:rPr>
        <w:lastRenderedPageBreak/>
        <w:t>населению и о признании утратившими силу некоторых актов правительства Российской Федерации» (при наличии в продаже).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Сравнивать стоимость проезда по железной дороге со стоимостью авиационного перелета, т.к. стоимость авиационного билета </w:t>
      </w:r>
      <w:r>
        <w:rPr>
          <w:rFonts w:cs="Times New Roman"/>
          <w:spacing w:val="2"/>
          <w:lang w:val="ru-RU"/>
        </w:rPr>
        <w:t>экономического класса</w:t>
      </w:r>
      <w:r>
        <w:rPr>
          <w:rFonts w:cs="Times New Roman"/>
          <w:lang w:val="ru-RU"/>
        </w:rPr>
        <w:t xml:space="preserve"> не должна превышать стоимость железнодорожных билетов и стоимость цены единиц услуг в разрезе маршрутов.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подбора билетов предоставить не менее двух менеджеров, взаимодействующих с гражданами льготной категории.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spacing w:val="2"/>
          <w:lang w:val="ru-RU"/>
        </w:rPr>
      </w:pPr>
      <w:r>
        <w:rPr>
          <w:rFonts w:cs="Times New Roman"/>
          <w:spacing w:val="2"/>
          <w:lang w:val="ru-RU"/>
        </w:rPr>
        <w:t>Обменивать именные направления на проездные документы, дающие пассажиру право бесплатного проезда авиационным транспортом экономическим классом по маршруту, указанному в именном направлении в течение 1 часа с момента получения заявки от Заказчика.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(помещений) для продажи авиабилетов).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Назначить двух сотрудников (персональных менеджеров) для координации работы с Заказчиком.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Предоставить персональные номера телефонов менеджеров для консультации пассажиров (льготников).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Обеспечить доступность персональных менеджеров в рабочее время с 8:00 до 19:00 часов (</w:t>
      </w:r>
      <w:r>
        <w:rPr>
          <w:lang w:val="ru-RU"/>
        </w:rPr>
        <w:t>по местному времени г. Владивостока</w:t>
      </w:r>
      <w:r>
        <w:rPr>
          <w:rFonts w:cs="Times New Roman"/>
          <w:lang w:val="ru-RU"/>
        </w:rPr>
        <w:t>) с понедельника по пятницу, и доступность иного сотрудника в нерабочее время, выходные и праздничные дни 24 (двадцать четыре) часа в сутки 7 (семь) дней в неделю.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Под доступностью понимается следующее: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персональный менеджер, либо иной сотрудник, обязан ответить на письмо, направленное от сотрудника Заказчика по электронной почте в течение не более 1 часа; 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в течение не более 1 часа с момента получения заявки от Заказчика на приобретение авиационных билетов проинформировать по электронной почте (</w:t>
      </w:r>
      <w:hyperlink r:id="rId4" w:history="1">
        <w:r>
          <w:rPr>
            <w:rStyle w:val="a3"/>
            <w:rFonts w:cs="Times New Roman"/>
          </w:rPr>
          <w:t>san</w:t>
        </w:r>
        <w:r>
          <w:rPr>
            <w:rStyle w:val="a3"/>
            <w:rFonts w:cs="Times New Roman"/>
            <w:lang w:val="ru-RU"/>
          </w:rPr>
          <w:t>_</w:t>
        </w:r>
        <w:r>
          <w:rPr>
            <w:rStyle w:val="a3"/>
            <w:rFonts w:cs="Times New Roman"/>
          </w:rPr>
          <w:t>kur</w:t>
        </w:r>
        <w:r>
          <w:rPr>
            <w:rStyle w:val="a3"/>
            <w:rFonts w:cs="Times New Roman"/>
            <w:lang w:val="ru-RU"/>
          </w:rPr>
          <w:t>@</w:t>
        </w:r>
        <w:r>
          <w:rPr>
            <w:rStyle w:val="a3"/>
            <w:rFonts w:cs="Times New Roman"/>
          </w:rPr>
          <w:t>ro</w:t>
        </w:r>
        <w:r>
          <w:rPr>
            <w:rStyle w:val="a3"/>
            <w:rFonts w:cs="Times New Roman"/>
            <w:lang w:val="ru-RU"/>
          </w:rPr>
          <w:t>25.</w:t>
        </w:r>
        <w:r>
          <w:rPr>
            <w:rStyle w:val="a3"/>
            <w:rFonts w:cs="Times New Roman"/>
          </w:rPr>
          <w:t>fss</w:t>
        </w:r>
        <w:r>
          <w:rPr>
            <w:rStyle w:val="a3"/>
            <w:rFonts w:cs="Times New Roman"/>
            <w:lang w:val="ru-RU"/>
          </w:rPr>
          <w:t>.</w:t>
        </w:r>
        <w:proofErr w:type="spellStart"/>
        <w:r>
          <w:rPr>
            <w:rStyle w:val="a3"/>
            <w:rFonts w:cs="Times New Roman"/>
          </w:rPr>
          <w:t>ru</w:t>
        </w:r>
        <w:proofErr w:type="spellEnd"/>
      </w:hyperlink>
      <w:r>
        <w:rPr>
          <w:rFonts w:cs="Times New Roman"/>
          <w:lang w:val="ru-RU"/>
        </w:rPr>
        <w:t>) о стоимости авиационных билетов, превышающей стоимость железнодорожных билетов, с указанием ФИО инвалида для поиска наиболее подходящих для него вариантов, при этом учитывая стоимостной критерий.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в течение не более 1 часа с момента согласования Сторонами подходящего для Заказчика варианта забронировать билет, обеспечить направление электронного билета по электронной почте инвалиду.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>При выписке билетов всем гражданам льготной категории (инвалидам) - пассажирам 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ст. 106.1 Воздушного кодекса РФ:</w:t>
      </w:r>
    </w:p>
    <w:p w:rsidR="0038629D" w:rsidRDefault="0038629D" w:rsidP="0038629D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предполетного и послеполетного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38629D" w:rsidRDefault="0038629D" w:rsidP="0038629D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2)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38629D" w:rsidRDefault="0038629D" w:rsidP="0038629D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3) обеспечение посадки на воздушное судно и высадки из него, в том числе с использованием специального подъемного устройства (</w:t>
      </w:r>
      <w:proofErr w:type="spellStart"/>
      <w:r>
        <w:rPr>
          <w:lang w:val="ru-RU"/>
        </w:rPr>
        <w:t>амбулифта</w:t>
      </w:r>
      <w:proofErr w:type="spellEnd"/>
      <w:r>
        <w:rPr>
          <w:lang w:val="ru-RU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38629D" w:rsidRDefault="0038629D" w:rsidP="0038629D">
      <w:pPr>
        <w:tabs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4) иные услуги, установленные федеральными авиационными правилами.</w:t>
      </w:r>
    </w:p>
    <w:p w:rsidR="0038629D" w:rsidRDefault="0038629D" w:rsidP="0038629D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>
        <w:rPr>
          <w:lang w:val="ru-RU"/>
        </w:rPr>
        <w:t xml:space="preserve">нформацию о выписанных авиабилетах ежедневно направлять Заказчику на адрес электронной почты: </w:t>
      </w:r>
      <w:hyperlink r:id="rId5" w:history="1">
        <w:r>
          <w:rPr>
            <w:rStyle w:val="a3"/>
          </w:rPr>
          <w:t>san</w:t>
        </w:r>
        <w:r>
          <w:rPr>
            <w:rStyle w:val="a3"/>
            <w:lang w:val="ru-RU"/>
          </w:rPr>
          <w:t>_</w:t>
        </w:r>
        <w:r>
          <w:rPr>
            <w:rStyle w:val="a3"/>
          </w:rPr>
          <w:t>kur</w:t>
        </w:r>
        <w:r>
          <w:rPr>
            <w:rStyle w:val="a3"/>
            <w:lang w:val="ru-RU"/>
          </w:rPr>
          <w:t>@</w:t>
        </w:r>
        <w:r>
          <w:rPr>
            <w:rStyle w:val="a3"/>
          </w:rPr>
          <w:t>ro</w:t>
        </w:r>
        <w:r>
          <w:rPr>
            <w:rStyle w:val="a3"/>
            <w:lang w:val="ru-RU"/>
          </w:rPr>
          <w:t>25.</w:t>
        </w:r>
        <w:r>
          <w:rPr>
            <w:rStyle w:val="a3"/>
          </w:rPr>
          <w:t>fss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с понедельника по четверг до 16:30, в пятницу до 15:00 по местному времени г. Владивостока.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Информировать инвалида о наиболее подходящих для него вариантах оформления авиабилетов, учитывая при этом тарифные ограничения перевозчика и требования, изложенные в конкретном именном направлении </w:t>
      </w:r>
      <w:r>
        <w:rPr>
          <w:rFonts w:cs="Times New Roman"/>
          <w:spacing w:val="2"/>
          <w:lang w:val="ru-RU"/>
        </w:rPr>
        <w:t xml:space="preserve">(Приложение № 2) </w:t>
      </w:r>
      <w:r>
        <w:rPr>
          <w:rFonts w:cs="Times New Roman"/>
          <w:lang w:val="ru-RU"/>
        </w:rPr>
        <w:t xml:space="preserve">в течение не более одного часа или в период </w:t>
      </w:r>
      <w:r>
        <w:rPr>
          <w:rFonts w:cs="Times New Roman"/>
          <w:lang w:val="ru-RU"/>
        </w:rPr>
        <w:lastRenderedPageBreak/>
        <w:t>времени, установленный системами бронирования авиабилетов, с момента получения талона от получателя социальной услуги на бронирование (покупку) авиабилета.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Забронировать авиабилеты на срок до 60 (шестидесяти) дней на рейсы различных перевозчиков, оформить авиабилеты по кратчайшим или беспересадочным маршрутам (либо смешанным перевозкам с оптимальной стыковкой рейсов) по согласованию с ним и обеспечить авиабилетом пассажира на рейсы российских авиакомпаний экономическим классом по минимальным тарифам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месту лечения и обратно. </w:t>
      </w:r>
      <w:r>
        <w:rPr>
          <w:rFonts w:ascii="Times New Roman" w:hAnsi="Times New Roman" w:cs="Times New Roman"/>
          <w:sz w:val="24"/>
          <w:szCs w:val="24"/>
        </w:rPr>
        <w:t>В случае отсутствия авиабилетов экономического класса по минимальным тарифам на необходимые для льготника даты вылетов, предложить приближенные даты вылетов согласовав их с льготником.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Осуществлять предварительную продажу авиабилетов по минимальн</w:t>
      </w:r>
      <w:r>
        <w:rPr>
          <w:rFonts w:cs="Times New Roman"/>
          <w:color w:val="auto"/>
          <w:lang w:val="ru-RU"/>
        </w:rPr>
        <w:t>ым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color w:val="auto"/>
          <w:lang w:val="ru-RU"/>
        </w:rPr>
        <w:t>тарифам</w:t>
      </w:r>
      <w:r>
        <w:rPr>
          <w:rFonts w:cs="Times New Roman"/>
          <w:lang w:val="ru-RU"/>
        </w:rPr>
        <w:t xml:space="preserve"> экономического класса до предполагаемой даты вылета.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Предоставлять авиабилеты для детей в возрасте от 2 лет до 12 лет в соответствии с льготным тарифом, установленным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 запросу Заказчика следующую информацию: расписание, минимальные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пассажира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страхование пассажиров и багажа на время поездок.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возврат, переоформление авиабилетов на другую авиакомпанию, обмен даты вылета в любой кассе Исполнителя без взимания дополнительной платы при наличии уважительной причины. Порядок возврата авиабилета, переоформления авиабилета на другую авиакомпанию, обмен даты вылета регулируется правилами применения соответствующего тарифа авиаперевозчика.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месяц информировать Заказчика о пассажирах, не воспользовавшихся оформленными авиабилетами в предыдущем месяце.</w:t>
      </w:r>
    </w:p>
    <w:p w:rsidR="0038629D" w:rsidRDefault="0038629D" w:rsidP="0038629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Заказчику ежемесячно до 10 числа месяца, следующего за отчетным, реестр именных направлений на бесплатный проезд, с приложением оригиналов последних принятых от </w:t>
      </w:r>
      <w:r>
        <w:rPr>
          <w:rFonts w:ascii="Times New Roman" w:hAnsi="Times New Roman" w:cs="Times New Roman"/>
          <w:spacing w:val="-4"/>
          <w:sz w:val="24"/>
          <w:szCs w:val="24"/>
        </w:rPr>
        <w:t>граждан-получателей набора социальных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Акта о приемке выполненных работ (услуг) и счета на оплату проездных документов, оформленных в обмен на предоставленные именные направления.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Сохранять в тайне информацию служебного и частного характера, ставшую известной в ходе исполнения обязательств по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38629D" w:rsidRDefault="0038629D" w:rsidP="0038629D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Выполнять иные обязанности в соответствии с Федеральным законом №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44-ФЗ от 05.04.2013 и Контрактом.</w:t>
      </w:r>
    </w:p>
    <w:p w:rsidR="000C783B" w:rsidRDefault="0038629D" w:rsidP="00306CD7">
      <w:pPr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Обеспечивать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«О персональных данных», Федеральным законом № 149-ФЗ от 27.07.2006 «Об информации, информационных технологиях и о защите информации».</w:t>
      </w:r>
    </w:p>
    <w:p w:rsidR="0038629D" w:rsidRDefault="0038629D">
      <w:pPr>
        <w:rPr>
          <w:lang w:val="ru-RU"/>
        </w:rPr>
      </w:pPr>
    </w:p>
    <w:sectPr w:rsidR="0038629D" w:rsidSect="00306CD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1"/>
    <w:rsid w:val="000C783B"/>
    <w:rsid w:val="00306CD7"/>
    <w:rsid w:val="0038629D"/>
    <w:rsid w:val="00414791"/>
    <w:rsid w:val="00815A46"/>
    <w:rsid w:val="00A01E9F"/>
    <w:rsid w:val="00C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41AA-5413-4030-9DAD-0091166E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629D"/>
    <w:rPr>
      <w:color w:val="000080"/>
      <w:u w:val="single"/>
    </w:rPr>
  </w:style>
  <w:style w:type="paragraph" w:customStyle="1" w:styleId="21">
    <w:name w:val="Основной текст 21"/>
    <w:basedOn w:val="a"/>
    <w:rsid w:val="0038629D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character" w:customStyle="1" w:styleId="ConsPlusNormal">
    <w:name w:val="ConsPlusNormal Знак"/>
    <w:link w:val="ConsPlusNormal0"/>
    <w:locked/>
    <w:rsid w:val="0038629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862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39"/>
    <w:rsid w:val="0038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29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_kur@ro25.fss.ru" TargetMode="External"/><Relationship Id="rId4" Type="http://schemas.openxmlformats.org/officeDocument/2006/relationships/hyperlink" Target="mailto:san_kur@ro25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 Татьяна Тимофеевна</dc:creator>
  <cp:keywords/>
  <dc:description/>
  <cp:lastModifiedBy>Каминский Алексей Витальевич</cp:lastModifiedBy>
  <cp:revision>5</cp:revision>
  <cp:lastPrinted>2021-07-21T01:27:00Z</cp:lastPrinted>
  <dcterms:created xsi:type="dcterms:W3CDTF">2021-07-21T01:25:00Z</dcterms:created>
  <dcterms:modified xsi:type="dcterms:W3CDTF">2021-07-21T23:19:00Z</dcterms:modified>
</cp:coreProperties>
</file>