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5E" w:rsidRPr="00850CF3" w:rsidRDefault="00850CF3" w:rsidP="00F62593">
      <w:pPr>
        <w:pStyle w:val="18"/>
        <w:spacing w:before="0" w:after="0"/>
        <w:rPr>
          <w:sz w:val="28"/>
          <w:szCs w:val="24"/>
        </w:rPr>
      </w:pPr>
      <w:bookmarkStart w:id="0" w:name="_GoBack"/>
      <w:r w:rsidRPr="00850CF3">
        <w:rPr>
          <w:sz w:val="28"/>
          <w:szCs w:val="24"/>
        </w:rPr>
        <w:t>ТЕХНИЧЕСКОЕ ЗАДАНИЕ</w:t>
      </w:r>
    </w:p>
    <w:bookmarkEnd w:id="0"/>
    <w:p w:rsidR="00B13916" w:rsidRPr="00167647" w:rsidRDefault="00782583" w:rsidP="00F62593">
      <w:pPr>
        <w:pStyle w:val="afa"/>
        <w:spacing w:after="0"/>
        <w:rPr>
          <w:szCs w:val="24"/>
          <w:lang w:val="ru-RU"/>
        </w:rPr>
      </w:pPr>
      <w:r w:rsidRPr="00167647">
        <w:rPr>
          <w:szCs w:val="24"/>
        </w:rPr>
        <w:t xml:space="preserve"> </w:t>
      </w:r>
    </w:p>
    <w:p w:rsidR="00F06DDF" w:rsidRDefault="00F06DDF" w:rsidP="00F06DDF">
      <w:pPr>
        <w:jc w:val="center"/>
        <w:rPr>
          <w:lang w:eastAsia="x-none"/>
        </w:rPr>
      </w:pPr>
      <w:r w:rsidRPr="00167647">
        <w:rPr>
          <w:lang w:eastAsia="x-none"/>
        </w:rPr>
        <w:t>Общие сведения.</w:t>
      </w:r>
    </w:p>
    <w:p w:rsidR="00782583" w:rsidRPr="00F06DDF" w:rsidRDefault="00F06DDF" w:rsidP="00F06DDF">
      <w:pPr>
        <w:pStyle w:val="afa"/>
        <w:spacing w:after="0"/>
        <w:jc w:val="center"/>
        <w:rPr>
          <w:szCs w:val="24"/>
          <w:lang w:val="ru-RU"/>
        </w:rPr>
      </w:pPr>
      <w:r w:rsidRPr="00F62593">
        <w:t>Срок и место выполнения работ</w:t>
      </w:r>
      <w:r>
        <w:rPr>
          <w:lang w:val="ru-RU"/>
        </w:rPr>
        <w:t>:</w:t>
      </w:r>
    </w:p>
    <w:p w:rsidR="00F06DDF" w:rsidRDefault="00F06DDF" w:rsidP="00F06DDF">
      <w:pPr>
        <w:rPr>
          <w:lang w:eastAsia="x-none"/>
        </w:rPr>
      </w:pPr>
      <w:r>
        <w:rPr>
          <w:lang w:eastAsia="x-none"/>
        </w:rPr>
        <w:t xml:space="preserve">Срок выполнения работ: со дня, следующего за днем заключения государственного контракта до 15.12.2021 включительно. </w:t>
      </w:r>
    </w:p>
    <w:p w:rsidR="00F06DDF" w:rsidRDefault="00F06DDF" w:rsidP="00F06DDF">
      <w:pPr>
        <w:rPr>
          <w:lang w:eastAsia="x-none"/>
        </w:rPr>
      </w:pPr>
      <w:r>
        <w:rPr>
          <w:lang w:eastAsia="x-none"/>
        </w:rPr>
        <w:t>Исполнитель обязан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rsidR="00F06DDF" w:rsidRDefault="00F06DDF" w:rsidP="00F06DDF">
      <w:pPr>
        <w:rPr>
          <w:lang w:eastAsia="x-none"/>
        </w:rPr>
      </w:pPr>
      <w:r>
        <w:rPr>
          <w:lang w:eastAsia="x-none"/>
        </w:rPr>
        <w:t xml:space="preserve">Место выполнения работ – по месту нахождения Исполнителя. Исполнитель обязан предоставить Получателям право выбора места снятия мерок, примерки и получения изделий. </w:t>
      </w:r>
    </w:p>
    <w:p w:rsidR="00F06DDF" w:rsidRDefault="00F06DDF" w:rsidP="00F06DDF">
      <w:pPr>
        <w:rPr>
          <w:lang w:eastAsia="x-none"/>
        </w:rPr>
      </w:pPr>
    </w:p>
    <w:p w:rsidR="00F06DDF" w:rsidRDefault="00F06DDF" w:rsidP="00F06DDF">
      <w:pPr>
        <w:spacing w:after="0"/>
        <w:jc w:val="center"/>
      </w:pPr>
      <w:r w:rsidRPr="00F62593">
        <w:t>Качественные</w:t>
      </w:r>
      <w:r>
        <w:t xml:space="preserve"> характеристики объекта закупки:</w:t>
      </w:r>
    </w:p>
    <w:p w:rsidR="00F06DDF" w:rsidRPr="00F62593" w:rsidRDefault="00F06DDF" w:rsidP="00F06DDF">
      <w:pPr>
        <w:suppressAutoHyphens/>
        <w:spacing w:after="0"/>
      </w:pPr>
      <w:r w:rsidRPr="00F62593">
        <w:t xml:space="preserve">1.2.1. При использовании Изделий по назначению не должно создаваться угрозы для жизни </w:t>
      </w:r>
      <w:r w:rsidRPr="00F62593">
        <w:br/>
        <w:t>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F06DDF" w:rsidRPr="00F62593" w:rsidRDefault="00F06DDF" w:rsidP="00F06DDF">
      <w:pPr>
        <w:spacing w:after="0"/>
      </w:pPr>
      <w:proofErr w:type="gramStart"/>
      <w:r w:rsidRPr="00F62593">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roofErr w:type="gramEnd"/>
      <w:r w:rsidRPr="00F62593">
        <w:t xml:space="preserve">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F06DDF" w:rsidRPr="00F62593" w:rsidRDefault="00F06DDF" w:rsidP="00F06DDF">
      <w:pPr>
        <w:widowControl w:val="0"/>
        <w:spacing w:after="0"/>
      </w:pPr>
      <w:r w:rsidRPr="00F62593">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F06DDF" w:rsidRPr="00F62593" w:rsidRDefault="00F06DDF" w:rsidP="00F06DDF">
      <w:pPr>
        <w:spacing w:after="0"/>
      </w:pPr>
      <w:r w:rsidRPr="00F62593">
        <w:t xml:space="preserve">- ГОСТ </w:t>
      </w:r>
      <w:proofErr w:type="gramStart"/>
      <w:r w:rsidRPr="00F62593">
        <w:t>Р</w:t>
      </w:r>
      <w:proofErr w:type="gramEnd"/>
      <w:r w:rsidRPr="00F62593">
        <w:t xml:space="preserve"> 54407-2020 «Обувь ортопедическая. Общие технические условия»;</w:t>
      </w:r>
    </w:p>
    <w:p w:rsidR="00F06DDF" w:rsidRPr="00F62593" w:rsidRDefault="00F06DDF" w:rsidP="00F06DDF">
      <w:pPr>
        <w:spacing w:after="0"/>
      </w:pPr>
      <w:r w:rsidRPr="00F62593">
        <w:t xml:space="preserve">- ГОСТ </w:t>
      </w:r>
      <w:proofErr w:type="gramStart"/>
      <w:r w:rsidRPr="00F62593">
        <w:t>Р</w:t>
      </w:r>
      <w:proofErr w:type="gramEnd"/>
      <w:r w:rsidRPr="00F62593">
        <w:t xml:space="preserve"> 57761-2017 «Обувь ортопедическая. Термины и определения»;</w:t>
      </w:r>
    </w:p>
    <w:p w:rsidR="00F06DDF" w:rsidRPr="00F62593" w:rsidRDefault="00F06DDF" w:rsidP="00F06DDF">
      <w:pPr>
        <w:spacing w:after="0"/>
      </w:pPr>
      <w:r w:rsidRPr="00F62593">
        <w:t xml:space="preserve">- ГОСТ </w:t>
      </w:r>
      <w:proofErr w:type="gramStart"/>
      <w:r w:rsidRPr="00F62593">
        <w:t>Р</w:t>
      </w:r>
      <w:proofErr w:type="gramEnd"/>
      <w:r w:rsidRPr="00F62593">
        <w:t xml:space="preserve"> 55638-2013 «Услуги по изготовлению ортопедической обуви. Требования безопасности».</w:t>
      </w:r>
    </w:p>
    <w:p w:rsidR="00F06DDF" w:rsidRPr="00F62593" w:rsidRDefault="00F06DDF" w:rsidP="00F06DDF">
      <w:pPr>
        <w:widowControl w:val="0"/>
        <w:spacing w:after="0"/>
      </w:pPr>
      <w:r w:rsidRPr="00F62593">
        <w:t xml:space="preserve">1.2.3. Изделия должны быть в упаковке, обеспечивающей защиту от воздействия механических и климатических факторов (п. 4.11.5 ГОСТ </w:t>
      </w:r>
      <w:proofErr w:type="gramStart"/>
      <w:r w:rsidRPr="00F62593">
        <w:t>Р</w:t>
      </w:r>
      <w:proofErr w:type="gramEnd"/>
      <w:r w:rsidRPr="00F62593">
        <w:t xml:space="preserve"> 51632-2014 «Технические средства реабилитации людей с ограничениями жизнедеятельности. </w:t>
      </w:r>
      <w:proofErr w:type="gramStart"/>
      <w:r w:rsidRPr="00F62593">
        <w:t xml:space="preserve">Общие технические требования и методы испытаний»). </w:t>
      </w:r>
      <w:proofErr w:type="gramEnd"/>
    </w:p>
    <w:p w:rsidR="00F06DDF" w:rsidRPr="00F62593" w:rsidRDefault="00F06DDF" w:rsidP="00F06DDF">
      <w:pPr>
        <w:autoSpaceDE w:val="0"/>
        <w:autoSpaceDN w:val="0"/>
        <w:adjustRightInd w:val="0"/>
        <w:spacing w:after="0"/>
      </w:pPr>
      <w:r w:rsidRPr="00F62593">
        <w:t xml:space="preserve">1.2.4. Изделия должны быть новыми Изделиями, Изделиями, которые не были в употреблении, в ремонте, в том </w:t>
      </w:r>
      <w:proofErr w:type="gramStart"/>
      <w:r w:rsidRPr="00F62593">
        <w:t>числе</w:t>
      </w:r>
      <w:proofErr w:type="gramEnd"/>
      <w:r w:rsidRPr="00F62593">
        <w:t xml:space="preserve"> которые не были восстановлены, у которых не была осуществлена замена составных частей, не были восстановлены потребительские свойства.</w:t>
      </w:r>
    </w:p>
    <w:p w:rsidR="00F06DDF" w:rsidRPr="00F62593" w:rsidRDefault="00F06DDF" w:rsidP="00F06DDF">
      <w:pPr>
        <w:widowControl w:val="0"/>
        <w:spacing w:after="0"/>
      </w:pPr>
      <w:r w:rsidRPr="00F62593">
        <w:t>1.2.5. Изделия должны быть свободными от прав третьих лиц.</w:t>
      </w:r>
    </w:p>
    <w:p w:rsidR="00F06DDF" w:rsidRPr="00F62593" w:rsidRDefault="00F06DDF" w:rsidP="00F06DDF">
      <w:pPr>
        <w:autoSpaceDE w:val="0"/>
        <w:autoSpaceDN w:val="0"/>
        <w:adjustRightInd w:val="0"/>
        <w:spacing w:after="0"/>
      </w:pPr>
      <w:r w:rsidRPr="00F62593">
        <w:t>1.3.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p>
    <w:p w:rsidR="00F06DDF" w:rsidRPr="00F62593" w:rsidRDefault="00F06DDF" w:rsidP="00F06DDF">
      <w:pPr>
        <w:spacing w:after="0"/>
      </w:pPr>
      <w:r w:rsidRPr="00F62593">
        <w:t>Гарантийные обязательства по гарантийному обслуживанию Изделий осуществляются Исполнителем в период гарантийного срока на Изделия.</w:t>
      </w:r>
    </w:p>
    <w:p w:rsidR="00F06DDF" w:rsidRPr="00F62593" w:rsidRDefault="00F06DDF" w:rsidP="00F06DDF">
      <w:pPr>
        <w:widowControl w:val="0"/>
        <w:spacing w:after="0"/>
      </w:pPr>
      <w:r w:rsidRPr="00F62593">
        <w:t xml:space="preserve">Гарантийный срок на Изделие устанавливается в соответствии с ГОСТ </w:t>
      </w:r>
      <w:proofErr w:type="gramStart"/>
      <w:r w:rsidRPr="00F62593">
        <w:t>Р</w:t>
      </w:r>
      <w:proofErr w:type="gramEnd"/>
      <w:r w:rsidRPr="00F62593">
        <w:t xml:space="preserve"> 54407-2020 «Обувь </w:t>
      </w:r>
      <w:r w:rsidRPr="00F62593">
        <w:lastRenderedPageBreak/>
        <w:t>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F06DDF" w:rsidRPr="00F62593" w:rsidRDefault="00F06DDF" w:rsidP="00F06DDF">
      <w:pPr>
        <w:widowControl w:val="0"/>
        <w:spacing w:after="0"/>
      </w:pPr>
      <w:r w:rsidRPr="00F62593">
        <w:t>Начало сезона должно определяться в соответствии с Законом «О защите прав потребителей».</w:t>
      </w:r>
    </w:p>
    <w:p w:rsidR="00F06DDF" w:rsidRPr="00F62593" w:rsidRDefault="00F06DDF" w:rsidP="00F06DDF">
      <w:pPr>
        <w:spacing w:after="0"/>
      </w:pPr>
      <w:r w:rsidRPr="00F62593">
        <w:t>2. Исполнитель обязан:</w:t>
      </w:r>
    </w:p>
    <w:p w:rsidR="00F06DDF" w:rsidRPr="00F62593" w:rsidRDefault="00F06DDF" w:rsidP="00F06DDF">
      <w:pPr>
        <w:spacing w:after="0"/>
      </w:pPr>
      <w:r w:rsidRPr="00F62593">
        <w:t>2.1. Осуществлять индивидуальное изготовление Получателям Изделий.</w:t>
      </w:r>
    </w:p>
    <w:p w:rsidR="00F06DDF" w:rsidRPr="00F62593" w:rsidRDefault="00F06DDF" w:rsidP="00F06DDF">
      <w:pPr>
        <w:spacing w:after="0"/>
      </w:pPr>
      <w:r w:rsidRPr="00F62593">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F06DDF" w:rsidRPr="00F62593" w:rsidRDefault="00F06DDF" w:rsidP="00F06DDF">
      <w:pPr>
        <w:spacing w:after="0"/>
      </w:pPr>
      <w:r w:rsidRPr="00F62593">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F06DDF" w:rsidRPr="00F62593" w:rsidRDefault="00F06DDF" w:rsidP="00F06DDF">
      <w:pPr>
        <w:spacing w:after="0"/>
      </w:pPr>
      <w:r w:rsidRPr="00F62593">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F06DDF" w:rsidRPr="00F62593" w:rsidRDefault="00F06DDF" w:rsidP="00F06DDF">
      <w:pPr>
        <w:autoSpaceDE w:val="0"/>
        <w:autoSpaceDN w:val="0"/>
        <w:adjustRightInd w:val="0"/>
        <w:spacing w:after="0"/>
      </w:pPr>
      <w:r w:rsidRPr="00F62593">
        <w:t>В случае</w:t>
      </w:r>
      <w:proofErr w:type="gramStart"/>
      <w:r w:rsidRPr="00F62593">
        <w:t>,</w:t>
      </w:r>
      <w:proofErr w:type="gramEnd"/>
      <w:r w:rsidRPr="00F62593">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F06DDF" w:rsidRPr="00F62593" w:rsidRDefault="00F06DDF" w:rsidP="00F06DDF">
      <w:pPr>
        <w:autoSpaceDE w:val="0"/>
        <w:autoSpaceDN w:val="0"/>
        <w:adjustRightInd w:val="0"/>
        <w:spacing w:after="0"/>
      </w:pPr>
      <w:r w:rsidRPr="00F62593">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rsidR="00F06DDF" w:rsidRPr="00F62593" w:rsidRDefault="00F06DDF" w:rsidP="00F06DDF">
      <w:pPr>
        <w:autoSpaceDE w:val="0"/>
        <w:spacing w:after="0"/>
      </w:pPr>
      <w:r w:rsidRPr="00F62593">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F06DDF" w:rsidRPr="00F62593" w:rsidRDefault="00F06DDF" w:rsidP="00F06DDF">
      <w:pPr>
        <w:spacing w:after="0"/>
      </w:pPr>
      <w:r w:rsidRPr="00F62593">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«О защите прав потребителей». </w:t>
      </w:r>
      <w:proofErr w:type="gramStart"/>
      <w:r w:rsidRPr="00F62593">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roofErr w:type="gramEnd"/>
    </w:p>
    <w:p w:rsidR="00F06DDF" w:rsidRPr="00F62593" w:rsidRDefault="00F06DDF" w:rsidP="00F06DDF">
      <w:pPr>
        <w:widowControl w:val="0"/>
        <w:spacing w:after="0"/>
      </w:pPr>
      <w:r w:rsidRPr="00F62593">
        <w:t xml:space="preserve">2.5. Осуществлять прием Получателей по всем вопросам изготовления и выдачи Изделий,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6 субъектов Российской Федерации с момента заключения государственного контракта. </w:t>
      </w:r>
    </w:p>
    <w:p w:rsidR="00F06DDF" w:rsidRPr="00F62593" w:rsidRDefault="00F06DDF" w:rsidP="00F06DDF">
      <w:pPr>
        <w:widowControl w:val="0"/>
        <w:spacing w:after="0"/>
      </w:pPr>
      <w:r w:rsidRPr="00F62593">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F06DDF" w:rsidRPr="00F62593" w:rsidRDefault="00F06DDF" w:rsidP="00F06DDF">
      <w:pPr>
        <w:spacing w:after="0"/>
      </w:pPr>
      <w:r w:rsidRPr="00F62593">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F06DDF" w:rsidRPr="00F62593" w:rsidRDefault="00F06DDF" w:rsidP="00F06DDF">
      <w:pPr>
        <w:suppressAutoHyphens/>
        <w:spacing w:after="0"/>
      </w:pPr>
      <w:r w:rsidRPr="00F62593">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F06DDF" w:rsidRPr="00F62593" w:rsidRDefault="00F06DDF" w:rsidP="00F06DDF">
      <w:pPr>
        <w:suppressAutoHyphens/>
        <w:spacing w:after="0"/>
      </w:pPr>
      <w:r w:rsidRPr="00F62593">
        <w:lastRenderedPageBreak/>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F06DDF" w:rsidRPr="00F62593" w:rsidRDefault="00F06DDF" w:rsidP="00F06DDF">
      <w:pPr>
        <w:suppressAutoHyphens/>
        <w:spacing w:after="0"/>
      </w:pPr>
      <w:r w:rsidRPr="00F62593">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F06DDF" w:rsidRPr="00F62593" w:rsidRDefault="00F06DDF" w:rsidP="00F06DDF">
      <w:pPr>
        <w:suppressAutoHyphens/>
        <w:spacing w:after="0"/>
      </w:pPr>
      <w:r w:rsidRPr="00F62593">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F06DDF" w:rsidRPr="00F62593" w:rsidRDefault="00F06DDF" w:rsidP="00F06DDF">
      <w:pPr>
        <w:autoSpaceDE w:val="0"/>
        <w:autoSpaceDN w:val="0"/>
        <w:adjustRightInd w:val="0"/>
        <w:spacing w:after="0"/>
      </w:pPr>
      <w:r w:rsidRPr="00F62593">
        <w:t xml:space="preserve">При работе с Получателями обеспечить соблюдение рекомендаций и санитарно-эпидемиологических требований </w:t>
      </w:r>
      <w:proofErr w:type="spellStart"/>
      <w:r w:rsidRPr="00F62593">
        <w:t>Роспотребнадзора</w:t>
      </w:r>
      <w:proofErr w:type="spellEnd"/>
      <w:r w:rsidRPr="00F62593">
        <w:t xml:space="preserve"> и исполнительных органов государственной власти субъектов Российской Федерации при возникновении неблагоприятной санитарно-эпидемиологической обстановки, в том числе в период распространении новой </w:t>
      </w:r>
      <w:proofErr w:type="spellStart"/>
      <w:r w:rsidRPr="00F62593">
        <w:t>коронавирусной</w:t>
      </w:r>
      <w:proofErr w:type="spellEnd"/>
      <w:r w:rsidRPr="00F62593">
        <w:t xml:space="preserve"> инфекции (COVID-19).</w:t>
      </w:r>
    </w:p>
    <w:p w:rsidR="00F06DDF" w:rsidRPr="00F62593" w:rsidRDefault="00F06DDF" w:rsidP="00F06DDF">
      <w:pPr>
        <w:suppressAutoHyphens/>
        <w:spacing w:after="0"/>
      </w:pPr>
      <w:r w:rsidRPr="00F62593">
        <w:t xml:space="preserve">2.6. Предоставить доступное для Получателей помещение под размещение пункта (пунктов) приема в соответствии со статьей 15 Федерального закона от 24.11.1995 № 181 </w:t>
      </w:r>
      <w:r w:rsidRPr="00F62593">
        <w:br/>
        <w:t>«О социальной защите инвалидов в Российской Федерации».</w:t>
      </w:r>
    </w:p>
    <w:p w:rsidR="00F06DDF" w:rsidRPr="00F62593" w:rsidRDefault="00F06DDF" w:rsidP="00F06DDF">
      <w:pPr>
        <w:suppressAutoHyphens/>
        <w:spacing w:after="0"/>
      </w:pPr>
      <w:r w:rsidRPr="00F62593">
        <w:t xml:space="preserve">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w:t>
      </w:r>
      <w:proofErr w:type="gramStart"/>
      <w:r w:rsidRPr="00F62593">
        <w:t>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59.13330.2016 «Доступность зданий и сооружений для маломобильных групп населения» (далее – СП 59.13330.2016).</w:t>
      </w:r>
      <w:proofErr w:type="gramEnd"/>
      <w:r w:rsidRPr="00F62593">
        <w:t xml:space="preserve">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F06DDF" w:rsidRPr="00F62593" w:rsidRDefault="00F06DDF" w:rsidP="00F06DDF">
      <w:pPr>
        <w:suppressAutoHyphens/>
        <w:spacing w:after="0"/>
      </w:pPr>
      <w:r w:rsidRPr="00F62593">
        <w:t xml:space="preserve">Входная группа </w:t>
      </w:r>
    </w:p>
    <w:p w:rsidR="00F06DDF" w:rsidRPr="00F62593" w:rsidRDefault="00F06DDF" w:rsidP="00F06DDF">
      <w:pPr>
        <w:suppressAutoHyphens/>
        <w:spacing w:after="0"/>
      </w:pPr>
      <w:r w:rsidRPr="00F62593">
        <w:t>При перепадах высот Исполнитель должен учитывать наличие следующих элементов:</w:t>
      </w:r>
    </w:p>
    <w:p w:rsidR="00F06DDF" w:rsidRPr="00F62593" w:rsidRDefault="00F06DDF" w:rsidP="00F06DDF">
      <w:pPr>
        <w:suppressAutoHyphens/>
        <w:spacing w:after="0"/>
      </w:pPr>
      <w:r w:rsidRPr="00F62593">
        <w:t>- Пандус с поручнями;</w:t>
      </w:r>
    </w:p>
    <w:p w:rsidR="00F06DDF" w:rsidRPr="00F62593" w:rsidRDefault="00F06DDF" w:rsidP="00F06DDF">
      <w:pPr>
        <w:suppressAutoHyphens/>
        <w:spacing w:after="0"/>
      </w:pPr>
      <w:r w:rsidRPr="00F62593">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59.13330.2016).</w:t>
      </w:r>
    </w:p>
    <w:p w:rsidR="00F06DDF" w:rsidRPr="00F62593" w:rsidRDefault="00F06DDF" w:rsidP="00F06DDF">
      <w:pPr>
        <w:suppressAutoHyphens/>
        <w:spacing w:after="0"/>
      </w:pPr>
      <w:r w:rsidRPr="00F62593">
        <w:t>- Лестница с поручнями;</w:t>
      </w:r>
    </w:p>
    <w:p w:rsidR="00F06DDF" w:rsidRPr="00F62593" w:rsidRDefault="00F06DDF" w:rsidP="00F06DDF">
      <w:pPr>
        <w:suppressAutoHyphens/>
        <w:spacing w:after="0"/>
      </w:pPr>
      <w:r w:rsidRPr="00F62593">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59.13330.2016).</w:t>
      </w:r>
    </w:p>
    <w:p w:rsidR="00F06DDF" w:rsidRPr="00F62593" w:rsidRDefault="00F06DDF" w:rsidP="00F06DDF">
      <w:pPr>
        <w:suppressAutoHyphens/>
        <w:spacing w:after="0"/>
      </w:pPr>
      <w:r w:rsidRPr="00F62593">
        <w:t xml:space="preserve">Применение для Получателей вместо пандусов аппарелей не допускается на объекте </w:t>
      </w:r>
      <w:r w:rsidRPr="00F62593">
        <w:br/>
        <w:t>(в соответствии с п. 6.1.2 СП 59.13330.2016).</w:t>
      </w:r>
    </w:p>
    <w:p w:rsidR="00F06DDF" w:rsidRPr="00F62593" w:rsidRDefault="00F06DDF" w:rsidP="00F06DDF">
      <w:pPr>
        <w:suppressAutoHyphens/>
        <w:spacing w:after="0"/>
      </w:pPr>
      <w:r w:rsidRPr="00F62593">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59.13330.2016).</w:t>
      </w:r>
    </w:p>
    <w:p w:rsidR="00F06DDF" w:rsidRPr="00F62593" w:rsidRDefault="00F06DDF" w:rsidP="00F06DDF">
      <w:pPr>
        <w:suppressAutoHyphens/>
        <w:spacing w:after="0"/>
      </w:pPr>
      <w:r w:rsidRPr="00F62593">
        <w:t>- Навес над входной площадкой;</w:t>
      </w:r>
    </w:p>
    <w:p w:rsidR="00F06DDF" w:rsidRPr="00F62593" w:rsidRDefault="00F06DDF" w:rsidP="00F06DDF">
      <w:pPr>
        <w:suppressAutoHyphens/>
        <w:spacing w:after="0"/>
      </w:pPr>
      <w:r w:rsidRPr="00F62593">
        <w:t>В целях обеспечения безопасности, площадка при входах, доступных для Получателей, должна иметь навес (в соответствии с п. 6.1.4 СП 59.13330.2016).</w:t>
      </w:r>
    </w:p>
    <w:p w:rsidR="00F06DDF" w:rsidRPr="00F62593" w:rsidRDefault="00F06DDF" w:rsidP="00F06DDF">
      <w:pPr>
        <w:suppressAutoHyphens/>
        <w:spacing w:after="0"/>
      </w:pPr>
      <w:r w:rsidRPr="00F62593">
        <w:t xml:space="preserve">- Противоскользящее покрытие; </w:t>
      </w:r>
    </w:p>
    <w:p w:rsidR="00F06DDF" w:rsidRPr="00F62593" w:rsidRDefault="00F06DDF" w:rsidP="00F06DDF">
      <w:pPr>
        <w:suppressAutoHyphens/>
        <w:spacing w:after="0"/>
      </w:pPr>
      <w:r w:rsidRPr="00F62593">
        <w:t>Поверхности покрытий входных площадок и тамбуров должны быть твердыми, не допускать скольжения при намокании (в соответствии с п. 6.1.4 СП 59.13330.2016).</w:t>
      </w:r>
    </w:p>
    <w:p w:rsidR="00F06DDF" w:rsidRPr="00F62593" w:rsidRDefault="00F06DDF" w:rsidP="00F06DDF">
      <w:pPr>
        <w:suppressAutoHyphens/>
        <w:spacing w:after="0"/>
      </w:pPr>
      <w:r w:rsidRPr="00F62593">
        <w:lastRenderedPageBreak/>
        <w:t>- Тактильно-контрастные указатели;</w:t>
      </w:r>
    </w:p>
    <w:p w:rsidR="00F06DDF" w:rsidRPr="00F62593" w:rsidRDefault="00F06DDF" w:rsidP="00F06DDF">
      <w:pPr>
        <w:suppressAutoHyphens/>
        <w:spacing w:after="0"/>
      </w:pPr>
      <w:r w:rsidRPr="00F62593">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59.13330.2016).</w:t>
      </w:r>
    </w:p>
    <w:p w:rsidR="00F06DDF" w:rsidRPr="00F62593" w:rsidRDefault="00F06DDF" w:rsidP="00F06DDF">
      <w:pPr>
        <w:suppressAutoHyphens/>
        <w:spacing w:after="0"/>
      </w:pPr>
      <w:r w:rsidRPr="00F62593">
        <w:t>Пути движения внутри пункта (пунктов) приема</w:t>
      </w:r>
    </w:p>
    <w:p w:rsidR="00F06DDF" w:rsidRPr="00F62593" w:rsidRDefault="00F06DDF" w:rsidP="00F06DDF">
      <w:pPr>
        <w:suppressAutoHyphens/>
        <w:spacing w:after="0"/>
      </w:pPr>
      <w:r w:rsidRPr="00F62593">
        <w:t>При перепадах высот Исполнитель должен учитывать наличие следующих элементов:</w:t>
      </w:r>
    </w:p>
    <w:p w:rsidR="00F06DDF" w:rsidRPr="00F62593" w:rsidRDefault="00F06DDF" w:rsidP="00F06DDF">
      <w:pPr>
        <w:suppressAutoHyphens/>
        <w:spacing w:after="0"/>
      </w:pPr>
      <w:r w:rsidRPr="00F62593">
        <w:t xml:space="preserve">- Лифт, подъемная платформа, эскалатор; </w:t>
      </w:r>
    </w:p>
    <w:p w:rsidR="00F06DDF" w:rsidRPr="00F62593" w:rsidRDefault="00F06DDF" w:rsidP="00F06DDF">
      <w:pPr>
        <w:suppressAutoHyphens/>
        <w:spacing w:after="0"/>
      </w:pPr>
      <w:r w:rsidRPr="00F62593">
        <w:t xml:space="preserve">(в соответствии с п. 6.2.13 – п. 6.2.18 СП 59.13330.2016). </w:t>
      </w:r>
    </w:p>
    <w:p w:rsidR="00F06DDF" w:rsidRPr="00F62593" w:rsidRDefault="00F06DDF" w:rsidP="00F06DDF">
      <w:pPr>
        <w:suppressAutoHyphens/>
        <w:spacing w:after="0"/>
      </w:pPr>
      <w:r w:rsidRPr="00F62593">
        <w:t>Лифт должен иметь габариты не менее 1100х1400 мм (ширина х глубина).</w:t>
      </w:r>
    </w:p>
    <w:p w:rsidR="00F06DDF" w:rsidRPr="00F62593" w:rsidRDefault="00F06DDF" w:rsidP="00F06DDF">
      <w:pPr>
        <w:suppressAutoHyphens/>
        <w:spacing w:after="0"/>
      </w:pPr>
      <w:r w:rsidRPr="00F62593">
        <w:t>- Лестницы необходимо обеспечить противоскользящими контрастными полосами общей шириной 0,08-0,1 м (в соответствии с п. 6.2.8 СП 59.13330.2016).</w:t>
      </w:r>
    </w:p>
    <w:p w:rsidR="00F06DDF" w:rsidRPr="00F62593" w:rsidRDefault="00F06DDF" w:rsidP="00F06DDF">
      <w:pPr>
        <w:suppressAutoHyphens/>
        <w:spacing w:after="0"/>
      </w:pPr>
      <w:r w:rsidRPr="00F62593">
        <w:t>- Необходимо обеспечить зону досягаемости для посетителей в кресле-коляске в пределах, установленных в соответствии с п. 8.1.7 СП.59.133330.2016.</w:t>
      </w:r>
    </w:p>
    <w:p w:rsidR="00F06DDF" w:rsidRPr="00F62593" w:rsidRDefault="00F06DDF" w:rsidP="00F06DDF">
      <w:pPr>
        <w:suppressAutoHyphens/>
        <w:spacing w:after="0"/>
      </w:pPr>
      <w:r w:rsidRPr="00F62593">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F06DDF" w:rsidRPr="00F62593" w:rsidRDefault="00F06DDF" w:rsidP="00F06DDF">
      <w:pPr>
        <w:suppressAutoHyphens/>
        <w:spacing w:after="0"/>
      </w:pPr>
      <w:r w:rsidRPr="00F62593">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59.13330.2016).</w:t>
      </w:r>
    </w:p>
    <w:p w:rsidR="00F06DDF" w:rsidRPr="00F62593" w:rsidRDefault="00F06DDF" w:rsidP="00F06DDF">
      <w:pPr>
        <w:suppressAutoHyphens/>
        <w:spacing w:after="0"/>
      </w:pPr>
      <w:r w:rsidRPr="00F62593">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59.13330.2016).</w:t>
      </w:r>
    </w:p>
    <w:p w:rsidR="00F06DDF" w:rsidRPr="00F62593" w:rsidRDefault="00F06DDF" w:rsidP="00F06DDF">
      <w:pPr>
        <w:suppressAutoHyphens/>
        <w:spacing w:after="0"/>
      </w:pPr>
      <w:r w:rsidRPr="00F62593">
        <w:t>Пути эвакуации</w:t>
      </w:r>
    </w:p>
    <w:p w:rsidR="00F06DDF" w:rsidRPr="00F62593" w:rsidRDefault="00F06DDF" w:rsidP="00F06DDF">
      <w:pPr>
        <w:suppressAutoHyphens/>
        <w:spacing w:after="0"/>
      </w:pPr>
      <w:r w:rsidRPr="00F62593">
        <w:t xml:space="preserve">В случае невозможности соблюдения положений части 15 статьи 89 </w:t>
      </w:r>
      <w:hyperlink r:id="rId9" w:history="1">
        <w:r w:rsidRPr="00F62593">
          <w:t xml:space="preserve">Федерального закона </w:t>
        </w:r>
        <w:r w:rsidRPr="00F62593">
          <w:br/>
          <w:t>от 22.07.2008 № 123-ФЗ «Технический регламент о требованиях пожарной безопасности</w:t>
        </w:r>
      </w:hyperlink>
      <w:r w:rsidRPr="00F62593">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59.13330.2016.</w:t>
      </w:r>
    </w:p>
    <w:p w:rsidR="00F06DDF" w:rsidRPr="00F62593" w:rsidRDefault="00F06DDF" w:rsidP="00F06DDF">
      <w:pPr>
        <w:suppressAutoHyphens/>
        <w:spacing w:after="0"/>
      </w:pPr>
      <w:r w:rsidRPr="00F62593">
        <w:t>Пути эвакуации помещений пункта (пунктов) приема должны обеспечивать безопасность посетителей (в соответствии с п.6.2.19-п.6.2.32 СП 59.13330.2016).</w:t>
      </w:r>
    </w:p>
    <w:p w:rsidR="00F06DDF" w:rsidRPr="00F62593" w:rsidRDefault="00F06DDF" w:rsidP="00F06DDF">
      <w:pPr>
        <w:autoSpaceDE w:val="0"/>
        <w:autoSpaceDN w:val="0"/>
        <w:adjustRightInd w:val="0"/>
        <w:spacing w:after="0"/>
      </w:pPr>
      <w:r w:rsidRPr="00F62593">
        <w:t xml:space="preserve">Обеспечить систему двухсторонней связи с диспетчером или дежурным (в соответствии </w:t>
      </w:r>
      <w:r w:rsidRPr="00F62593">
        <w:br/>
        <w:t>с п. 6.5.8 СП 59.13330.2016).</w:t>
      </w:r>
    </w:p>
    <w:p w:rsidR="00F06DDF" w:rsidRPr="00F62593" w:rsidRDefault="00F06DDF" w:rsidP="00F06DDF">
      <w:pPr>
        <w:autoSpaceDE w:val="0"/>
        <w:autoSpaceDN w:val="0"/>
        <w:adjustRightInd w:val="0"/>
        <w:spacing w:after="0"/>
      </w:pPr>
      <w:r w:rsidRPr="00F62593">
        <w:t xml:space="preserve">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w:t>
      </w:r>
      <w:proofErr w:type="gramStart"/>
      <w:r w:rsidRPr="00F62593">
        <w:t>При чем не менее 1 (одной) оборудованной для посещения Получателями в соответствии с п. 6.3.3, 6.3.6, 6.3.9 СП 59.13330.2016)</w:t>
      </w:r>
      <w:hyperlink r:id="rId10" w:history="1"/>
      <w:r w:rsidRPr="00F62593">
        <w:t>.</w:t>
      </w:r>
      <w:proofErr w:type="gramEnd"/>
    </w:p>
    <w:p w:rsidR="00F06DDF" w:rsidRPr="00F62593" w:rsidRDefault="00F06DDF" w:rsidP="00F06DDF">
      <w:pPr>
        <w:spacing w:after="0"/>
      </w:pPr>
      <w:r w:rsidRPr="00F62593">
        <w:t xml:space="preserve">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F06DDF" w:rsidRPr="00F62593" w:rsidRDefault="00F06DDF" w:rsidP="00F06DDF">
      <w:pPr>
        <w:suppressAutoHyphens/>
        <w:spacing w:after="0"/>
      </w:pPr>
      <w:r w:rsidRPr="00F62593">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w:t>
      </w:r>
      <w:r w:rsidRPr="00F62593">
        <w:lastRenderedPageBreak/>
        <w:t xml:space="preserve">и/или сопровождающих лиц, не должны находиться в подземных (подвальных) и цокольных этажах. </w:t>
      </w:r>
    </w:p>
    <w:p w:rsidR="00F06DDF" w:rsidRPr="00F62593" w:rsidRDefault="00F06DDF" w:rsidP="00F06DDF">
      <w:pPr>
        <w:autoSpaceDE w:val="0"/>
        <w:autoSpaceDN w:val="0"/>
        <w:adjustRightInd w:val="0"/>
        <w:spacing w:after="0"/>
      </w:pPr>
      <w:r w:rsidRPr="00F62593">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F06DDF" w:rsidRPr="00F62593" w:rsidRDefault="00F06DDF" w:rsidP="00F06DDF">
      <w:pPr>
        <w:widowControl w:val="0"/>
        <w:spacing w:after="0"/>
      </w:pPr>
      <w:r w:rsidRPr="00F62593">
        <w:t xml:space="preserve">2.6.5. </w:t>
      </w:r>
      <w:proofErr w:type="gramStart"/>
      <w:r w:rsidRPr="00F62593">
        <w:t>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F06DDF" w:rsidRPr="00F62593" w:rsidRDefault="00F06DDF" w:rsidP="00F06DDF">
      <w:pPr>
        <w:widowControl w:val="0"/>
        <w:spacing w:after="0"/>
      </w:pPr>
      <w:r w:rsidRPr="00F62593">
        <w:t>- возможность беспрепятственного входа в объекты и выхода из них;</w:t>
      </w:r>
    </w:p>
    <w:p w:rsidR="00F06DDF" w:rsidRPr="00F62593" w:rsidRDefault="00F06DDF" w:rsidP="00F06DDF">
      <w:pPr>
        <w:widowControl w:val="0"/>
        <w:spacing w:after="0"/>
      </w:pPr>
      <w:r w:rsidRPr="00F62593">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F62593">
        <w:t>ассистивных</w:t>
      </w:r>
      <w:proofErr w:type="spellEnd"/>
      <w:r w:rsidRPr="00F62593">
        <w:t xml:space="preserve"> и вспомогательных технологий, а также сменного кресла-коляски;</w:t>
      </w:r>
    </w:p>
    <w:p w:rsidR="00F06DDF" w:rsidRPr="00F62593" w:rsidRDefault="00F06DDF" w:rsidP="00F06DDF">
      <w:pPr>
        <w:widowControl w:val="0"/>
        <w:spacing w:after="0"/>
      </w:pPr>
      <w:r w:rsidRPr="00F62593">
        <w:t>- сопровождение Получателей, имеющих стойкие нарушения функции зрения и самостоятельного передвижения по территории объекта;</w:t>
      </w:r>
    </w:p>
    <w:p w:rsidR="00F06DDF" w:rsidRPr="00F62593" w:rsidRDefault="00F06DDF" w:rsidP="00F06DDF">
      <w:pPr>
        <w:widowControl w:val="0"/>
        <w:spacing w:after="0"/>
      </w:pPr>
      <w:r w:rsidRPr="00F62593">
        <w:t>- содействие Получателям при входе в объект и выходе из него, информирование Получателей о доступных маршрутах общественного транспорта;</w:t>
      </w:r>
    </w:p>
    <w:p w:rsidR="00F06DDF" w:rsidRPr="00F62593" w:rsidRDefault="00F06DDF" w:rsidP="00F06DDF">
      <w:pPr>
        <w:widowControl w:val="0"/>
        <w:spacing w:after="0"/>
      </w:pPr>
      <w:r w:rsidRPr="00F62593">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06DDF" w:rsidRPr="00F62593" w:rsidRDefault="00F06DDF" w:rsidP="00F06DDF">
      <w:pPr>
        <w:widowControl w:val="0"/>
        <w:spacing w:after="0"/>
      </w:pPr>
      <w:r w:rsidRPr="00F62593">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1" w:anchor="block_1000" w:history="1">
        <w:r w:rsidRPr="00F62593">
          <w:t>форме</w:t>
        </w:r>
      </w:hyperlink>
      <w:r w:rsidRPr="00F62593">
        <w:t xml:space="preserve"> и в </w:t>
      </w:r>
      <w:hyperlink r:id="rId12" w:anchor="block_2000" w:history="1">
        <w:r w:rsidRPr="00F62593">
          <w:t>порядке</w:t>
        </w:r>
      </w:hyperlink>
      <w:r w:rsidRPr="00F62593">
        <w:t xml:space="preserve">, </w:t>
      </w:r>
      <w:proofErr w:type="gramStart"/>
      <w:r w:rsidRPr="00F62593">
        <w:t>утвержденных</w:t>
      </w:r>
      <w:proofErr w:type="gramEnd"/>
      <w:r w:rsidRPr="00F62593">
        <w:t xml:space="preserve"> </w:t>
      </w:r>
      <w:hyperlink r:id="rId13" w:history="1">
        <w:r w:rsidRPr="00F62593">
          <w:t>приказом</w:t>
        </w:r>
      </w:hyperlink>
      <w:r w:rsidRPr="00F62593">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F06DDF" w:rsidRPr="00F62593" w:rsidRDefault="00F06DDF" w:rsidP="00F06DDF">
      <w:pPr>
        <w:autoSpaceDE w:val="0"/>
        <w:spacing w:after="0"/>
      </w:pPr>
      <w:r w:rsidRPr="00F62593">
        <w:t xml:space="preserve">2.7. 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F06DDF" w:rsidRPr="00F62593" w:rsidRDefault="00F06DDF" w:rsidP="00F06DDF">
      <w:pPr>
        <w:spacing w:after="0"/>
      </w:pPr>
      <w:r w:rsidRPr="00F62593">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F06DDF" w:rsidRPr="00F62593" w:rsidRDefault="00F06DDF" w:rsidP="00F06DDF">
      <w:pPr>
        <w:spacing w:after="0"/>
      </w:pPr>
      <w:r w:rsidRPr="00F62593">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F06DDF" w:rsidRPr="00F62593" w:rsidRDefault="00F06DDF" w:rsidP="00F06DDF">
      <w:pPr>
        <w:spacing w:after="0"/>
      </w:pPr>
      <w:r w:rsidRPr="00F62593">
        <w:t>Вести аудиозапись телефонных разговоров с Получателями по вопросам получения Изделий.</w:t>
      </w:r>
    </w:p>
    <w:p w:rsidR="00F06DDF" w:rsidRPr="00F62593" w:rsidRDefault="00F06DDF" w:rsidP="00F06DDF">
      <w:pPr>
        <w:spacing w:after="0"/>
      </w:pPr>
      <w:r w:rsidRPr="00F62593">
        <w:t>Предоставлять Заказчику в рамках подтверждения исполнения государственного контракта журнал телефонных звонков.</w:t>
      </w:r>
    </w:p>
    <w:p w:rsidR="00F06DDF" w:rsidRPr="00F62593" w:rsidRDefault="00F06DDF" w:rsidP="00F06DDF">
      <w:pPr>
        <w:spacing w:after="0"/>
      </w:pPr>
      <w:r w:rsidRPr="00F62593">
        <w:t>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w:t>
      </w:r>
    </w:p>
    <w:p w:rsidR="00F06DDF" w:rsidRPr="00F62593" w:rsidRDefault="00F06DDF" w:rsidP="00F06DDF">
      <w:pPr>
        <w:autoSpaceDE w:val="0"/>
        <w:autoSpaceDN w:val="0"/>
        <w:adjustRightInd w:val="0"/>
        <w:spacing w:after="0"/>
      </w:pPr>
      <w:r w:rsidRPr="00F62593">
        <w:lastRenderedPageBreak/>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F06DDF" w:rsidRPr="00F62593" w:rsidRDefault="00F06DDF" w:rsidP="00D6298D">
      <w:pPr>
        <w:numPr>
          <w:ilvl w:val="0"/>
          <w:numId w:val="90"/>
        </w:numPr>
        <w:autoSpaceDE w:val="0"/>
        <w:autoSpaceDN w:val="0"/>
        <w:adjustRightInd w:val="0"/>
        <w:spacing w:after="0"/>
        <w:ind w:left="0" w:firstLine="0"/>
        <w:contextualSpacing/>
      </w:pPr>
      <w:r w:rsidRPr="00F62593">
        <w:t>наименование, фирменное наименование (при наличии), место нахождения, почтовый адрес (для юридического лица);</w:t>
      </w:r>
    </w:p>
    <w:p w:rsidR="00F06DDF" w:rsidRPr="00F62593" w:rsidRDefault="00F06DDF" w:rsidP="00D6298D">
      <w:pPr>
        <w:numPr>
          <w:ilvl w:val="0"/>
          <w:numId w:val="90"/>
        </w:numPr>
        <w:autoSpaceDE w:val="0"/>
        <w:autoSpaceDN w:val="0"/>
        <w:adjustRightInd w:val="0"/>
        <w:spacing w:after="0"/>
        <w:ind w:left="0" w:firstLine="0"/>
        <w:contextualSpacing/>
      </w:pPr>
      <w:r w:rsidRPr="00F62593">
        <w:t>фамилия, имя, отчество (при наличии), паспортные данные, место жительства (для физического лица);</w:t>
      </w:r>
    </w:p>
    <w:p w:rsidR="00F06DDF" w:rsidRPr="00F62593" w:rsidRDefault="00F06DDF" w:rsidP="00D6298D">
      <w:pPr>
        <w:numPr>
          <w:ilvl w:val="0"/>
          <w:numId w:val="90"/>
        </w:numPr>
        <w:autoSpaceDE w:val="0"/>
        <w:autoSpaceDN w:val="0"/>
        <w:adjustRightInd w:val="0"/>
        <w:spacing w:after="0"/>
        <w:ind w:left="0" w:firstLine="0"/>
        <w:contextualSpacing/>
      </w:pPr>
      <w:r w:rsidRPr="00F62593">
        <w:t>номер контактного телефона;</w:t>
      </w:r>
    </w:p>
    <w:p w:rsidR="00F06DDF" w:rsidRPr="00F62593" w:rsidRDefault="00F06DDF" w:rsidP="00D6298D">
      <w:pPr>
        <w:numPr>
          <w:ilvl w:val="0"/>
          <w:numId w:val="90"/>
        </w:numPr>
        <w:autoSpaceDE w:val="0"/>
        <w:autoSpaceDN w:val="0"/>
        <w:adjustRightInd w:val="0"/>
        <w:spacing w:after="0"/>
        <w:ind w:left="0" w:firstLine="0"/>
        <w:contextualSpacing/>
      </w:pPr>
      <w:r w:rsidRPr="00F62593">
        <w:t>адрес электронной почты;</w:t>
      </w:r>
    </w:p>
    <w:p w:rsidR="00F06DDF" w:rsidRPr="00F62593" w:rsidRDefault="00F06DDF" w:rsidP="00D6298D">
      <w:pPr>
        <w:numPr>
          <w:ilvl w:val="0"/>
          <w:numId w:val="90"/>
        </w:numPr>
        <w:autoSpaceDE w:val="0"/>
        <w:autoSpaceDN w:val="0"/>
        <w:adjustRightInd w:val="0"/>
        <w:spacing w:after="0"/>
        <w:ind w:left="0" w:firstLine="0"/>
        <w:contextualSpacing/>
      </w:pPr>
      <w:r w:rsidRPr="00F62593">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06DDF" w:rsidRPr="00F62593" w:rsidRDefault="00F06DDF" w:rsidP="00D6298D">
      <w:pPr>
        <w:numPr>
          <w:ilvl w:val="0"/>
          <w:numId w:val="90"/>
        </w:numPr>
        <w:autoSpaceDE w:val="0"/>
        <w:autoSpaceDN w:val="0"/>
        <w:adjustRightInd w:val="0"/>
        <w:spacing w:after="0"/>
        <w:ind w:left="0" w:firstLine="0"/>
        <w:contextualSpacing/>
      </w:pPr>
      <w:r w:rsidRPr="00F62593">
        <w:t>перечень операций, выполняемых соисполнителем в рамках государственного контракта;</w:t>
      </w:r>
    </w:p>
    <w:p w:rsidR="00F06DDF" w:rsidRPr="00F62593" w:rsidRDefault="00F06DDF" w:rsidP="00D6298D">
      <w:pPr>
        <w:numPr>
          <w:ilvl w:val="0"/>
          <w:numId w:val="90"/>
        </w:numPr>
        <w:autoSpaceDE w:val="0"/>
        <w:autoSpaceDN w:val="0"/>
        <w:adjustRightInd w:val="0"/>
        <w:spacing w:after="0"/>
        <w:ind w:left="0" w:firstLine="0"/>
        <w:contextualSpacing/>
      </w:pPr>
      <w:r w:rsidRPr="00F62593">
        <w:t xml:space="preserve">срок </w:t>
      </w:r>
      <w:proofErr w:type="spellStart"/>
      <w:r w:rsidRPr="00F62593">
        <w:t>соисполнительства</w:t>
      </w:r>
      <w:proofErr w:type="spellEnd"/>
      <w:r w:rsidRPr="00F62593">
        <w:t>.</w:t>
      </w:r>
    </w:p>
    <w:p w:rsidR="00F06DDF" w:rsidRPr="00F62593" w:rsidRDefault="00F06DDF" w:rsidP="00F06DDF">
      <w:pPr>
        <w:autoSpaceDE w:val="0"/>
        <w:autoSpaceDN w:val="0"/>
        <w:adjustRightInd w:val="0"/>
        <w:spacing w:after="0"/>
      </w:pPr>
      <w:r w:rsidRPr="00F62593">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F06DDF" w:rsidRPr="00F62593" w:rsidRDefault="00F06DDF" w:rsidP="00F06DDF">
      <w:pPr>
        <w:autoSpaceDE w:val="0"/>
        <w:autoSpaceDN w:val="0"/>
        <w:adjustRightInd w:val="0"/>
        <w:spacing w:after="0"/>
      </w:pPr>
      <w:r w:rsidRPr="00F62593">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F06DDF" w:rsidRPr="00F62593" w:rsidRDefault="00F06DDF" w:rsidP="00F06DDF">
      <w:pPr>
        <w:autoSpaceDE w:val="0"/>
        <w:autoSpaceDN w:val="0"/>
        <w:adjustRightInd w:val="0"/>
        <w:spacing w:after="0"/>
      </w:pPr>
      <w:r w:rsidRPr="00F62593">
        <w:t xml:space="preserve">Информация предоставляется сопроводительным письмом с приложением подтверждающих документов на бумажном носителе и в электронном виде. </w:t>
      </w:r>
    </w:p>
    <w:p w:rsidR="00F06DDF" w:rsidRPr="00F62593" w:rsidRDefault="00F06DDF" w:rsidP="00F06DDF">
      <w:pPr>
        <w:spacing w:after="0"/>
      </w:pPr>
      <w:r w:rsidRPr="00F62593">
        <w:t>2.13.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СМП, СОНО) в объеме 5 (пяти) процентов от стоимости Контракта.</w:t>
      </w:r>
    </w:p>
    <w:p w:rsidR="00F06DDF" w:rsidRPr="00F62593" w:rsidRDefault="00F06DDF" w:rsidP="00F06DDF">
      <w:pPr>
        <w:spacing w:after="0"/>
      </w:pPr>
      <w:r w:rsidRPr="00F62593">
        <w:t>2.14. В срок не более 5 рабочих дней со дня заключения договора с соисполнителем из числа СМП, СОНО представить Заказчику:</w:t>
      </w:r>
    </w:p>
    <w:p w:rsidR="00F06DDF" w:rsidRPr="00F62593" w:rsidRDefault="00F06DDF" w:rsidP="00F06DDF">
      <w:pPr>
        <w:spacing w:after="0"/>
      </w:pPr>
      <w:r w:rsidRPr="00F62593">
        <w:t>- Декларацию о принадлежности соисполнителя к СМП, СОНО, составленную в простой письменной форме, подписанную руководителем (иным уполномоченным лицом) СМП, СОНО и заверенную печатью (при наличии печати);</w:t>
      </w:r>
    </w:p>
    <w:p w:rsidR="00F06DDF" w:rsidRPr="00F62593" w:rsidRDefault="00F06DDF" w:rsidP="00F06DDF">
      <w:pPr>
        <w:spacing w:after="0"/>
      </w:pPr>
      <w:r w:rsidRPr="00F62593">
        <w:t>-. Копию договора, заключенного с соисполнителем из числа СМП, СОНО, заверенную Исполнителем.</w:t>
      </w:r>
    </w:p>
    <w:p w:rsidR="00F06DDF" w:rsidRPr="00F62593" w:rsidRDefault="00F06DDF" w:rsidP="00F06DDF">
      <w:pPr>
        <w:spacing w:after="0"/>
      </w:pPr>
      <w:r w:rsidRPr="00F62593">
        <w:t>-В случае замены соисполнителя из числа СМП, СОНО на этапе исполнения Контракта на другого соисполнителя из числа СМП, СОНО представлять Заказчику документы, указанные в подпункте 5.1.25 настоящего пункта, в течение 5 (пяти) дней со дня заключения договора с новым соисполнителем из числа СМП, СОНО.</w:t>
      </w:r>
    </w:p>
    <w:p w:rsidR="00F06DDF" w:rsidRPr="00F62593" w:rsidRDefault="00F06DDF" w:rsidP="00F06DDF">
      <w:pPr>
        <w:spacing w:after="0"/>
      </w:pPr>
      <w:r w:rsidRPr="00F62593">
        <w:t>- В течение 10 (десяти) рабочих дней со дня оплаты Исполнителем выполненных обязательств по договору с соисполнителем из числа СМП, СОНО представлять Заказчику следующие документы:</w:t>
      </w:r>
    </w:p>
    <w:p w:rsidR="00F06DDF" w:rsidRPr="00F62593" w:rsidRDefault="00F06DDF" w:rsidP="00F06DDF">
      <w:pPr>
        <w:spacing w:after="0"/>
      </w:pPr>
      <w:r w:rsidRPr="00F62593">
        <w:t>- Копии документов о приемке результатов исполнения обязательств, которые являются предметом договора, заключенного между Исполнителем и привлеченным им соисполнителем из числа СМП, СОНО;</w:t>
      </w:r>
    </w:p>
    <w:p w:rsidR="00F06DDF" w:rsidRPr="00F62593" w:rsidRDefault="00F06DDF" w:rsidP="00F06DDF">
      <w:pPr>
        <w:spacing w:after="0"/>
      </w:pPr>
      <w:proofErr w:type="gramStart"/>
      <w:r w:rsidRPr="00F62593">
        <w:t>- Копии платежных поручений, подтверждающих перечисление денежных средств Исполнителем соисполнителю из числа СМП, СОНО, – в случае если договором, заключенным между Исполнителем и привлеченным им соисполнителем из числа СМП, СОНО, предусмотрена оплата выполненных обязательств до срока оплаты обязательств, предусмотренных Контрактом, заключенным с Заказчиком (в ином случае указанный документ представляется Заказчику дополнительно в течение 5 (пяти) дней со дня оплаты Исполнителем обязательств, выполненных</w:t>
      </w:r>
      <w:proofErr w:type="gramEnd"/>
      <w:r w:rsidRPr="00F62593">
        <w:t xml:space="preserve"> соисполнителем из числа СМП, СОНО).</w:t>
      </w:r>
    </w:p>
    <w:p w:rsidR="00F06DDF" w:rsidRPr="00F62593" w:rsidRDefault="00F06DDF" w:rsidP="00F06DDF">
      <w:pPr>
        <w:spacing w:after="0"/>
      </w:pPr>
      <w:r w:rsidRPr="00F62593">
        <w:t>- Оплачивать выполненные соисполнителем из числа СМП, СОНО обязательства, предусмотренные договором (отдельным этапом исполнения договора), заключенным</w:t>
      </w:r>
      <w:proofErr w:type="gramStart"/>
      <w:r w:rsidRPr="00F62593">
        <w:t xml:space="preserve"> (-</w:t>
      </w:r>
      <w:proofErr w:type="gramEnd"/>
      <w:r w:rsidRPr="00F62593">
        <w:t xml:space="preserve">ого) с </w:t>
      </w:r>
      <w:r w:rsidRPr="00F62593">
        <w:lastRenderedPageBreak/>
        <w:t>таким соисполнителем, в течение 15 (пятнадцати) рабочих дней с даты подписания Исполнителем документа о приемке результатов исполнения обязательств, предусмотренных договором, отдельных этапов исполнения договора.</w:t>
      </w:r>
    </w:p>
    <w:p w:rsidR="00F06DDF" w:rsidRPr="00F62593" w:rsidRDefault="00F06DDF" w:rsidP="00F06DDF">
      <w:pPr>
        <w:spacing w:after="0"/>
      </w:pPr>
      <w:r w:rsidRPr="00F62593">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СОНО, в том числе:</w:t>
      </w:r>
    </w:p>
    <w:p w:rsidR="00F06DDF" w:rsidRPr="00F62593" w:rsidRDefault="00F06DDF" w:rsidP="00F06DDF">
      <w:pPr>
        <w:spacing w:after="0"/>
      </w:pPr>
      <w:r w:rsidRPr="00F62593">
        <w:t>- За представление документов, содержащих недостоверные сведения, либо их непредставление или представление таких документов с нарушением установленных сроков;</w:t>
      </w:r>
    </w:p>
    <w:p w:rsidR="00F06DDF" w:rsidRPr="00F62593" w:rsidRDefault="00F06DDF" w:rsidP="00F06DDF">
      <w:pPr>
        <w:spacing w:after="0"/>
      </w:pPr>
      <w:r w:rsidRPr="00F62593">
        <w:t xml:space="preserve">- За </w:t>
      </w:r>
      <w:proofErr w:type="spellStart"/>
      <w:r w:rsidRPr="00F62593">
        <w:t>непривлечение</w:t>
      </w:r>
      <w:proofErr w:type="spellEnd"/>
      <w:r w:rsidRPr="00F62593">
        <w:t xml:space="preserve"> соисполнителей из числа СМП, СОНО в объеме, установленном в Контракте.</w:t>
      </w:r>
    </w:p>
    <w:p w:rsidR="00F06DDF" w:rsidRPr="00F62593" w:rsidRDefault="00F06DDF" w:rsidP="00F06DDF">
      <w:pPr>
        <w:spacing w:after="0"/>
      </w:pPr>
      <w:r w:rsidRPr="00F62593">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rsidRPr="00F62593">
        <w:t>фотофиксацию</w:t>
      </w:r>
      <w:proofErr w:type="spellEnd"/>
      <w:r w:rsidRPr="00F62593">
        <w:t xml:space="preserve"> и/или видеозапись.</w:t>
      </w:r>
    </w:p>
    <w:p w:rsidR="00F06DDF" w:rsidRPr="00F06DDF" w:rsidRDefault="00F06DDF" w:rsidP="00F06DDF">
      <w:pPr>
        <w:rPr>
          <w:lang w:eastAsia="x-none"/>
        </w:rPr>
      </w:pPr>
    </w:p>
    <w:p w:rsidR="00F06DDF" w:rsidRDefault="00F06DDF" w:rsidP="00F06DDF">
      <w:pPr>
        <w:rPr>
          <w:lang w:eastAsia="x-none"/>
        </w:rPr>
      </w:pPr>
    </w:p>
    <w:p w:rsidR="00923C25" w:rsidRPr="00F62593" w:rsidRDefault="007521AE" w:rsidP="00F62593">
      <w:pPr>
        <w:tabs>
          <w:tab w:val="left" w:pos="1800"/>
          <w:tab w:val="left" w:pos="2700"/>
        </w:tabs>
        <w:spacing w:after="0"/>
        <w:jc w:val="center"/>
        <w:rPr>
          <w:b/>
        </w:rPr>
      </w:pPr>
      <w:r w:rsidRPr="00F62593">
        <w:rPr>
          <w:b/>
          <w:lang w:val="x-none"/>
        </w:rPr>
        <w:t>Заказчик 1.</w:t>
      </w:r>
      <w:r w:rsidRPr="00F62593">
        <w:rPr>
          <w:b/>
        </w:rPr>
        <w:t xml:space="preserve"> </w:t>
      </w:r>
      <w:r w:rsidRPr="00F62593">
        <w:rPr>
          <w:b/>
          <w:lang w:val="x-none"/>
        </w:rPr>
        <w:t>Государственное учреждение – Саратовское региональное отделение Фонда социального страхования Российской Федерации</w:t>
      </w:r>
      <w:r w:rsidRPr="00F62593">
        <w:rPr>
          <w:b/>
        </w:rPr>
        <w:t>.</w:t>
      </w:r>
    </w:p>
    <w:p w:rsidR="00F62593" w:rsidRPr="00F62593" w:rsidRDefault="00F62593" w:rsidP="00F62593">
      <w:pPr>
        <w:tabs>
          <w:tab w:val="left" w:pos="1800"/>
          <w:tab w:val="left" w:pos="2700"/>
        </w:tabs>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303"/>
        <w:gridCol w:w="1090"/>
      </w:tblGrid>
      <w:tr w:rsidR="00B13916" w:rsidRPr="00F62593" w:rsidTr="00B13916">
        <w:trPr>
          <w:trHeight w:val="385"/>
        </w:trPr>
        <w:tc>
          <w:tcPr>
            <w:tcW w:w="5000" w:type="pct"/>
            <w:gridSpan w:val="3"/>
            <w:shd w:val="clear" w:color="auto" w:fill="auto"/>
          </w:tcPr>
          <w:p w:rsidR="00B13916" w:rsidRPr="00F62593" w:rsidRDefault="00B13916" w:rsidP="00F62593">
            <w:pPr>
              <w:tabs>
                <w:tab w:val="left" w:pos="1800"/>
                <w:tab w:val="left" w:pos="2700"/>
              </w:tabs>
              <w:spacing w:after="0"/>
              <w:jc w:val="center"/>
              <w:rPr>
                <w:bCs/>
              </w:rPr>
            </w:pPr>
            <w:r w:rsidRPr="00F62593">
              <w:rPr>
                <w:bCs/>
              </w:rPr>
              <w:t>Функциональные и технические характеристики объекта закупки:</w:t>
            </w:r>
          </w:p>
          <w:p w:rsidR="00B13916" w:rsidRPr="00F62593" w:rsidRDefault="00B13916" w:rsidP="00F62593">
            <w:pPr>
              <w:tabs>
                <w:tab w:val="left" w:pos="1800"/>
                <w:tab w:val="left" w:pos="2700"/>
              </w:tabs>
              <w:spacing w:after="0"/>
              <w:jc w:val="center"/>
            </w:pPr>
          </w:p>
        </w:tc>
      </w:tr>
      <w:tr w:rsidR="00B95F7A" w:rsidRPr="00F62593" w:rsidTr="00B13916">
        <w:trPr>
          <w:trHeight w:val="497"/>
        </w:trPr>
        <w:tc>
          <w:tcPr>
            <w:tcW w:w="1377" w:type="pct"/>
            <w:shd w:val="clear" w:color="auto" w:fill="auto"/>
          </w:tcPr>
          <w:p w:rsidR="00B95F7A" w:rsidRPr="00F62593" w:rsidRDefault="00B95F7A" w:rsidP="00F62593">
            <w:pPr>
              <w:widowControl w:val="0"/>
              <w:suppressAutoHyphens/>
              <w:snapToGrid w:val="0"/>
              <w:spacing w:after="0"/>
              <w:jc w:val="center"/>
            </w:pPr>
            <w:proofErr w:type="gramStart"/>
            <w:r w:rsidRPr="00F62593">
              <w:t>Наименование Изделия по классификации; модель артикул) (при наличии)</w:t>
            </w:r>
            <w:proofErr w:type="gramEnd"/>
          </w:p>
        </w:tc>
        <w:tc>
          <w:tcPr>
            <w:tcW w:w="3099" w:type="pct"/>
            <w:shd w:val="clear" w:color="auto" w:fill="auto"/>
          </w:tcPr>
          <w:p w:rsidR="00B95F7A" w:rsidRPr="00F62593" w:rsidRDefault="00B95F7A" w:rsidP="00F62593">
            <w:pPr>
              <w:tabs>
                <w:tab w:val="left" w:pos="1800"/>
              </w:tabs>
              <w:spacing w:after="0"/>
              <w:jc w:val="center"/>
            </w:pPr>
            <w:r w:rsidRPr="00F62593">
              <w:t>Технические и функциональные характеристики Изделия</w:t>
            </w:r>
          </w:p>
        </w:tc>
        <w:tc>
          <w:tcPr>
            <w:tcW w:w="524" w:type="pct"/>
            <w:shd w:val="clear" w:color="auto" w:fill="auto"/>
          </w:tcPr>
          <w:p w:rsidR="00B95F7A" w:rsidRPr="00F62593" w:rsidRDefault="00B95F7A" w:rsidP="00AE3264">
            <w:pPr>
              <w:widowControl w:val="0"/>
              <w:suppressAutoHyphens/>
              <w:snapToGrid w:val="0"/>
              <w:spacing w:after="0"/>
              <w:jc w:val="center"/>
            </w:pPr>
            <w:r w:rsidRPr="00F62593">
              <w:t>Кол-во</w:t>
            </w:r>
          </w:p>
          <w:p w:rsidR="00B95F7A" w:rsidRPr="00F62593" w:rsidRDefault="00B95F7A" w:rsidP="00AE3264">
            <w:pPr>
              <w:widowControl w:val="0"/>
              <w:suppressAutoHyphens/>
              <w:spacing w:after="0"/>
              <w:jc w:val="center"/>
            </w:pPr>
            <w:r w:rsidRPr="00F62593">
              <w:t>Изделий</w:t>
            </w:r>
          </w:p>
          <w:p w:rsidR="00B95F7A" w:rsidRPr="00F62593" w:rsidRDefault="00B95F7A" w:rsidP="00AE3264">
            <w:pPr>
              <w:widowControl w:val="0"/>
              <w:suppressAutoHyphens/>
              <w:spacing w:after="0"/>
              <w:jc w:val="center"/>
            </w:pPr>
            <w:r w:rsidRPr="00F62593">
              <w:t>(пара)</w:t>
            </w:r>
          </w:p>
        </w:tc>
      </w:tr>
      <w:tr w:rsidR="00B13916" w:rsidRPr="00F62593" w:rsidTr="00B13916">
        <w:trPr>
          <w:trHeight w:val="530"/>
        </w:trPr>
        <w:tc>
          <w:tcPr>
            <w:tcW w:w="1377" w:type="pct"/>
            <w:shd w:val="clear" w:color="auto" w:fill="auto"/>
          </w:tcPr>
          <w:p w:rsidR="00B13916" w:rsidRPr="00F62593" w:rsidRDefault="00B13916" w:rsidP="00F62593">
            <w:pPr>
              <w:spacing w:after="0"/>
            </w:pPr>
            <w:r w:rsidRPr="00F62593">
              <w:t>Ортопедическая обувь сложная без утепленной подкладке (без учета дете</w:t>
            </w:r>
            <w:proofErr w:type="gramStart"/>
            <w:r w:rsidRPr="00F62593">
              <w:t>й–</w:t>
            </w:r>
            <w:proofErr w:type="gramEnd"/>
            <w:r w:rsidRPr="00F62593">
              <w:t xml:space="preserve"> инвалидов)  (пара)</w:t>
            </w:r>
          </w:p>
          <w:p w:rsidR="00B13916" w:rsidRPr="00F62593" w:rsidRDefault="00B13916" w:rsidP="00F62593">
            <w:pPr>
              <w:spacing w:after="0"/>
            </w:pPr>
            <w:r w:rsidRPr="00F62593">
              <w:t>(9-01-01)</w:t>
            </w:r>
          </w:p>
        </w:tc>
        <w:tc>
          <w:tcPr>
            <w:tcW w:w="3099" w:type="pct"/>
            <w:shd w:val="clear" w:color="auto" w:fill="auto"/>
            <w:vAlign w:val="center"/>
          </w:tcPr>
          <w:p w:rsidR="00B13916" w:rsidRPr="00F62593" w:rsidRDefault="00B13916" w:rsidP="00F62593">
            <w:pPr>
              <w:tabs>
                <w:tab w:val="left" w:pos="0"/>
              </w:tabs>
              <w:snapToGrid w:val="0"/>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w:t>
            </w:r>
          </w:p>
          <w:p w:rsidR="00B13916" w:rsidRPr="00F62593" w:rsidRDefault="00B13916" w:rsidP="00F62593">
            <w:pPr>
              <w:tabs>
                <w:tab w:val="left" w:pos="0"/>
              </w:tabs>
              <w:snapToGrid w:val="0"/>
              <w:spacing w:after="0"/>
            </w:pPr>
            <w:r w:rsidRPr="00F62593">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B13916" w:rsidRPr="00F62593" w:rsidRDefault="00B13916" w:rsidP="00F62593">
            <w:pPr>
              <w:tabs>
                <w:tab w:val="left" w:pos="0"/>
              </w:tabs>
              <w:snapToGrid w:val="0"/>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B13916" w:rsidRPr="00F62593" w:rsidRDefault="00B13916" w:rsidP="00F62593">
            <w:pPr>
              <w:tabs>
                <w:tab w:val="left" w:pos="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w:t>
            </w:r>
            <w:r w:rsidRPr="00F62593">
              <w:lastRenderedPageBreak/>
              <w:t>металлические пластины, подошва и каблук особой формы, служащие для восстановления или компенсации статодинамической функции.</w:t>
            </w:r>
          </w:p>
          <w:p w:rsidR="00B13916" w:rsidRPr="00F62593" w:rsidRDefault="00B13916" w:rsidP="00F62593">
            <w:pPr>
              <w:tabs>
                <w:tab w:val="left" w:pos="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B13916" w:rsidRPr="00F62593" w:rsidRDefault="00B13916" w:rsidP="00F62593">
            <w:pPr>
              <w:keepNext/>
              <w:tabs>
                <w:tab w:val="left" w:pos="0"/>
              </w:tabs>
              <w:snapToGrid w:val="0"/>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B13916" w:rsidRPr="00F62593" w:rsidRDefault="00B13916" w:rsidP="00F62593">
            <w:pPr>
              <w:tabs>
                <w:tab w:val="left" w:pos="0"/>
              </w:tabs>
              <w:spacing w:after="0"/>
            </w:pPr>
            <w:r w:rsidRPr="00F62593">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B13916" w:rsidRPr="00F62593" w:rsidRDefault="00B13916" w:rsidP="00F62593">
            <w:pPr>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524" w:type="pct"/>
            <w:shd w:val="clear" w:color="auto" w:fill="auto"/>
          </w:tcPr>
          <w:p w:rsidR="00B13916" w:rsidRPr="00F62593" w:rsidRDefault="00B13916" w:rsidP="00F62593">
            <w:pPr>
              <w:keepNext/>
              <w:spacing w:after="0"/>
              <w:jc w:val="center"/>
            </w:pPr>
            <w:r w:rsidRPr="00F62593">
              <w:lastRenderedPageBreak/>
              <w:t>85</w:t>
            </w:r>
          </w:p>
        </w:tc>
      </w:tr>
      <w:tr w:rsidR="00B13916" w:rsidRPr="00F62593" w:rsidTr="00B13916">
        <w:trPr>
          <w:trHeight w:val="530"/>
        </w:trPr>
        <w:tc>
          <w:tcPr>
            <w:tcW w:w="1377" w:type="pct"/>
            <w:tcBorders>
              <w:top w:val="single" w:sz="4" w:space="0" w:color="auto"/>
              <w:left w:val="single" w:sz="4" w:space="0" w:color="auto"/>
              <w:bottom w:val="single" w:sz="4" w:space="0" w:color="auto"/>
              <w:right w:val="single" w:sz="4" w:space="0" w:color="auto"/>
            </w:tcBorders>
          </w:tcPr>
          <w:p w:rsidR="00B13916" w:rsidRPr="00F62593" w:rsidRDefault="00B13916" w:rsidP="00F62593">
            <w:pPr>
              <w:tabs>
                <w:tab w:val="left" w:pos="0"/>
              </w:tabs>
              <w:snapToGrid w:val="0"/>
              <w:spacing w:after="0"/>
            </w:pPr>
            <w:r w:rsidRPr="00F62593">
              <w:lastRenderedPageBreak/>
              <w:t xml:space="preserve">Ортопедическая обувь сложная </w:t>
            </w:r>
            <w:proofErr w:type="gramStart"/>
            <w:r w:rsidRPr="00F62593">
              <w:t>без</w:t>
            </w:r>
            <w:proofErr w:type="gramEnd"/>
            <w:r w:rsidRPr="00F62593">
              <w:t xml:space="preserve"> </w:t>
            </w:r>
            <w:proofErr w:type="gramStart"/>
            <w:r w:rsidRPr="00F62593">
              <w:t>утепленной</w:t>
            </w:r>
            <w:proofErr w:type="gramEnd"/>
            <w:r w:rsidRPr="00F62593">
              <w:t xml:space="preserve"> подкладке для детей-инвалидов (пара)</w:t>
            </w:r>
          </w:p>
          <w:p w:rsidR="00B13916" w:rsidRPr="00F62593" w:rsidRDefault="00B13916" w:rsidP="00F62593">
            <w:pPr>
              <w:tabs>
                <w:tab w:val="left" w:pos="0"/>
              </w:tabs>
              <w:snapToGrid w:val="0"/>
              <w:spacing w:after="0"/>
            </w:pPr>
            <w:r w:rsidRPr="00F62593">
              <w:t>(9-01-01)</w:t>
            </w:r>
          </w:p>
        </w:tc>
        <w:tc>
          <w:tcPr>
            <w:tcW w:w="3099" w:type="pct"/>
            <w:shd w:val="clear" w:color="auto" w:fill="auto"/>
            <w:vAlign w:val="center"/>
          </w:tcPr>
          <w:p w:rsidR="00B13916" w:rsidRPr="00F62593" w:rsidRDefault="00B13916" w:rsidP="00F62593">
            <w:pPr>
              <w:tabs>
                <w:tab w:val="left" w:pos="0"/>
              </w:tabs>
              <w:snapToGrid w:val="0"/>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w:t>
            </w:r>
          </w:p>
          <w:p w:rsidR="00B13916" w:rsidRPr="00F62593" w:rsidRDefault="00B13916" w:rsidP="00F62593">
            <w:pPr>
              <w:tabs>
                <w:tab w:val="left" w:pos="0"/>
              </w:tabs>
              <w:snapToGrid w:val="0"/>
              <w:spacing w:after="0"/>
            </w:pPr>
            <w:r w:rsidRPr="00F62593">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B13916" w:rsidRPr="00F62593" w:rsidRDefault="00B13916" w:rsidP="00F62593">
            <w:pPr>
              <w:tabs>
                <w:tab w:val="left" w:pos="0"/>
              </w:tabs>
              <w:snapToGrid w:val="0"/>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B13916" w:rsidRPr="00F62593" w:rsidRDefault="00B13916" w:rsidP="00F62593">
            <w:pPr>
              <w:tabs>
                <w:tab w:val="left" w:pos="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 При изготовлении обуви </w:t>
            </w:r>
            <w:r w:rsidRPr="00F62593">
              <w:lastRenderedPageBreak/>
              <w:t xml:space="preserve">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B13916" w:rsidRPr="00F62593" w:rsidRDefault="00B13916" w:rsidP="00F62593">
            <w:pPr>
              <w:tabs>
                <w:tab w:val="left" w:pos="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B13916" w:rsidRPr="00F62593" w:rsidRDefault="00B13916" w:rsidP="00F62593">
            <w:pPr>
              <w:keepNext/>
              <w:tabs>
                <w:tab w:val="left" w:pos="0"/>
              </w:tabs>
              <w:snapToGrid w:val="0"/>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B13916" w:rsidRPr="00F62593" w:rsidRDefault="00B13916" w:rsidP="00F62593">
            <w:pPr>
              <w:tabs>
                <w:tab w:val="left" w:pos="0"/>
              </w:tabs>
              <w:spacing w:after="0"/>
            </w:pPr>
            <w:r w:rsidRPr="00F62593">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B13916" w:rsidRPr="00F62593" w:rsidRDefault="00B13916" w:rsidP="00F62593">
            <w:pPr>
              <w:tabs>
                <w:tab w:val="left" w:pos="0"/>
              </w:tabs>
              <w:snapToGrid w:val="0"/>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524" w:type="pct"/>
            <w:shd w:val="clear" w:color="auto" w:fill="auto"/>
          </w:tcPr>
          <w:p w:rsidR="00B13916" w:rsidRPr="00F62593" w:rsidRDefault="00B13916" w:rsidP="00F62593">
            <w:pPr>
              <w:keepNext/>
              <w:spacing w:after="0"/>
              <w:jc w:val="center"/>
            </w:pPr>
            <w:r w:rsidRPr="00F62593">
              <w:lastRenderedPageBreak/>
              <w:t>85</w:t>
            </w:r>
          </w:p>
        </w:tc>
      </w:tr>
      <w:tr w:rsidR="00B13916" w:rsidRPr="00F62593" w:rsidTr="00B13916">
        <w:trPr>
          <w:trHeight w:val="530"/>
        </w:trPr>
        <w:tc>
          <w:tcPr>
            <w:tcW w:w="1377" w:type="pct"/>
            <w:shd w:val="clear" w:color="auto" w:fill="auto"/>
          </w:tcPr>
          <w:p w:rsidR="00B13916" w:rsidRPr="00F62593" w:rsidRDefault="00B13916" w:rsidP="00F62593">
            <w:pPr>
              <w:tabs>
                <w:tab w:val="left" w:pos="0"/>
              </w:tabs>
              <w:snapToGrid w:val="0"/>
              <w:spacing w:after="0"/>
            </w:pPr>
            <w:r w:rsidRPr="00F62593">
              <w:lastRenderedPageBreak/>
              <w:t>Ортопедическая обувь сложная на утепленной подкладке (без учета дете</w:t>
            </w:r>
            <w:proofErr w:type="gramStart"/>
            <w:r w:rsidRPr="00F62593">
              <w:t>й–</w:t>
            </w:r>
            <w:proofErr w:type="gramEnd"/>
            <w:r w:rsidRPr="00F62593">
              <w:t xml:space="preserve"> инвалидов) (пара)</w:t>
            </w:r>
          </w:p>
          <w:p w:rsidR="00B13916" w:rsidRPr="00F62593" w:rsidRDefault="00B13916" w:rsidP="00F62593">
            <w:pPr>
              <w:tabs>
                <w:tab w:val="left" w:pos="0"/>
              </w:tabs>
              <w:snapToGrid w:val="0"/>
              <w:spacing w:after="0"/>
            </w:pPr>
            <w:r w:rsidRPr="00F62593">
              <w:t>(9-02-01)</w:t>
            </w:r>
          </w:p>
        </w:tc>
        <w:tc>
          <w:tcPr>
            <w:tcW w:w="3099" w:type="pct"/>
            <w:shd w:val="clear" w:color="auto" w:fill="auto"/>
          </w:tcPr>
          <w:p w:rsidR="00B13916" w:rsidRPr="00F62593" w:rsidRDefault="00B13916" w:rsidP="00F62593">
            <w:pPr>
              <w:tabs>
                <w:tab w:val="left" w:pos="0"/>
              </w:tabs>
              <w:snapToGrid w:val="0"/>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B13916" w:rsidRPr="00F62593" w:rsidRDefault="00B13916" w:rsidP="00F62593">
            <w:pPr>
              <w:tabs>
                <w:tab w:val="left" w:pos="0"/>
              </w:tabs>
              <w:snapToGrid w:val="0"/>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w:t>
            </w:r>
            <w:r w:rsidRPr="00F62593">
              <w:lastRenderedPageBreak/>
              <w:t>компенсации статодинамической функции.</w:t>
            </w:r>
          </w:p>
          <w:p w:rsidR="00B13916" w:rsidRPr="00F62593" w:rsidRDefault="00B13916" w:rsidP="00F62593">
            <w:pPr>
              <w:tabs>
                <w:tab w:val="left" w:pos="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w:t>
            </w:r>
          </w:p>
          <w:p w:rsidR="00B13916" w:rsidRPr="00F62593" w:rsidRDefault="00B13916" w:rsidP="00F62593">
            <w:pPr>
              <w:tabs>
                <w:tab w:val="left" w:pos="0"/>
              </w:tabs>
              <w:spacing w:after="0"/>
            </w:pPr>
            <w:r w:rsidRPr="00F62593">
              <w:t xml:space="preserve">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B13916" w:rsidRPr="00F62593" w:rsidRDefault="00B13916" w:rsidP="00F62593">
            <w:pPr>
              <w:tabs>
                <w:tab w:val="left" w:pos="0"/>
              </w:tabs>
              <w:snapToGrid w:val="0"/>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w:t>
            </w:r>
          </w:p>
          <w:p w:rsidR="00B13916" w:rsidRPr="00F62593" w:rsidRDefault="00B13916" w:rsidP="00F62593">
            <w:pPr>
              <w:tabs>
                <w:tab w:val="left" w:pos="0"/>
              </w:tabs>
              <w:snapToGrid w:val="0"/>
              <w:spacing w:after="0"/>
            </w:pPr>
            <w:r w:rsidRPr="00F62593">
              <w:t xml:space="preserve">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B13916" w:rsidRPr="00F62593" w:rsidRDefault="00B13916" w:rsidP="00F62593">
            <w:pPr>
              <w:keepNext/>
              <w:tabs>
                <w:tab w:val="left" w:pos="0"/>
              </w:tabs>
              <w:snapToGrid w:val="0"/>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B13916" w:rsidRPr="00F62593" w:rsidRDefault="00B13916" w:rsidP="00F62593">
            <w:pPr>
              <w:keepNext/>
              <w:snapToGrid w:val="0"/>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524" w:type="pct"/>
            <w:shd w:val="clear" w:color="auto" w:fill="auto"/>
          </w:tcPr>
          <w:p w:rsidR="00B13916" w:rsidRPr="00F62593" w:rsidRDefault="00B13916" w:rsidP="00F62593">
            <w:pPr>
              <w:widowControl w:val="0"/>
              <w:suppressAutoHyphens/>
              <w:spacing w:after="0"/>
              <w:jc w:val="center"/>
            </w:pPr>
            <w:r w:rsidRPr="00F62593">
              <w:lastRenderedPageBreak/>
              <w:t>80</w:t>
            </w:r>
          </w:p>
        </w:tc>
      </w:tr>
      <w:tr w:rsidR="00B13916" w:rsidRPr="00F62593" w:rsidTr="00B13916">
        <w:trPr>
          <w:trHeight w:val="530"/>
        </w:trPr>
        <w:tc>
          <w:tcPr>
            <w:tcW w:w="1377" w:type="pct"/>
            <w:shd w:val="clear" w:color="auto" w:fill="auto"/>
          </w:tcPr>
          <w:p w:rsidR="00B13916" w:rsidRPr="00F62593" w:rsidRDefault="00B13916" w:rsidP="00F62593">
            <w:pPr>
              <w:tabs>
                <w:tab w:val="left" w:pos="0"/>
              </w:tabs>
              <w:snapToGrid w:val="0"/>
              <w:spacing w:after="0"/>
            </w:pPr>
            <w:r w:rsidRPr="00F62593">
              <w:lastRenderedPageBreak/>
              <w:t>Ортопедическая обувь сложная на утепленной подкладке для детей–инвалидов (пара)</w:t>
            </w:r>
          </w:p>
          <w:p w:rsidR="00B13916" w:rsidRPr="00F62593" w:rsidRDefault="00B13916" w:rsidP="00F62593">
            <w:pPr>
              <w:tabs>
                <w:tab w:val="left" w:pos="0"/>
              </w:tabs>
              <w:snapToGrid w:val="0"/>
              <w:spacing w:after="0"/>
            </w:pPr>
            <w:r w:rsidRPr="00F62593">
              <w:t>(9-02-01)</w:t>
            </w:r>
          </w:p>
        </w:tc>
        <w:tc>
          <w:tcPr>
            <w:tcW w:w="3099" w:type="pct"/>
            <w:shd w:val="clear" w:color="auto" w:fill="auto"/>
          </w:tcPr>
          <w:p w:rsidR="00B13916" w:rsidRPr="00F62593" w:rsidRDefault="00B13916" w:rsidP="00F62593">
            <w:pPr>
              <w:tabs>
                <w:tab w:val="left" w:pos="0"/>
              </w:tabs>
              <w:snapToGrid w:val="0"/>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B13916" w:rsidRPr="00F62593" w:rsidRDefault="00B13916" w:rsidP="00F62593">
            <w:pPr>
              <w:tabs>
                <w:tab w:val="left" w:pos="0"/>
              </w:tabs>
              <w:snapToGrid w:val="0"/>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w:t>
            </w:r>
            <w:r w:rsidRPr="00F62593">
              <w:lastRenderedPageBreak/>
              <w:t xml:space="preserve">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B13916" w:rsidRPr="00F62593" w:rsidRDefault="00B13916" w:rsidP="00F62593">
            <w:pPr>
              <w:tabs>
                <w:tab w:val="left" w:pos="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w:t>
            </w:r>
          </w:p>
          <w:p w:rsidR="00B13916" w:rsidRPr="00F62593" w:rsidRDefault="00B13916" w:rsidP="00F62593">
            <w:pPr>
              <w:tabs>
                <w:tab w:val="left" w:pos="0"/>
              </w:tabs>
              <w:spacing w:after="0"/>
            </w:pPr>
            <w:r w:rsidRPr="00F62593">
              <w:t xml:space="preserve">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B13916" w:rsidRPr="00F62593" w:rsidRDefault="00B13916" w:rsidP="00F62593">
            <w:pPr>
              <w:tabs>
                <w:tab w:val="left" w:pos="0"/>
              </w:tabs>
              <w:snapToGrid w:val="0"/>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w:t>
            </w:r>
          </w:p>
          <w:p w:rsidR="00B13916" w:rsidRPr="00F62593" w:rsidRDefault="00B13916" w:rsidP="00F62593">
            <w:pPr>
              <w:tabs>
                <w:tab w:val="left" w:pos="0"/>
              </w:tabs>
              <w:snapToGrid w:val="0"/>
              <w:spacing w:after="0"/>
            </w:pPr>
            <w:r w:rsidRPr="00F62593">
              <w:t xml:space="preserve">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B13916" w:rsidRPr="00F62593" w:rsidRDefault="00B13916" w:rsidP="00F62593">
            <w:pPr>
              <w:keepNext/>
              <w:tabs>
                <w:tab w:val="left" w:pos="0"/>
              </w:tabs>
              <w:snapToGrid w:val="0"/>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B13916" w:rsidRPr="00F62593" w:rsidRDefault="00B13916" w:rsidP="00F62593">
            <w:pPr>
              <w:tabs>
                <w:tab w:val="left" w:pos="0"/>
              </w:tabs>
              <w:snapToGrid w:val="0"/>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524" w:type="pct"/>
            <w:shd w:val="clear" w:color="auto" w:fill="auto"/>
          </w:tcPr>
          <w:p w:rsidR="00B13916" w:rsidRPr="00F62593" w:rsidRDefault="00B13916" w:rsidP="00F62593">
            <w:pPr>
              <w:widowControl w:val="0"/>
              <w:suppressAutoHyphens/>
              <w:spacing w:after="0"/>
              <w:jc w:val="center"/>
            </w:pPr>
            <w:r w:rsidRPr="00F62593">
              <w:lastRenderedPageBreak/>
              <w:t>85</w:t>
            </w:r>
          </w:p>
        </w:tc>
      </w:tr>
      <w:tr w:rsidR="00B13916" w:rsidRPr="00F62593" w:rsidTr="00B13916">
        <w:trPr>
          <w:trHeight w:val="530"/>
        </w:trPr>
        <w:tc>
          <w:tcPr>
            <w:tcW w:w="1377" w:type="pct"/>
            <w:shd w:val="clear" w:color="auto" w:fill="auto"/>
          </w:tcPr>
          <w:p w:rsidR="00B13916" w:rsidRPr="00F62593" w:rsidRDefault="00B13916" w:rsidP="00F62593">
            <w:pPr>
              <w:autoSpaceDE w:val="0"/>
              <w:autoSpaceDN w:val="0"/>
              <w:adjustRightInd w:val="0"/>
              <w:spacing w:after="0"/>
            </w:pPr>
            <w:r w:rsidRPr="00F62593">
              <w:lastRenderedPageBreak/>
              <w:t>Ортопедическая обувь сложная на сохраненную конечность и обувь на протез без утепленной подкладки инвалидам (без учета детей-</w:t>
            </w:r>
            <w:r w:rsidRPr="00F62593">
              <w:lastRenderedPageBreak/>
              <w:t xml:space="preserve">инвалидов) </w:t>
            </w:r>
          </w:p>
          <w:p w:rsidR="00B13916" w:rsidRPr="00F62593" w:rsidRDefault="00B13916" w:rsidP="00F62593">
            <w:pPr>
              <w:autoSpaceDE w:val="0"/>
              <w:autoSpaceDN w:val="0"/>
              <w:adjustRightInd w:val="0"/>
              <w:spacing w:after="0"/>
            </w:pPr>
            <w:r w:rsidRPr="00F62593">
              <w:t>(пара)</w:t>
            </w:r>
          </w:p>
          <w:p w:rsidR="00B13916" w:rsidRPr="00F62593" w:rsidRDefault="00B13916" w:rsidP="00F62593">
            <w:pPr>
              <w:autoSpaceDE w:val="0"/>
              <w:autoSpaceDN w:val="0"/>
              <w:adjustRightInd w:val="0"/>
              <w:spacing w:after="0"/>
            </w:pPr>
            <w:r w:rsidRPr="00F62593">
              <w:t>9-01-02</w:t>
            </w:r>
          </w:p>
        </w:tc>
        <w:tc>
          <w:tcPr>
            <w:tcW w:w="3099" w:type="pct"/>
            <w:shd w:val="clear" w:color="auto" w:fill="auto"/>
          </w:tcPr>
          <w:p w:rsidR="00B13916" w:rsidRPr="00F62593" w:rsidRDefault="00B13916" w:rsidP="00F62593">
            <w:pPr>
              <w:tabs>
                <w:tab w:val="left" w:pos="0"/>
              </w:tabs>
              <w:spacing w:after="0"/>
            </w:pPr>
            <w:r w:rsidRPr="00F62593">
              <w:lastRenderedPageBreak/>
              <w:t xml:space="preserve">Изготавливается одновременно полупара обуви на сохраненную конечность и </w:t>
            </w:r>
          </w:p>
          <w:p w:rsidR="00B13916" w:rsidRPr="00F62593" w:rsidRDefault="00B13916" w:rsidP="00F62593">
            <w:pPr>
              <w:widowControl w:val="0"/>
              <w:tabs>
                <w:tab w:val="left" w:pos="0"/>
              </w:tabs>
              <w:suppressAutoHyphens/>
              <w:spacing w:after="0"/>
            </w:pPr>
            <w:r w:rsidRPr="00F62593">
              <w:t xml:space="preserve">на протез ампутированной конечности по индивидуальным размерам Получателя. </w:t>
            </w:r>
          </w:p>
        </w:tc>
        <w:tc>
          <w:tcPr>
            <w:tcW w:w="524" w:type="pct"/>
            <w:shd w:val="clear" w:color="auto" w:fill="auto"/>
          </w:tcPr>
          <w:p w:rsidR="00B13916" w:rsidRPr="00F62593" w:rsidRDefault="00B13916" w:rsidP="00F62593">
            <w:pPr>
              <w:widowControl w:val="0"/>
              <w:suppressAutoHyphens/>
              <w:spacing w:after="0"/>
              <w:jc w:val="center"/>
            </w:pPr>
            <w:r w:rsidRPr="00F62593">
              <w:t>130</w:t>
            </w:r>
          </w:p>
        </w:tc>
      </w:tr>
      <w:tr w:rsidR="00B13916" w:rsidRPr="00F62593" w:rsidTr="00B13916">
        <w:trPr>
          <w:trHeight w:val="530"/>
        </w:trPr>
        <w:tc>
          <w:tcPr>
            <w:tcW w:w="1377" w:type="pct"/>
            <w:shd w:val="clear" w:color="auto" w:fill="auto"/>
          </w:tcPr>
          <w:p w:rsidR="00B13916" w:rsidRPr="00F62593" w:rsidRDefault="00B13916" w:rsidP="00F62593">
            <w:pPr>
              <w:spacing w:after="0"/>
            </w:pPr>
            <w:r w:rsidRPr="00F62593">
              <w:lastRenderedPageBreak/>
              <w:t xml:space="preserve">Ортопедическая обувь сложная на сохраненную конечность и обувь на протез без утепленной подкладки для детей-инвалидов </w:t>
            </w:r>
          </w:p>
          <w:p w:rsidR="00B13916" w:rsidRPr="00F62593" w:rsidRDefault="00B13916" w:rsidP="00F62593">
            <w:pPr>
              <w:autoSpaceDE w:val="0"/>
              <w:autoSpaceDN w:val="0"/>
              <w:adjustRightInd w:val="0"/>
              <w:spacing w:after="0"/>
            </w:pPr>
            <w:r w:rsidRPr="00F62593">
              <w:t>(пара)</w:t>
            </w:r>
          </w:p>
          <w:p w:rsidR="00B13916" w:rsidRPr="00F62593" w:rsidRDefault="00B13916" w:rsidP="00F62593">
            <w:pPr>
              <w:spacing w:after="0"/>
            </w:pPr>
            <w:r w:rsidRPr="00F62593">
              <w:t>9-01-02</w:t>
            </w:r>
          </w:p>
        </w:tc>
        <w:tc>
          <w:tcPr>
            <w:tcW w:w="3099" w:type="pct"/>
            <w:shd w:val="clear" w:color="auto" w:fill="auto"/>
          </w:tcPr>
          <w:p w:rsidR="00B13916" w:rsidRPr="00F62593" w:rsidRDefault="00B13916" w:rsidP="00F62593">
            <w:pPr>
              <w:tabs>
                <w:tab w:val="left" w:pos="0"/>
              </w:tabs>
              <w:spacing w:after="0"/>
            </w:pPr>
            <w:r w:rsidRPr="00F62593">
              <w:t xml:space="preserve">Изготавливается одновременно полупара обуви на сохраненную конечность и </w:t>
            </w:r>
          </w:p>
          <w:p w:rsidR="00B13916" w:rsidRPr="00F62593" w:rsidRDefault="00B13916" w:rsidP="00F62593">
            <w:pPr>
              <w:tabs>
                <w:tab w:val="left" w:pos="0"/>
              </w:tabs>
              <w:spacing w:after="0"/>
            </w:pPr>
            <w:r w:rsidRPr="00F62593">
              <w:t>на протез ампутированной конечности по индивидуальным размерам Получателя.</w:t>
            </w:r>
          </w:p>
        </w:tc>
        <w:tc>
          <w:tcPr>
            <w:tcW w:w="524" w:type="pct"/>
            <w:shd w:val="clear" w:color="auto" w:fill="auto"/>
          </w:tcPr>
          <w:p w:rsidR="00B13916" w:rsidRPr="00F62593" w:rsidRDefault="00B13916" w:rsidP="00F62593">
            <w:pPr>
              <w:widowControl w:val="0"/>
              <w:suppressAutoHyphens/>
              <w:spacing w:after="0"/>
              <w:jc w:val="center"/>
            </w:pPr>
          </w:p>
          <w:p w:rsidR="00B13916" w:rsidRPr="00F62593" w:rsidRDefault="00B13916" w:rsidP="00F62593">
            <w:pPr>
              <w:widowControl w:val="0"/>
              <w:suppressAutoHyphens/>
              <w:spacing w:after="0"/>
              <w:jc w:val="center"/>
            </w:pPr>
            <w:r w:rsidRPr="00F62593">
              <w:t>1</w:t>
            </w:r>
          </w:p>
        </w:tc>
      </w:tr>
      <w:tr w:rsidR="00B13916" w:rsidRPr="00F62593" w:rsidTr="00B13916">
        <w:trPr>
          <w:trHeight w:val="530"/>
        </w:trPr>
        <w:tc>
          <w:tcPr>
            <w:tcW w:w="1377" w:type="pct"/>
            <w:shd w:val="clear" w:color="auto" w:fill="auto"/>
          </w:tcPr>
          <w:p w:rsidR="00B13916" w:rsidRPr="00F62593" w:rsidRDefault="00B13916" w:rsidP="00F62593">
            <w:pPr>
              <w:autoSpaceDE w:val="0"/>
              <w:autoSpaceDN w:val="0"/>
              <w:adjustRightInd w:val="0"/>
              <w:spacing w:after="0"/>
            </w:pPr>
            <w:r w:rsidRPr="00F62593">
              <w:t xml:space="preserve">Ортопедическая обувь сложная на сохраненную конечность и обувь на протез на утепленной подкладке инвалидам (без учета детей-инвалидов) </w:t>
            </w:r>
          </w:p>
          <w:p w:rsidR="00B13916" w:rsidRPr="00F62593" w:rsidRDefault="00B13916" w:rsidP="00F62593">
            <w:pPr>
              <w:autoSpaceDE w:val="0"/>
              <w:autoSpaceDN w:val="0"/>
              <w:adjustRightInd w:val="0"/>
              <w:spacing w:after="0"/>
            </w:pPr>
            <w:r w:rsidRPr="00F62593">
              <w:t>(пара)</w:t>
            </w:r>
          </w:p>
          <w:p w:rsidR="00B13916" w:rsidRPr="00F62593" w:rsidRDefault="00B13916" w:rsidP="00F62593">
            <w:pPr>
              <w:autoSpaceDE w:val="0"/>
              <w:autoSpaceDN w:val="0"/>
              <w:adjustRightInd w:val="0"/>
              <w:spacing w:after="0"/>
            </w:pPr>
            <w:r w:rsidRPr="00F62593">
              <w:t>9-02-02</w:t>
            </w:r>
          </w:p>
        </w:tc>
        <w:tc>
          <w:tcPr>
            <w:tcW w:w="3099" w:type="pct"/>
            <w:shd w:val="clear" w:color="auto" w:fill="auto"/>
          </w:tcPr>
          <w:p w:rsidR="00B13916" w:rsidRPr="00F62593" w:rsidRDefault="00B13916" w:rsidP="00F62593">
            <w:pPr>
              <w:tabs>
                <w:tab w:val="left" w:pos="0"/>
              </w:tabs>
              <w:spacing w:after="0"/>
            </w:pPr>
            <w:r w:rsidRPr="00F62593">
              <w:t xml:space="preserve">Изготавливается одновременно полупара обуви на сохраненную конечность и </w:t>
            </w:r>
          </w:p>
          <w:p w:rsidR="00B13916" w:rsidRPr="00F62593" w:rsidRDefault="00B13916" w:rsidP="00F62593">
            <w:pPr>
              <w:tabs>
                <w:tab w:val="left" w:pos="0"/>
              </w:tabs>
              <w:spacing w:after="0"/>
            </w:pPr>
            <w:r w:rsidRPr="00F62593">
              <w:t>на протез ампутированной конечности по индивидуальным размерам Получателя.</w:t>
            </w:r>
          </w:p>
        </w:tc>
        <w:tc>
          <w:tcPr>
            <w:tcW w:w="524" w:type="pct"/>
            <w:shd w:val="clear" w:color="auto" w:fill="auto"/>
          </w:tcPr>
          <w:p w:rsidR="00B13916" w:rsidRPr="00F62593" w:rsidRDefault="00B13916" w:rsidP="00F62593">
            <w:pPr>
              <w:widowControl w:val="0"/>
              <w:suppressAutoHyphens/>
              <w:spacing w:after="0"/>
              <w:jc w:val="center"/>
            </w:pPr>
            <w:r w:rsidRPr="00F62593">
              <w:t>130</w:t>
            </w:r>
          </w:p>
        </w:tc>
      </w:tr>
      <w:tr w:rsidR="00B13916" w:rsidRPr="00F62593" w:rsidTr="00B13916">
        <w:trPr>
          <w:trHeight w:val="530"/>
        </w:trPr>
        <w:tc>
          <w:tcPr>
            <w:tcW w:w="1377" w:type="pct"/>
            <w:shd w:val="clear" w:color="auto" w:fill="auto"/>
          </w:tcPr>
          <w:p w:rsidR="00B13916" w:rsidRPr="00F62593" w:rsidRDefault="00B13916" w:rsidP="00F62593">
            <w:pPr>
              <w:autoSpaceDE w:val="0"/>
              <w:autoSpaceDN w:val="0"/>
              <w:adjustRightInd w:val="0"/>
              <w:spacing w:after="0"/>
            </w:pPr>
            <w:r w:rsidRPr="00F62593">
              <w:t>Ортопедическая обувь сложная на сохраненную конечность и обувь на протез на утепленной подкладке для детей-инвалидов</w:t>
            </w:r>
          </w:p>
          <w:p w:rsidR="00B13916" w:rsidRPr="00F62593" w:rsidRDefault="00B13916" w:rsidP="00F62593">
            <w:pPr>
              <w:autoSpaceDE w:val="0"/>
              <w:autoSpaceDN w:val="0"/>
              <w:adjustRightInd w:val="0"/>
              <w:spacing w:after="0"/>
            </w:pPr>
            <w:r w:rsidRPr="00F62593">
              <w:t>(пара)</w:t>
            </w:r>
          </w:p>
          <w:p w:rsidR="00B13916" w:rsidRPr="00F62593" w:rsidRDefault="00B13916" w:rsidP="00F62593">
            <w:pPr>
              <w:autoSpaceDE w:val="0"/>
              <w:autoSpaceDN w:val="0"/>
              <w:adjustRightInd w:val="0"/>
              <w:spacing w:after="0"/>
            </w:pPr>
            <w:r w:rsidRPr="00F62593">
              <w:t>9-02-02</w:t>
            </w:r>
          </w:p>
        </w:tc>
        <w:tc>
          <w:tcPr>
            <w:tcW w:w="3099" w:type="pct"/>
            <w:shd w:val="clear" w:color="auto" w:fill="auto"/>
          </w:tcPr>
          <w:p w:rsidR="00B13916" w:rsidRPr="00F62593" w:rsidRDefault="00B13916" w:rsidP="00F62593">
            <w:pPr>
              <w:tabs>
                <w:tab w:val="left" w:pos="0"/>
              </w:tabs>
              <w:spacing w:after="0"/>
            </w:pPr>
            <w:r w:rsidRPr="00F62593">
              <w:t xml:space="preserve">Изготавливается одновременно полупара обуви на сохраненную конечность и </w:t>
            </w:r>
          </w:p>
          <w:p w:rsidR="00B13916" w:rsidRPr="00F62593" w:rsidRDefault="00B13916" w:rsidP="00F62593">
            <w:pPr>
              <w:tabs>
                <w:tab w:val="left" w:pos="0"/>
              </w:tabs>
              <w:spacing w:after="0"/>
            </w:pPr>
            <w:r w:rsidRPr="00F62593">
              <w:t>на протез ампутированной конечности по индивидуальным размерам Получателя</w:t>
            </w:r>
          </w:p>
        </w:tc>
        <w:tc>
          <w:tcPr>
            <w:tcW w:w="524" w:type="pct"/>
            <w:shd w:val="clear" w:color="auto" w:fill="auto"/>
          </w:tcPr>
          <w:p w:rsidR="00B13916" w:rsidRPr="00F62593" w:rsidRDefault="00B13916" w:rsidP="00F62593">
            <w:pPr>
              <w:widowControl w:val="0"/>
              <w:suppressAutoHyphens/>
              <w:spacing w:after="0"/>
              <w:jc w:val="center"/>
            </w:pPr>
            <w:r w:rsidRPr="00F62593">
              <w:t>1</w:t>
            </w:r>
          </w:p>
        </w:tc>
      </w:tr>
    </w:tbl>
    <w:p w:rsidR="00B13916" w:rsidRPr="00F62593" w:rsidRDefault="00B13916" w:rsidP="00F62593">
      <w:pPr>
        <w:spacing w:after="0"/>
      </w:pPr>
    </w:p>
    <w:p w:rsidR="007521AE" w:rsidRPr="00F62593" w:rsidRDefault="007521AE" w:rsidP="00F62593">
      <w:pPr>
        <w:tabs>
          <w:tab w:val="left" w:pos="1800"/>
          <w:tab w:val="left" w:pos="2700"/>
        </w:tabs>
        <w:spacing w:after="0"/>
      </w:pPr>
    </w:p>
    <w:p w:rsidR="00B13916" w:rsidRPr="00F62593" w:rsidRDefault="00B13916" w:rsidP="00F62593">
      <w:pPr>
        <w:keepNext/>
        <w:keepLines/>
        <w:tabs>
          <w:tab w:val="left" w:pos="0"/>
        </w:tabs>
        <w:spacing w:after="0"/>
        <w:jc w:val="center"/>
        <w:rPr>
          <w:b/>
        </w:rPr>
      </w:pPr>
      <w:r w:rsidRPr="00F62593">
        <w:rPr>
          <w:b/>
        </w:rPr>
        <w:lastRenderedPageBreak/>
        <w:t>Заказчик 2. Государственное учреждение – региональное отделение Фонда социального страхования Российской Федерации по Республике Мордовия.</w:t>
      </w:r>
    </w:p>
    <w:p w:rsidR="00B13916" w:rsidRPr="00F62593" w:rsidRDefault="00B13916" w:rsidP="00F62593">
      <w:pPr>
        <w:keepNext/>
        <w:keepLines/>
        <w:tabs>
          <w:tab w:val="left" w:pos="0"/>
        </w:tabs>
        <w:spacing w:after="0"/>
      </w:pPr>
    </w:p>
    <w:p w:rsidR="00F62593" w:rsidRPr="00F62593" w:rsidRDefault="00F62593" w:rsidP="00F62593">
      <w:pPr>
        <w:keepNext/>
        <w:keepLines/>
        <w:tabs>
          <w:tab w:val="left" w:pos="0"/>
        </w:tabs>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956"/>
        <w:gridCol w:w="5898"/>
        <w:gridCol w:w="1449"/>
      </w:tblGrid>
      <w:tr w:rsidR="00F62593" w:rsidRPr="00F62593" w:rsidTr="00F62593">
        <w:tc>
          <w:tcPr>
            <w:tcW w:w="447" w:type="pct"/>
            <w:tcBorders>
              <w:top w:val="single" w:sz="4" w:space="0" w:color="auto"/>
              <w:left w:val="single" w:sz="4" w:space="0" w:color="auto"/>
              <w:bottom w:val="single" w:sz="4" w:space="0" w:color="auto"/>
              <w:right w:val="single" w:sz="4" w:space="0" w:color="auto"/>
            </w:tcBorders>
            <w:hideMark/>
          </w:tcPr>
          <w:p w:rsidR="00F62593" w:rsidRPr="00F62593" w:rsidRDefault="00F62593" w:rsidP="00F62593">
            <w:pPr>
              <w:keepNext/>
              <w:keepLines/>
              <w:tabs>
                <w:tab w:val="left" w:pos="0"/>
              </w:tabs>
              <w:spacing w:after="0"/>
            </w:pPr>
            <w:r w:rsidRPr="00F62593">
              <w:t>№</w:t>
            </w:r>
          </w:p>
          <w:p w:rsidR="00F62593" w:rsidRPr="00F62593" w:rsidRDefault="00F62593" w:rsidP="00F62593">
            <w:pPr>
              <w:keepNext/>
              <w:keepLines/>
              <w:tabs>
                <w:tab w:val="left" w:pos="0"/>
              </w:tabs>
              <w:spacing w:after="0"/>
            </w:pPr>
            <w:proofErr w:type="gramStart"/>
            <w:r w:rsidRPr="00F62593">
              <w:t>п</w:t>
            </w:r>
            <w:proofErr w:type="gramEnd"/>
            <w:r w:rsidRPr="00F62593">
              <w:t>/п</w:t>
            </w:r>
          </w:p>
        </w:tc>
        <w:tc>
          <w:tcPr>
            <w:tcW w:w="921"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roofErr w:type="gramStart"/>
            <w:r w:rsidRPr="00F62593">
              <w:t>Наименование Изделия по классификации; модель артикул) (при наличии)</w:t>
            </w:r>
            <w:proofErr w:type="gramEnd"/>
          </w:p>
        </w:tc>
        <w:tc>
          <w:tcPr>
            <w:tcW w:w="2908" w:type="pct"/>
            <w:tcBorders>
              <w:top w:val="single" w:sz="4" w:space="0" w:color="auto"/>
              <w:left w:val="single" w:sz="4" w:space="0" w:color="auto"/>
              <w:bottom w:val="single" w:sz="4" w:space="0" w:color="auto"/>
              <w:right w:val="single" w:sz="4" w:space="0" w:color="auto"/>
            </w:tcBorders>
            <w:hideMark/>
          </w:tcPr>
          <w:p w:rsidR="00F62593" w:rsidRPr="00F62593" w:rsidRDefault="00F62593" w:rsidP="00F62593">
            <w:pPr>
              <w:keepNext/>
              <w:keepLines/>
              <w:tabs>
                <w:tab w:val="left" w:pos="0"/>
              </w:tabs>
              <w:spacing w:after="0"/>
            </w:pPr>
            <w:r w:rsidRPr="00F62593">
              <w:t>Характеристика Изделия</w:t>
            </w:r>
          </w:p>
        </w:tc>
        <w:tc>
          <w:tcPr>
            <w:tcW w:w="724"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r w:rsidRPr="00F62593">
              <w:t>Кол-во</w:t>
            </w:r>
          </w:p>
          <w:p w:rsidR="00F62593" w:rsidRPr="00F62593" w:rsidRDefault="00F62593" w:rsidP="00F62593">
            <w:pPr>
              <w:keepNext/>
              <w:keepLines/>
              <w:tabs>
                <w:tab w:val="left" w:pos="0"/>
              </w:tabs>
              <w:spacing w:after="0"/>
            </w:pPr>
            <w:r w:rsidRPr="00F62593">
              <w:t>Изделий</w:t>
            </w:r>
          </w:p>
          <w:p w:rsidR="00F62593" w:rsidRPr="00F62593" w:rsidRDefault="00F62593" w:rsidP="00F62593">
            <w:pPr>
              <w:keepNext/>
              <w:keepLines/>
              <w:tabs>
                <w:tab w:val="left" w:pos="0"/>
              </w:tabs>
              <w:spacing w:after="0"/>
            </w:pPr>
            <w:r w:rsidRPr="00F62593">
              <w:t>(пара)</w:t>
            </w:r>
          </w:p>
        </w:tc>
      </w:tr>
      <w:tr w:rsidR="00F62593" w:rsidRPr="00F62593" w:rsidTr="00F62593">
        <w:tc>
          <w:tcPr>
            <w:tcW w:w="447"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rPr>
                <w:lang w:val="en-US"/>
              </w:rPr>
            </w:pPr>
            <w:r w:rsidRPr="00F62593">
              <w:rPr>
                <w:lang w:val="en-US"/>
              </w:rPr>
              <w:t>1.</w:t>
            </w:r>
          </w:p>
        </w:tc>
        <w:tc>
          <w:tcPr>
            <w:tcW w:w="921"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r w:rsidRPr="00F62593">
              <w:t xml:space="preserve">Ортопедическая обувь сложная без утепленной подкладки (без учета детей </w:t>
            </w:r>
            <w:proofErr w:type="gramStart"/>
            <w:r w:rsidRPr="00F62593">
              <w:t>–и</w:t>
            </w:r>
            <w:proofErr w:type="gramEnd"/>
            <w:r w:rsidRPr="00F62593">
              <w:t>нвалидов) (пара)</w:t>
            </w:r>
          </w:p>
          <w:p w:rsidR="00F62593" w:rsidRPr="00F62593" w:rsidRDefault="00F62593" w:rsidP="00F62593">
            <w:pPr>
              <w:keepNext/>
              <w:keepLines/>
              <w:tabs>
                <w:tab w:val="left" w:pos="0"/>
              </w:tabs>
              <w:spacing w:after="0"/>
            </w:pPr>
            <w:r w:rsidRPr="00F62593">
              <w:t>ОКПД2-32.50.22.153</w:t>
            </w:r>
          </w:p>
          <w:p w:rsidR="00F62593" w:rsidRPr="00F62593" w:rsidRDefault="00F62593" w:rsidP="00F62593">
            <w:pPr>
              <w:keepNext/>
              <w:keepLines/>
              <w:tabs>
                <w:tab w:val="left" w:pos="0"/>
              </w:tabs>
              <w:spacing w:after="0"/>
            </w:pPr>
            <w:r w:rsidRPr="00F62593">
              <w:t>КОЗ-03.28.09.01.01.02</w:t>
            </w:r>
          </w:p>
        </w:tc>
        <w:tc>
          <w:tcPr>
            <w:tcW w:w="2908" w:type="pct"/>
            <w:tcBorders>
              <w:top w:val="single" w:sz="4" w:space="0" w:color="auto"/>
              <w:left w:val="single" w:sz="4" w:space="0" w:color="auto"/>
              <w:bottom w:val="single" w:sz="4" w:space="0" w:color="auto"/>
              <w:right w:val="single" w:sz="4" w:space="0" w:color="auto"/>
            </w:tcBorders>
            <w:vAlign w:val="center"/>
          </w:tcPr>
          <w:p w:rsidR="00F62593" w:rsidRPr="00F62593" w:rsidRDefault="00F62593" w:rsidP="00F62593">
            <w:pPr>
              <w:keepNext/>
              <w:keepLines/>
              <w:tabs>
                <w:tab w:val="left" w:pos="0"/>
              </w:tabs>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w:t>
            </w:r>
          </w:p>
          <w:p w:rsidR="00F62593" w:rsidRPr="00F62593" w:rsidRDefault="00F62593" w:rsidP="00F62593">
            <w:pPr>
              <w:keepNext/>
              <w:keepLines/>
              <w:tabs>
                <w:tab w:val="left" w:pos="0"/>
              </w:tabs>
              <w:spacing w:after="0"/>
              <w:rPr>
                <w:b/>
              </w:rPr>
            </w:pPr>
            <w:r w:rsidRPr="00F62593">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keepNext/>
              <w:keepLines/>
              <w:tabs>
                <w:tab w:val="left" w:pos="0"/>
              </w:tabs>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F62593" w:rsidRPr="00F62593" w:rsidRDefault="00F62593" w:rsidP="00F62593">
            <w:pPr>
              <w:keepNext/>
              <w:keepLines/>
              <w:tabs>
                <w:tab w:val="left" w:pos="0"/>
              </w:tabs>
              <w:spacing w:after="0"/>
            </w:pPr>
            <w:r w:rsidRPr="00F62593">
              <w:lastRenderedPageBreak/>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724"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r w:rsidRPr="00F62593">
              <w:lastRenderedPageBreak/>
              <w:t>180</w:t>
            </w:r>
          </w:p>
        </w:tc>
      </w:tr>
      <w:tr w:rsidR="00F62593" w:rsidRPr="00F62593" w:rsidTr="00F62593">
        <w:tc>
          <w:tcPr>
            <w:tcW w:w="447"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r w:rsidRPr="00F62593">
              <w:lastRenderedPageBreak/>
              <w:t>1.1.</w:t>
            </w:r>
          </w:p>
        </w:tc>
        <w:tc>
          <w:tcPr>
            <w:tcW w:w="921"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r w:rsidRPr="00F62593">
              <w:t xml:space="preserve">Ортопедическая обувь сложная </w:t>
            </w:r>
            <w:proofErr w:type="gramStart"/>
            <w:r w:rsidRPr="00F62593">
              <w:t>без</w:t>
            </w:r>
            <w:proofErr w:type="gramEnd"/>
            <w:r w:rsidRPr="00F62593">
              <w:t xml:space="preserve"> </w:t>
            </w:r>
            <w:proofErr w:type="gramStart"/>
            <w:r w:rsidRPr="00F62593">
              <w:t>утепленной</w:t>
            </w:r>
            <w:proofErr w:type="gramEnd"/>
            <w:r w:rsidRPr="00F62593">
              <w:t xml:space="preserve"> подкладке для детей-инвалидов (пара)</w:t>
            </w:r>
          </w:p>
          <w:p w:rsidR="00F62593" w:rsidRPr="00F62593" w:rsidRDefault="00F62593" w:rsidP="00F62593">
            <w:pPr>
              <w:keepNext/>
              <w:keepLines/>
              <w:tabs>
                <w:tab w:val="left" w:pos="0"/>
              </w:tabs>
              <w:spacing w:after="0"/>
            </w:pPr>
            <w:r w:rsidRPr="00F62593">
              <w:t>ОКПД2-32.50.22.154</w:t>
            </w:r>
          </w:p>
          <w:p w:rsidR="00F62593" w:rsidRPr="00F62593" w:rsidRDefault="00F62593" w:rsidP="00F62593">
            <w:pPr>
              <w:keepNext/>
              <w:keepLines/>
              <w:tabs>
                <w:tab w:val="left" w:pos="0"/>
              </w:tabs>
              <w:spacing w:after="0"/>
            </w:pPr>
            <w:r w:rsidRPr="00F62593">
              <w:t>КОЗ-03.28.09.01.01.01</w:t>
            </w:r>
          </w:p>
          <w:p w:rsidR="00F62593" w:rsidRPr="00F62593" w:rsidRDefault="00F62593" w:rsidP="00F62593">
            <w:pPr>
              <w:keepNext/>
              <w:keepLines/>
              <w:tabs>
                <w:tab w:val="left" w:pos="0"/>
              </w:tabs>
              <w:spacing w:after="0"/>
            </w:pPr>
            <w:r w:rsidRPr="00F62593">
              <w:t xml:space="preserve"> </w:t>
            </w:r>
          </w:p>
        </w:tc>
        <w:tc>
          <w:tcPr>
            <w:tcW w:w="2908" w:type="pct"/>
            <w:tcBorders>
              <w:top w:val="single" w:sz="4" w:space="0" w:color="auto"/>
              <w:left w:val="single" w:sz="4" w:space="0" w:color="auto"/>
              <w:bottom w:val="single" w:sz="4" w:space="0" w:color="auto"/>
              <w:right w:val="single" w:sz="4" w:space="0" w:color="auto"/>
            </w:tcBorders>
            <w:vAlign w:val="center"/>
          </w:tcPr>
          <w:p w:rsidR="00F62593" w:rsidRPr="00F62593" w:rsidRDefault="00F62593" w:rsidP="00F62593">
            <w:pPr>
              <w:keepNext/>
              <w:keepLines/>
              <w:tabs>
                <w:tab w:val="left" w:pos="0"/>
              </w:tabs>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w:t>
            </w:r>
          </w:p>
          <w:p w:rsidR="00F62593" w:rsidRPr="00F62593" w:rsidRDefault="00F62593" w:rsidP="00F62593">
            <w:pPr>
              <w:keepNext/>
              <w:keepLines/>
              <w:tabs>
                <w:tab w:val="left" w:pos="0"/>
              </w:tabs>
              <w:spacing w:after="0"/>
              <w:rPr>
                <w:b/>
              </w:rPr>
            </w:pPr>
            <w:r w:rsidRPr="00F62593">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keepNext/>
              <w:keepLines/>
              <w:tabs>
                <w:tab w:val="left" w:pos="0"/>
              </w:tabs>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 не менее двух специальных деталей, таких как: жесткие задники, жесткие круговые или </w:t>
            </w:r>
            <w:r w:rsidRPr="00F62593">
              <w:lastRenderedPageBreak/>
              <w:t xml:space="preserve">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F62593" w:rsidRPr="00F62593" w:rsidRDefault="00F62593" w:rsidP="00F62593">
            <w:pPr>
              <w:keepNext/>
              <w:keepLines/>
              <w:tabs>
                <w:tab w:val="left" w:pos="0"/>
              </w:tabs>
              <w:spacing w:after="0"/>
            </w:pPr>
            <w:r w:rsidRPr="00F62593">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724"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r w:rsidRPr="00F62593">
              <w:lastRenderedPageBreak/>
              <w:t>90</w:t>
            </w:r>
          </w:p>
        </w:tc>
      </w:tr>
      <w:tr w:rsidR="00F62593" w:rsidRPr="00F62593" w:rsidTr="00F62593">
        <w:trPr>
          <w:trHeight w:val="391"/>
        </w:trPr>
        <w:tc>
          <w:tcPr>
            <w:tcW w:w="447" w:type="pct"/>
            <w:tcBorders>
              <w:top w:val="single" w:sz="4" w:space="0" w:color="auto"/>
              <w:left w:val="single" w:sz="4" w:space="0" w:color="auto"/>
              <w:bottom w:val="single" w:sz="4" w:space="0" w:color="auto"/>
              <w:right w:val="single" w:sz="4" w:space="0" w:color="auto"/>
            </w:tcBorders>
            <w:hideMark/>
          </w:tcPr>
          <w:p w:rsidR="00F62593" w:rsidRPr="00F62593" w:rsidRDefault="00F62593" w:rsidP="00F62593">
            <w:pPr>
              <w:keepNext/>
              <w:keepLines/>
              <w:tabs>
                <w:tab w:val="left" w:pos="0"/>
              </w:tabs>
              <w:spacing w:after="0"/>
            </w:pPr>
            <w:r w:rsidRPr="00F62593">
              <w:rPr>
                <w:lang w:val="en-US"/>
              </w:rPr>
              <w:lastRenderedPageBreak/>
              <w:t>2</w:t>
            </w:r>
            <w:r w:rsidRPr="00F62593">
              <w:t>.</w:t>
            </w:r>
          </w:p>
        </w:tc>
        <w:tc>
          <w:tcPr>
            <w:tcW w:w="921"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r w:rsidRPr="00F62593">
              <w:t xml:space="preserve">Ортопедическая обувь сложная на утепленной подкладке (без учета детей </w:t>
            </w:r>
            <w:proofErr w:type="gramStart"/>
            <w:r w:rsidRPr="00F62593">
              <w:t>–и</w:t>
            </w:r>
            <w:proofErr w:type="gramEnd"/>
            <w:r w:rsidRPr="00F62593">
              <w:t>нвалидов) (пара)</w:t>
            </w:r>
          </w:p>
          <w:p w:rsidR="00F62593" w:rsidRPr="00F62593" w:rsidRDefault="00F62593" w:rsidP="00F62593">
            <w:pPr>
              <w:keepNext/>
              <w:keepLines/>
              <w:tabs>
                <w:tab w:val="left" w:pos="0"/>
              </w:tabs>
              <w:spacing w:after="0"/>
            </w:pPr>
            <w:r w:rsidRPr="00F62593">
              <w:t>ОКПД2-32.50.22.153</w:t>
            </w:r>
          </w:p>
          <w:p w:rsidR="00F62593" w:rsidRPr="00F62593" w:rsidRDefault="00F62593" w:rsidP="00F62593">
            <w:pPr>
              <w:keepNext/>
              <w:keepLines/>
              <w:tabs>
                <w:tab w:val="left" w:pos="0"/>
              </w:tabs>
              <w:spacing w:after="0"/>
            </w:pPr>
            <w:r w:rsidRPr="00F62593">
              <w:t>КОЗ-03.28.09.02.01.02</w:t>
            </w:r>
          </w:p>
        </w:tc>
        <w:tc>
          <w:tcPr>
            <w:tcW w:w="2908" w:type="pct"/>
            <w:tcBorders>
              <w:top w:val="single" w:sz="4" w:space="0" w:color="auto"/>
              <w:left w:val="single" w:sz="4" w:space="0" w:color="auto"/>
              <w:bottom w:val="single" w:sz="4" w:space="0" w:color="auto"/>
              <w:right w:val="single" w:sz="4" w:space="0" w:color="auto"/>
            </w:tcBorders>
            <w:hideMark/>
          </w:tcPr>
          <w:p w:rsidR="00F62593" w:rsidRPr="00F62593" w:rsidRDefault="00F62593" w:rsidP="00F62593">
            <w:pPr>
              <w:keepNext/>
              <w:keepLines/>
              <w:tabs>
                <w:tab w:val="left" w:pos="0"/>
              </w:tabs>
              <w:spacing w:after="0"/>
              <w:rPr>
                <w:b/>
              </w:rPr>
            </w:pPr>
            <w:r w:rsidRPr="00F62593">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keepNext/>
              <w:keepLines/>
              <w:tabs>
                <w:tab w:val="left" w:pos="0"/>
              </w:tabs>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w:t>
            </w:r>
          </w:p>
          <w:p w:rsidR="00F62593" w:rsidRPr="00F62593" w:rsidRDefault="00F62593" w:rsidP="00F62593">
            <w:pPr>
              <w:keepNext/>
              <w:keepLines/>
              <w:tabs>
                <w:tab w:val="left" w:pos="0"/>
              </w:tabs>
              <w:spacing w:after="0"/>
            </w:pPr>
            <w:r w:rsidRPr="00F62593">
              <w:t xml:space="preserve">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w:t>
            </w:r>
            <w:r w:rsidRPr="00F62593">
              <w:lastRenderedPageBreak/>
              <w:t>функции.</w:t>
            </w:r>
          </w:p>
          <w:p w:rsidR="00F62593" w:rsidRPr="00F62593" w:rsidRDefault="00F62593" w:rsidP="00F62593">
            <w:pPr>
              <w:keepNext/>
              <w:keepLines/>
              <w:tabs>
                <w:tab w:val="left" w:pos="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w:t>
            </w:r>
          </w:p>
          <w:p w:rsidR="00F62593" w:rsidRPr="00F62593" w:rsidRDefault="00F62593" w:rsidP="00F62593">
            <w:pPr>
              <w:keepNext/>
              <w:keepLines/>
              <w:tabs>
                <w:tab w:val="left" w:pos="0"/>
              </w:tabs>
              <w:spacing w:after="0"/>
            </w:pPr>
            <w:r w:rsidRPr="00F62593">
              <w:t xml:space="preserve">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724" w:type="pct"/>
            <w:tcBorders>
              <w:top w:val="single" w:sz="4" w:space="0" w:color="auto"/>
              <w:left w:val="single" w:sz="4" w:space="0" w:color="auto"/>
              <w:bottom w:val="single" w:sz="4" w:space="0" w:color="auto"/>
              <w:right w:val="single" w:sz="4" w:space="0" w:color="auto"/>
            </w:tcBorders>
            <w:hideMark/>
          </w:tcPr>
          <w:p w:rsidR="00F62593" w:rsidRPr="00F62593" w:rsidRDefault="00F62593" w:rsidP="00F62593">
            <w:pPr>
              <w:keepNext/>
              <w:keepLines/>
              <w:tabs>
                <w:tab w:val="left" w:pos="0"/>
              </w:tabs>
              <w:spacing w:after="0"/>
            </w:pPr>
            <w:r w:rsidRPr="00F62593">
              <w:lastRenderedPageBreak/>
              <w:t>180</w:t>
            </w:r>
          </w:p>
        </w:tc>
      </w:tr>
      <w:tr w:rsidR="00F62593" w:rsidRPr="00F62593" w:rsidTr="00F62593">
        <w:tc>
          <w:tcPr>
            <w:tcW w:w="447"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r w:rsidRPr="00F62593">
              <w:lastRenderedPageBreak/>
              <w:t>2.1.</w:t>
            </w:r>
          </w:p>
        </w:tc>
        <w:tc>
          <w:tcPr>
            <w:tcW w:w="921"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r w:rsidRPr="00F62593">
              <w:t xml:space="preserve">Ортопедическая обувь сложная на утепленной подкладке для детей </w:t>
            </w:r>
            <w:proofErr w:type="gramStart"/>
            <w:r w:rsidRPr="00F62593">
              <w:t>–и</w:t>
            </w:r>
            <w:proofErr w:type="gramEnd"/>
            <w:r w:rsidRPr="00F62593">
              <w:t>нвалидов (пара)</w:t>
            </w:r>
          </w:p>
          <w:p w:rsidR="00F62593" w:rsidRPr="00F62593" w:rsidRDefault="00F62593" w:rsidP="00F62593">
            <w:pPr>
              <w:keepNext/>
              <w:keepLines/>
              <w:tabs>
                <w:tab w:val="left" w:pos="0"/>
              </w:tabs>
              <w:spacing w:after="0"/>
            </w:pPr>
            <w:r w:rsidRPr="00F62593">
              <w:t>ОКПД2-32.50.22.154</w:t>
            </w:r>
          </w:p>
          <w:p w:rsidR="00F62593" w:rsidRPr="00F62593" w:rsidRDefault="00F62593" w:rsidP="00F62593">
            <w:pPr>
              <w:keepNext/>
              <w:keepLines/>
              <w:tabs>
                <w:tab w:val="left" w:pos="0"/>
              </w:tabs>
              <w:spacing w:after="0"/>
            </w:pPr>
            <w:r w:rsidRPr="00F62593">
              <w:t>КОЗ-03.28.09.02.01.01</w:t>
            </w:r>
          </w:p>
        </w:tc>
        <w:tc>
          <w:tcPr>
            <w:tcW w:w="2908"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keepNext/>
              <w:keepLines/>
              <w:tabs>
                <w:tab w:val="left" w:pos="0"/>
              </w:tabs>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w:t>
            </w:r>
            <w:r w:rsidRPr="00F62593">
              <w:lastRenderedPageBreak/>
              <w:t>укорочении нижней конечности.</w:t>
            </w:r>
          </w:p>
          <w:p w:rsidR="00F62593" w:rsidRPr="00F62593" w:rsidRDefault="00F62593" w:rsidP="00F62593">
            <w:pPr>
              <w:keepNext/>
              <w:keepLines/>
              <w:tabs>
                <w:tab w:val="left" w:pos="0"/>
              </w:tabs>
              <w:spacing w:after="0"/>
            </w:pPr>
            <w:r w:rsidRPr="00F62593">
              <w:t xml:space="preserve">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w:t>
            </w:r>
          </w:p>
          <w:p w:rsidR="00F62593" w:rsidRPr="00F62593" w:rsidRDefault="00F62593" w:rsidP="00F62593">
            <w:pPr>
              <w:keepNext/>
              <w:keepLines/>
              <w:tabs>
                <w:tab w:val="left" w:pos="0"/>
              </w:tabs>
              <w:spacing w:after="0"/>
            </w:pPr>
            <w:r w:rsidRPr="00F62593">
              <w:t xml:space="preserve">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keepNext/>
              <w:keepLines/>
              <w:tabs>
                <w:tab w:val="left" w:pos="0"/>
              </w:tabs>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724"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r w:rsidRPr="00F62593">
              <w:lastRenderedPageBreak/>
              <w:t>85</w:t>
            </w:r>
          </w:p>
        </w:tc>
      </w:tr>
      <w:tr w:rsidR="00F62593" w:rsidRPr="00F62593" w:rsidTr="00F62593">
        <w:trPr>
          <w:trHeight w:val="276"/>
        </w:trPr>
        <w:tc>
          <w:tcPr>
            <w:tcW w:w="447" w:type="pct"/>
            <w:vMerge w:val="restart"/>
            <w:tcBorders>
              <w:top w:val="single" w:sz="4" w:space="0" w:color="auto"/>
              <w:left w:val="single" w:sz="4" w:space="0" w:color="auto"/>
              <w:right w:val="single" w:sz="4" w:space="0" w:color="auto"/>
            </w:tcBorders>
          </w:tcPr>
          <w:p w:rsidR="00F62593" w:rsidRPr="00F62593" w:rsidRDefault="00F62593" w:rsidP="00F62593">
            <w:pPr>
              <w:keepNext/>
              <w:keepLines/>
              <w:tabs>
                <w:tab w:val="left" w:pos="0"/>
              </w:tabs>
              <w:spacing w:after="0"/>
              <w:rPr>
                <w:lang w:val="en-US"/>
              </w:rPr>
            </w:pPr>
            <w:r w:rsidRPr="00F62593">
              <w:rPr>
                <w:lang w:val="en-US"/>
              </w:rPr>
              <w:lastRenderedPageBreak/>
              <w:t>3.</w:t>
            </w:r>
          </w:p>
        </w:tc>
        <w:tc>
          <w:tcPr>
            <w:tcW w:w="921" w:type="pct"/>
            <w:vMerge w:val="restart"/>
            <w:tcBorders>
              <w:top w:val="single" w:sz="4" w:space="0" w:color="auto"/>
              <w:left w:val="single" w:sz="4" w:space="0" w:color="auto"/>
              <w:right w:val="single" w:sz="4" w:space="0" w:color="auto"/>
            </w:tcBorders>
          </w:tcPr>
          <w:p w:rsidR="00F62593" w:rsidRPr="00F62593" w:rsidRDefault="00F62593" w:rsidP="00F62593">
            <w:pPr>
              <w:keepNext/>
              <w:keepLines/>
              <w:tabs>
                <w:tab w:val="left" w:pos="0"/>
              </w:tabs>
              <w:spacing w:after="0"/>
            </w:pPr>
            <w:r w:rsidRPr="00F62593">
              <w:t xml:space="preserve">Ортопедическая обувь сложная на сохраненную конечность и обувь на протез без утепленной подкладки инвалидам (без учета детей-инвалидов) </w:t>
            </w:r>
          </w:p>
          <w:p w:rsidR="00F62593" w:rsidRPr="00F62593" w:rsidRDefault="00F62593" w:rsidP="00F62593">
            <w:pPr>
              <w:keepNext/>
              <w:keepLines/>
              <w:tabs>
                <w:tab w:val="left" w:pos="0"/>
              </w:tabs>
              <w:spacing w:after="0"/>
            </w:pPr>
            <w:r w:rsidRPr="00F62593">
              <w:lastRenderedPageBreak/>
              <w:t>(пара)</w:t>
            </w:r>
          </w:p>
          <w:p w:rsidR="00F62593" w:rsidRPr="00F62593" w:rsidRDefault="00F62593" w:rsidP="00F62593">
            <w:pPr>
              <w:keepNext/>
              <w:keepLines/>
              <w:tabs>
                <w:tab w:val="left" w:pos="0"/>
              </w:tabs>
              <w:spacing w:after="0"/>
            </w:pPr>
            <w:r w:rsidRPr="00F62593">
              <w:t>ОКПД2-32.50.22.153</w:t>
            </w:r>
          </w:p>
          <w:p w:rsidR="00F62593" w:rsidRPr="00F62593" w:rsidRDefault="00F62593" w:rsidP="00F62593">
            <w:pPr>
              <w:keepNext/>
              <w:keepLines/>
              <w:tabs>
                <w:tab w:val="left" w:pos="0"/>
              </w:tabs>
              <w:spacing w:after="0"/>
            </w:pPr>
            <w:r w:rsidRPr="00F62593">
              <w:t>КОЗ-03.28.09.01.02.02</w:t>
            </w:r>
          </w:p>
        </w:tc>
        <w:tc>
          <w:tcPr>
            <w:tcW w:w="2908" w:type="pct"/>
            <w:vMerge w:val="restart"/>
            <w:tcBorders>
              <w:top w:val="single" w:sz="4" w:space="0" w:color="auto"/>
              <w:left w:val="single" w:sz="4" w:space="0" w:color="auto"/>
              <w:right w:val="single" w:sz="4" w:space="0" w:color="auto"/>
            </w:tcBorders>
          </w:tcPr>
          <w:p w:rsidR="00F62593" w:rsidRPr="00F62593" w:rsidRDefault="00F62593" w:rsidP="00F62593">
            <w:pPr>
              <w:keepNext/>
              <w:keepLines/>
              <w:tabs>
                <w:tab w:val="left" w:pos="0"/>
              </w:tabs>
              <w:spacing w:after="0"/>
            </w:pPr>
            <w:r w:rsidRPr="00F62593">
              <w:lastRenderedPageBreak/>
              <w:t xml:space="preserve">Изготавливается одновременно полупара обуви на сохраненную конечность и </w:t>
            </w:r>
          </w:p>
          <w:p w:rsidR="00F62593" w:rsidRPr="00F62593" w:rsidRDefault="00F62593" w:rsidP="00F62593">
            <w:pPr>
              <w:keepNext/>
              <w:keepLines/>
              <w:tabs>
                <w:tab w:val="left" w:pos="0"/>
              </w:tabs>
              <w:spacing w:after="0"/>
            </w:pPr>
            <w:r w:rsidRPr="00F62593">
              <w:t xml:space="preserve">на протез ампутированной конечности по индивидуальным размерам Получателя. </w:t>
            </w:r>
          </w:p>
        </w:tc>
        <w:tc>
          <w:tcPr>
            <w:tcW w:w="724" w:type="pct"/>
            <w:vMerge w:val="restart"/>
            <w:tcBorders>
              <w:top w:val="single" w:sz="4" w:space="0" w:color="auto"/>
              <w:left w:val="single" w:sz="4" w:space="0" w:color="auto"/>
              <w:right w:val="single" w:sz="4" w:space="0" w:color="auto"/>
            </w:tcBorders>
          </w:tcPr>
          <w:p w:rsidR="00F62593" w:rsidRPr="00F62593" w:rsidRDefault="00F62593" w:rsidP="00F62593">
            <w:pPr>
              <w:keepNext/>
              <w:keepLines/>
              <w:tabs>
                <w:tab w:val="left" w:pos="0"/>
              </w:tabs>
              <w:spacing w:after="0"/>
            </w:pPr>
            <w:r w:rsidRPr="00F62593">
              <w:t>210</w:t>
            </w:r>
          </w:p>
        </w:tc>
      </w:tr>
      <w:tr w:rsidR="00F62593" w:rsidRPr="00F62593" w:rsidTr="00F62593">
        <w:trPr>
          <w:trHeight w:val="276"/>
        </w:trPr>
        <w:tc>
          <w:tcPr>
            <w:tcW w:w="447"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c>
          <w:tcPr>
            <w:tcW w:w="921"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c>
          <w:tcPr>
            <w:tcW w:w="2908"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c>
          <w:tcPr>
            <w:tcW w:w="724"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r>
      <w:tr w:rsidR="00F62593" w:rsidRPr="00F62593" w:rsidTr="00F62593">
        <w:trPr>
          <w:trHeight w:val="276"/>
        </w:trPr>
        <w:tc>
          <w:tcPr>
            <w:tcW w:w="447" w:type="pct"/>
            <w:vMerge w:val="restart"/>
            <w:tcBorders>
              <w:left w:val="single" w:sz="4" w:space="0" w:color="auto"/>
              <w:right w:val="single" w:sz="4" w:space="0" w:color="auto"/>
            </w:tcBorders>
          </w:tcPr>
          <w:p w:rsidR="00F62593" w:rsidRPr="00F62593" w:rsidRDefault="00F62593" w:rsidP="00F62593">
            <w:pPr>
              <w:keepNext/>
              <w:keepLines/>
              <w:tabs>
                <w:tab w:val="left" w:pos="0"/>
              </w:tabs>
              <w:spacing w:after="0"/>
            </w:pPr>
            <w:r w:rsidRPr="00F62593">
              <w:lastRenderedPageBreak/>
              <w:t>3.1.</w:t>
            </w:r>
          </w:p>
        </w:tc>
        <w:tc>
          <w:tcPr>
            <w:tcW w:w="921" w:type="pct"/>
            <w:vMerge w:val="restart"/>
            <w:tcBorders>
              <w:left w:val="single" w:sz="4" w:space="0" w:color="auto"/>
              <w:right w:val="single" w:sz="4" w:space="0" w:color="auto"/>
            </w:tcBorders>
          </w:tcPr>
          <w:p w:rsidR="00F62593" w:rsidRPr="00F62593" w:rsidRDefault="00F62593" w:rsidP="00F62593">
            <w:pPr>
              <w:keepNext/>
              <w:keepLines/>
              <w:tabs>
                <w:tab w:val="left" w:pos="0"/>
              </w:tabs>
              <w:spacing w:after="0"/>
            </w:pPr>
            <w:r w:rsidRPr="00F62593">
              <w:t xml:space="preserve">Ортопедическая обувь сложная на сохраненную конечность и обувь на протез без утепленной подкладки для детей-инвалидов </w:t>
            </w:r>
          </w:p>
          <w:p w:rsidR="00F62593" w:rsidRPr="00F62593" w:rsidRDefault="00F62593" w:rsidP="00F62593">
            <w:pPr>
              <w:keepNext/>
              <w:keepLines/>
              <w:tabs>
                <w:tab w:val="left" w:pos="0"/>
              </w:tabs>
              <w:spacing w:after="0"/>
            </w:pPr>
            <w:r w:rsidRPr="00F62593">
              <w:t>(пара)</w:t>
            </w:r>
          </w:p>
          <w:p w:rsidR="00F62593" w:rsidRPr="00F62593" w:rsidRDefault="00F62593" w:rsidP="00F62593">
            <w:pPr>
              <w:keepNext/>
              <w:keepLines/>
              <w:tabs>
                <w:tab w:val="left" w:pos="0"/>
              </w:tabs>
              <w:spacing w:after="0"/>
            </w:pPr>
            <w:r w:rsidRPr="00F62593">
              <w:t>ОКПД2-32.50.22.154</w:t>
            </w:r>
          </w:p>
          <w:p w:rsidR="00F62593" w:rsidRPr="00F62593" w:rsidRDefault="00F62593" w:rsidP="00F62593">
            <w:pPr>
              <w:keepNext/>
              <w:keepLines/>
              <w:tabs>
                <w:tab w:val="left" w:pos="0"/>
              </w:tabs>
              <w:spacing w:after="0"/>
            </w:pPr>
            <w:r w:rsidRPr="00F62593">
              <w:t>КОЗ – 03.28.09.01.02.01</w:t>
            </w:r>
          </w:p>
          <w:p w:rsidR="00F62593" w:rsidRPr="00F62593" w:rsidRDefault="00F62593" w:rsidP="00F62593">
            <w:pPr>
              <w:keepNext/>
              <w:keepLines/>
              <w:tabs>
                <w:tab w:val="left" w:pos="0"/>
              </w:tabs>
              <w:spacing w:after="0"/>
            </w:pPr>
          </w:p>
        </w:tc>
        <w:tc>
          <w:tcPr>
            <w:tcW w:w="2908" w:type="pct"/>
            <w:vMerge w:val="restart"/>
            <w:tcBorders>
              <w:left w:val="single" w:sz="4" w:space="0" w:color="auto"/>
              <w:right w:val="single" w:sz="4" w:space="0" w:color="auto"/>
            </w:tcBorders>
          </w:tcPr>
          <w:p w:rsidR="00F62593" w:rsidRPr="00F62593" w:rsidRDefault="00F62593" w:rsidP="00F62593">
            <w:pPr>
              <w:keepNext/>
              <w:keepLines/>
              <w:tabs>
                <w:tab w:val="left" w:pos="0"/>
              </w:tabs>
              <w:spacing w:after="0"/>
            </w:pPr>
            <w:r w:rsidRPr="00F62593">
              <w:t xml:space="preserve">Изготавливается одновременно полупара обуви на сохраненную конечность и </w:t>
            </w:r>
          </w:p>
          <w:p w:rsidR="00F62593" w:rsidRPr="00F62593" w:rsidRDefault="00F62593" w:rsidP="00F62593">
            <w:pPr>
              <w:keepNext/>
              <w:keepLines/>
              <w:tabs>
                <w:tab w:val="left" w:pos="0"/>
              </w:tabs>
              <w:spacing w:after="0"/>
            </w:pPr>
            <w:r w:rsidRPr="00F62593">
              <w:t>на протез ампутированной конечности по индивидуальным размерам Получателя.</w:t>
            </w:r>
          </w:p>
        </w:tc>
        <w:tc>
          <w:tcPr>
            <w:tcW w:w="724" w:type="pct"/>
            <w:vMerge w:val="restart"/>
            <w:tcBorders>
              <w:left w:val="single" w:sz="4" w:space="0" w:color="auto"/>
              <w:right w:val="single" w:sz="4" w:space="0" w:color="auto"/>
            </w:tcBorders>
          </w:tcPr>
          <w:p w:rsidR="00F62593" w:rsidRPr="00F62593" w:rsidRDefault="00F62593" w:rsidP="00F62593">
            <w:pPr>
              <w:keepNext/>
              <w:keepLines/>
              <w:tabs>
                <w:tab w:val="left" w:pos="0"/>
              </w:tabs>
              <w:spacing w:after="0"/>
            </w:pPr>
            <w:r w:rsidRPr="00F62593">
              <w:t>1</w:t>
            </w:r>
          </w:p>
          <w:p w:rsidR="00F62593" w:rsidRPr="00F62593" w:rsidRDefault="00F62593" w:rsidP="00F62593">
            <w:pPr>
              <w:keepNext/>
              <w:keepLines/>
              <w:tabs>
                <w:tab w:val="left" w:pos="0"/>
              </w:tabs>
              <w:spacing w:after="0"/>
            </w:pPr>
          </w:p>
        </w:tc>
      </w:tr>
      <w:tr w:rsidR="00F62593" w:rsidRPr="00F62593" w:rsidTr="00F62593">
        <w:trPr>
          <w:trHeight w:val="276"/>
        </w:trPr>
        <w:tc>
          <w:tcPr>
            <w:tcW w:w="447"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c>
          <w:tcPr>
            <w:tcW w:w="921"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c>
          <w:tcPr>
            <w:tcW w:w="2908"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c>
          <w:tcPr>
            <w:tcW w:w="724"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r>
      <w:tr w:rsidR="00F62593" w:rsidRPr="00F62593" w:rsidTr="00F62593">
        <w:trPr>
          <w:trHeight w:val="276"/>
        </w:trPr>
        <w:tc>
          <w:tcPr>
            <w:tcW w:w="447" w:type="pct"/>
            <w:vMerge w:val="restart"/>
            <w:tcBorders>
              <w:left w:val="single" w:sz="4" w:space="0" w:color="auto"/>
              <w:right w:val="single" w:sz="4" w:space="0" w:color="auto"/>
            </w:tcBorders>
          </w:tcPr>
          <w:p w:rsidR="00F62593" w:rsidRPr="00F62593" w:rsidRDefault="00F62593" w:rsidP="00F62593">
            <w:pPr>
              <w:keepNext/>
              <w:keepLines/>
              <w:tabs>
                <w:tab w:val="left" w:pos="0"/>
              </w:tabs>
              <w:spacing w:after="0"/>
            </w:pPr>
            <w:r w:rsidRPr="00F62593">
              <w:t>4.</w:t>
            </w:r>
          </w:p>
        </w:tc>
        <w:tc>
          <w:tcPr>
            <w:tcW w:w="921" w:type="pct"/>
            <w:vMerge w:val="restart"/>
            <w:tcBorders>
              <w:left w:val="single" w:sz="4" w:space="0" w:color="auto"/>
              <w:right w:val="single" w:sz="4" w:space="0" w:color="auto"/>
            </w:tcBorders>
          </w:tcPr>
          <w:p w:rsidR="00F62593" w:rsidRPr="00F62593" w:rsidRDefault="00F62593" w:rsidP="00F62593">
            <w:pPr>
              <w:keepNext/>
              <w:keepLines/>
              <w:tabs>
                <w:tab w:val="left" w:pos="0"/>
              </w:tabs>
              <w:spacing w:after="0"/>
            </w:pPr>
            <w:r w:rsidRPr="00F62593">
              <w:t xml:space="preserve">Ортопедическая обувь сложная на сохраненную конечность и обувь на протез на утепленной подкладке инвалидам (без учета детей-инвалидов) </w:t>
            </w:r>
          </w:p>
          <w:p w:rsidR="00F62593" w:rsidRPr="00F62593" w:rsidRDefault="00F62593" w:rsidP="00F62593">
            <w:pPr>
              <w:keepNext/>
              <w:keepLines/>
              <w:tabs>
                <w:tab w:val="left" w:pos="0"/>
              </w:tabs>
              <w:spacing w:after="0"/>
            </w:pPr>
            <w:r w:rsidRPr="00F62593">
              <w:t>(пара)</w:t>
            </w:r>
          </w:p>
          <w:p w:rsidR="00F62593" w:rsidRPr="00F62593" w:rsidRDefault="00F62593" w:rsidP="00F62593">
            <w:pPr>
              <w:keepNext/>
              <w:keepLines/>
              <w:tabs>
                <w:tab w:val="left" w:pos="0"/>
              </w:tabs>
              <w:spacing w:after="0"/>
            </w:pPr>
            <w:r w:rsidRPr="00F62593">
              <w:t>ОКПД2-32.50.22.153</w:t>
            </w:r>
          </w:p>
          <w:p w:rsidR="00F62593" w:rsidRPr="00F62593" w:rsidRDefault="00F62593" w:rsidP="00F62593">
            <w:pPr>
              <w:keepNext/>
              <w:keepLines/>
              <w:tabs>
                <w:tab w:val="left" w:pos="0"/>
              </w:tabs>
              <w:spacing w:after="0"/>
            </w:pPr>
            <w:r w:rsidRPr="00F62593">
              <w:t>КОЗ – 03.28.09.02.02.02</w:t>
            </w:r>
          </w:p>
        </w:tc>
        <w:tc>
          <w:tcPr>
            <w:tcW w:w="2908" w:type="pct"/>
            <w:vMerge w:val="restart"/>
            <w:tcBorders>
              <w:left w:val="single" w:sz="4" w:space="0" w:color="auto"/>
              <w:right w:val="single" w:sz="4" w:space="0" w:color="auto"/>
            </w:tcBorders>
          </w:tcPr>
          <w:p w:rsidR="00F62593" w:rsidRPr="00F62593" w:rsidRDefault="00F62593" w:rsidP="00F62593">
            <w:pPr>
              <w:keepNext/>
              <w:keepLines/>
              <w:tabs>
                <w:tab w:val="left" w:pos="0"/>
              </w:tabs>
              <w:spacing w:after="0"/>
            </w:pPr>
            <w:r w:rsidRPr="00F62593">
              <w:t xml:space="preserve">Изготавливается одновременно полупара обуви на сохраненную конечность и </w:t>
            </w:r>
          </w:p>
          <w:p w:rsidR="00F62593" w:rsidRPr="00F62593" w:rsidRDefault="00F62593" w:rsidP="00F62593">
            <w:pPr>
              <w:keepNext/>
              <w:keepLines/>
              <w:tabs>
                <w:tab w:val="left" w:pos="0"/>
              </w:tabs>
              <w:spacing w:after="0"/>
            </w:pPr>
            <w:r w:rsidRPr="00F62593">
              <w:t>на протез ампутированной конечности по индивидуальным размерам Получателя.</w:t>
            </w:r>
          </w:p>
        </w:tc>
        <w:tc>
          <w:tcPr>
            <w:tcW w:w="724" w:type="pct"/>
            <w:vMerge w:val="restart"/>
            <w:tcBorders>
              <w:left w:val="single" w:sz="4" w:space="0" w:color="auto"/>
              <w:right w:val="single" w:sz="4" w:space="0" w:color="auto"/>
            </w:tcBorders>
          </w:tcPr>
          <w:p w:rsidR="00F62593" w:rsidRPr="00F62593" w:rsidRDefault="00F62593" w:rsidP="00F62593">
            <w:pPr>
              <w:keepNext/>
              <w:keepLines/>
              <w:tabs>
                <w:tab w:val="left" w:pos="0"/>
              </w:tabs>
              <w:spacing w:after="0"/>
            </w:pPr>
            <w:r w:rsidRPr="00F62593">
              <w:t>200</w:t>
            </w:r>
          </w:p>
        </w:tc>
      </w:tr>
      <w:tr w:rsidR="00F62593" w:rsidRPr="00F62593" w:rsidTr="00F62593">
        <w:trPr>
          <w:trHeight w:val="276"/>
        </w:trPr>
        <w:tc>
          <w:tcPr>
            <w:tcW w:w="447" w:type="pct"/>
            <w:vMerge/>
            <w:tcBorders>
              <w:left w:val="single" w:sz="4" w:space="0" w:color="auto"/>
              <w:right w:val="single" w:sz="4" w:space="0" w:color="auto"/>
            </w:tcBorders>
          </w:tcPr>
          <w:p w:rsidR="00F62593" w:rsidRPr="00F62593" w:rsidRDefault="00F62593" w:rsidP="00F62593">
            <w:pPr>
              <w:keepNext/>
              <w:keepLines/>
              <w:tabs>
                <w:tab w:val="left" w:pos="0"/>
              </w:tabs>
              <w:spacing w:after="0"/>
            </w:pPr>
          </w:p>
        </w:tc>
        <w:tc>
          <w:tcPr>
            <w:tcW w:w="921" w:type="pct"/>
            <w:vMerge/>
            <w:tcBorders>
              <w:left w:val="single" w:sz="4" w:space="0" w:color="auto"/>
              <w:right w:val="single" w:sz="4" w:space="0" w:color="auto"/>
            </w:tcBorders>
          </w:tcPr>
          <w:p w:rsidR="00F62593" w:rsidRPr="00F62593" w:rsidRDefault="00F62593" w:rsidP="00F62593">
            <w:pPr>
              <w:keepNext/>
              <w:keepLines/>
              <w:tabs>
                <w:tab w:val="left" w:pos="0"/>
              </w:tabs>
              <w:spacing w:after="0"/>
            </w:pPr>
          </w:p>
        </w:tc>
        <w:tc>
          <w:tcPr>
            <w:tcW w:w="2908" w:type="pct"/>
            <w:vMerge/>
            <w:tcBorders>
              <w:left w:val="single" w:sz="4" w:space="0" w:color="auto"/>
              <w:right w:val="single" w:sz="4" w:space="0" w:color="auto"/>
            </w:tcBorders>
          </w:tcPr>
          <w:p w:rsidR="00F62593" w:rsidRPr="00F62593" w:rsidRDefault="00F62593" w:rsidP="00F62593">
            <w:pPr>
              <w:keepNext/>
              <w:keepLines/>
              <w:tabs>
                <w:tab w:val="left" w:pos="0"/>
              </w:tabs>
              <w:spacing w:after="0"/>
            </w:pPr>
          </w:p>
        </w:tc>
        <w:tc>
          <w:tcPr>
            <w:tcW w:w="724" w:type="pct"/>
            <w:vMerge/>
            <w:tcBorders>
              <w:left w:val="single" w:sz="4" w:space="0" w:color="auto"/>
              <w:right w:val="single" w:sz="4" w:space="0" w:color="auto"/>
            </w:tcBorders>
          </w:tcPr>
          <w:p w:rsidR="00F62593" w:rsidRPr="00F62593" w:rsidRDefault="00F62593" w:rsidP="00F62593">
            <w:pPr>
              <w:keepNext/>
              <w:keepLines/>
              <w:tabs>
                <w:tab w:val="left" w:pos="0"/>
              </w:tabs>
              <w:spacing w:after="0"/>
            </w:pPr>
          </w:p>
        </w:tc>
      </w:tr>
      <w:tr w:rsidR="00F62593" w:rsidRPr="00F62593" w:rsidTr="00F62593">
        <w:trPr>
          <w:trHeight w:val="276"/>
        </w:trPr>
        <w:tc>
          <w:tcPr>
            <w:tcW w:w="447"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c>
          <w:tcPr>
            <w:tcW w:w="921"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c>
          <w:tcPr>
            <w:tcW w:w="2908"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c>
          <w:tcPr>
            <w:tcW w:w="724"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r>
      <w:tr w:rsidR="00F62593" w:rsidRPr="00F62593" w:rsidTr="00F62593">
        <w:trPr>
          <w:trHeight w:val="276"/>
        </w:trPr>
        <w:tc>
          <w:tcPr>
            <w:tcW w:w="447" w:type="pct"/>
            <w:vMerge w:val="restart"/>
            <w:tcBorders>
              <w:left w:val="single" w:sz="4" w:space="0" w:color="auto"/>
              <w:right w:val="single" w:sz="4" w:space="0" w:color="auto"/>
            </w:tcBorders>
          </w:tcPr>
          <w:p w:rsidR="00F62593" w:rsidRPr="00F62593" w:rsidRDefault="00F62593" w:rsidP="00F62593">
            <w:pPr>
              <w:keepNext/>
              <w:keepLines/>
              <w:tabs>
                <w:tab w:val="left" w:pos="0"/>
              </w:tabs>
              <w:spacing w:after="0"/>
            </w:pPr>
            <w:r w:rsidRPr="00F62593">
              <w:t>4.1.</w:t>
            </w:r>
          </w:p>
        </w:tc>
        <w:tc>
          <w:tcPr>
            <w:tcW w:w="921" w:type="pct"/>
            <w:vMerge w:val="restart"/>
            <w:tcBorders>
              <w:left w:val="single" w:sz="4" w:space="0" w:color="auto"/>
              <w:right w:val="single" w:sz="4" w:space="0" w:color="auto"/>
            </w:tcBorders>
          </w:tcPr>
          <w:p w:rsidR="00F62593" w:rsidRPr="00F62593" w:rsidRDefault="00F62593" w:rsidP="00F62593">
            <w:pPr>
              <w:keepNext/>
              <w:keepLines/>
              <w:tabs>
                <w:tab w:val="left" w:pos="0"/>
              </w:tabs>
              <w:spacing w:after="0"/>
            </w:pPr>
            <w:r w:rsidRPr="00F62593">
              <w:t>Ортопедическая обувь сложная на сохраненную конечность и обувь на протез на утепленной подкладке для детей-инвалидов</w:t>
            </w:r>
          </w:p>
          <w:p w:rsidR="00F62593" w:rsidRPr="00F62593" w:rsidRDefault="00F62593" w:rsidP="00F62593">
            <w:pPr>
              <w:keepNext/>
              <w:keepLines/>
              <w:tabs>
                <w:tab w:val="left" w:pos="0"/>
              </w:tabs>
              <w:spacing w:after="0"/>
            </w:pPr>
            <w:r w:rsidRPr="00F62593">
              <w:t>(пара)</w:t>
            </w:r>
          </w:p>
          <w:p w:rsidR="00F62593" w:rsidRPr="00F62593" w:rsidRDefault="00F62593" w:rsidP="00F62593">
            <w:pPr>
              <w:keepNext/>
              <w:keepLines/>
              <w:tabs>
                <w:tab w:val="left" w:pos="0"/>
              </w:tabs>
              <w:spacing w:after="0"/>
            </w:pPr>
            <w:r w:rsidRPr="00F62593">
              <w:t>ОКПД2-32.50.22.154</w:t>
            </w:r>
          </w:p>
          <w:p w:rsidR="00F62593" w:rsidRPr="00F62593" w:rsidRDefault="00F62593" w:rsidP="00F62593">
            <w:pPr>
              <w:keepNext/>
              <w:keepLines/>
              <w:tabs>
                <w:tab w:val="left" w:pos="0"/>
              </w:tabs>
              <w:spacing w:after="0"/>
            </w:pPr>
            <w:r w:rsidRPr="00F62593">
              <w:t>КОЗ – 03.28.09.02.02.01</w:t>
            </w:r>
          </w:p>
        </w:tc>
        <w:tc>
          <w:tcPr>
            <w:tcW w:w="2908" w:type="pct"/>
            <w:vMerge w:val="restart"/>
            <w:tcBorders>
              <w:left w:val="single" w:sz="4" w:space="0" w:color="auto"/>
              <w:right w:val="single" w:sz="4" w:space="0" w:color="auto"/>
            </w:tcBorders>
          </w:tcPr>
          <w:p w:rsidR="00F62593" w:rsidRPr="00F62593" w:rsidRDefault="00F62593" w:rsidP="00F62593">
            <w:pPr>
              <w:keepNext/>
              <w:keepLines/>
              <w:tabs>
                <w:tab w:val="left" w:pos="0"/>
              </w:tabs>
              <w:spacing w:after="0"/>
            </w:pPr>
            <w:r w:rsidRPr="00F62593">
              <w:t xml:space="preserve">Изготавливается одновременно полупара обуви на сохраненную конечность и </w:t>
            </w:r>
          </w:p>
          <w:p w:rsidR="00F62593" w:rsidRPr="00F62593" w:rsidRDefault="00F62593" w:rsidP="00F62593">
            <w:pPr>
              <w:keepNext/>
              <w:keepLines/>
              <w:tabs>
                <w:tab w:val="left" w:pos="0"/>
              </w:tabs>
              <w:spacing w:after="0"/>
            </w:pPr>
            <w:r w:rsidRPr="00F62593">
              <w:t>на протез ампутированной конечности по индивидуальным размерам Получателя</w:t>
            </w:r>
          </w:p>
        </w:tc>
        <w:tc>
          <w:tcPr>
            <w:tcW w:w="724" w:type="pct"/>
            <w:vMerge w:val="restart"/>
            <w:tcBorders>
              <w:left w:val="single" w:sz="4" w:space="0" w:color="auto"/>
              <w:right w:val="single" w:sz="4" w:space="0" w:color="auto"/>
            </w:tcBorders>
          </w:tcPr>
          <w:p w:rsidR="00F62593" w:rsidRPr="00F62593" w:rsidRDefault="00F62593" w:rsidP="00F62593">
            <w:pPr>
              <w:keepNext/>
              <w:keepLines/>
              <w:tabs>
                <w:tab w:val="left" w:pos="0"/>
              </w:tabs>
              <w:spacing w:after="0"/>
            </w:pPr>
            <w:r w:rsidRPr="00F62593">
              <w:t>1</w:t>
            </w:r>
          </w:p>
        </w:tc>
      </w:tr>
      <w:tr w:rsidR="00F62593" w:rsidRPr="00F62593" w:rsidTr="00F62593">
        <w:trPr>
          <w:trHeight w:val="276"/>
        </w:trPr>
        <w:tc>
          <w:tcPr>
            <w:tcW w:w="447" w:type="pct"/>
            <w:vMerge/>
            <w:tcBorders>
              <w:left w:val="single" w:sz="4" w:space="0" w:color="auto"/>
              <w:right w:val="single" w:sz="4" w:space="0" w:color="auto"/>
            </w:tcBorders>
          </w:tcPr>
          <w:p w:rsidR="00F62593" w:rsidRPr="00F62593" w:rsidRDefault="00F62593" w:rsidP="00F62593">
            <w:pPr>
              <w:keepNext/>
              <w:keepLines/>
              <w:tabs>
                <w:tab w:val="left" w:pos="0"/>
              </w:tabs>
              <w:spacing w:after="0"/>
            </w:pPr>
          </w:p>
        </w:tc>
        <w:tc>
          <w:tcPr>
            <w:tcW w:w="921" w:type="pct"/>
            <w:vMerge/>
            <w:tcBorders>
              <w:left w:val="single" w:sz="4" w:space="0" w:color="auto"/>
              <w:right w:val="single" w:sz="4" w:space="0" w:color="auto"/>
            </w:tcBorders>
          </w:tcPr>
          <w:p w:rsidR="00F62593" w:rsidRPr="00F62593" w:rsidRDefault="00F62593" w:rsidP="00F62593">
            <w:pPr>
              <w:keepNext/>
              <w:keepLines/>
              <w:tabs>
                <w:tab w:val="left" w:pos="0"/>
              </w:tabs>
              <w:spacing w:after="0"/>
            </w:pPr>
          </w:p>
        </w:tc>
        <w:tc>
          <w:tcPr>
            <w:tcW w:w="2908" w:type="pct"/>
            <w:vMerge/>
            <w:tcBorders>
              <w:left w:val="single" w:sz="4" w:space="0" w:color="auto"/>
              <w:right w:val="single" w:sz="4" w:space="0" w:color="auto"/>
            </w:tcBorders>
          </w:tcPr>
          <w:p w:rsidR="00F62593" w:rsidRPr="00F62593" w:rsidRDefault="00F62593" w:rsidP="00F62593">
            <w:pPr>
              <w:keepNext/>
              <w:keepLines/>
              <w:tabs>
                <w:tab w:val="left" w:pos="0"/>
              </w:tabs>
              <w:spacing w:after="0"/>
            </w:pPr>
          </w:p>
        </w:tc>
        <w:tc>
          <w:tcPr>
            <w:tcW w:w="724" w:type="pct"/>
            <w:vMerge/>
            <w:tcBorders>
              <w:left w:val="single" w:sz="4" w:space="0" w:color="auto"/>
              <w:right w:val="single" w:sz="4" w:space="0" w:color="auto"/>
            </w:tcBorders>
          </w:tcPr>
          <w:p w:rsidR="00F62593" w:rsidRPr="00F62593" w:rsidRDefault="00F62593" w:rsidP="00F62593">
            <w:pPr>
              <w:keepNext/>
              <w:keepLines/>
              <w:tabs>
                <w:tab w:val="left" w:pos="0"/>
              </w:tabs>
              <w:spacing w:after="0"/>
            </w:pPr>
          </w:p>
        </w:tc>
      </w:tr>
      <w:tr w:rsidR="00F62593" w:rsidRPr="00F62593" w:rsidTr="00F62593">
        <w:trPr>
          <w:trHeight w:val="276"/>
        </w:trPr>
        <w:tc>
          <w:tcPr>
            <w:tcW w:w="447"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c>
          <w:tcPr>
            <w:tcW w:w="921"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c>
          <w:tcPr>
            <w:tcW w:w="2908"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c>
          <w:tcPr>
            <w:tcW w:w="724" w:type="pct"/>
            <w:vMerge/>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pPr>
          </w:p>
        </w:tc>
      </w:tr>
      <w:tr w:rsidR="00F62593" w:rsidRPr="00F62593" w:rsidTr="00F62593">
        <w:tc>
          <w:tcPr>
            <w:tcW w:w="4276" w:type="pct"/>
            <w:gridSpan w:val="3"/>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rPr>
                <w:bCs/>
                <w:iCs/>
              </w:rPr>
            </w:pPr>
            <w:r w:rsidRPr="00F62593">
              <w:rPr>
                <w:bCs/>
                <w:iCs/>
              </w:rPr>
              <w:t>ИТОГО</w:t>
            </w:r>
          </w:p>
        </w:tc>
        <w:tc>
          <w:tcPr>
            <w:tcW w:w="724" w:type="pct"/>
            <w:tcBorders>
              <w:left w:val="single" w:sz="4" w:space="0" w:color="auto"/>
              <w:bottom w:val="single" w:sz="4" w:space="0" w:color="auto"/>
              <w:right w:val="single" w:sz="4" w:space="0" w:color="auto"/>
            </w:tcBorders>
          </w:tcPr>
          <w:p w:rsidR="00F62593" w:rsidRPr="00F62593" w:rsidRDefault="00F62593" w:rsidP="00F62593">
            <w:pPr>
              <w:keepNext/>
              <w:keepLines/>
              <w:tabs>
                <w:tab w:val="left" w:pos="0"/>
              </w:tabs>
              <w:spacing w:after="0"/>
              <w:rPr>
                <w:b/>
              </w:rPr>
            </w:pPr>
            <w:r w:rsidRPr="00F62593">
              <w:rPr>
                <w:b/>
              </w:rPr>
              <w:t>947</w:t>
            </w:r>
          </w:p>
        </w:tc>
      </w:tr>
    </w:tbl>
    <w:p w:rsidR="00F62593" w:rsidRDefault="00F62593" w:rsidP="00F62593">
      <w:pPr>
        <w:keepNext/>
        <w:keepLines/>
        <w:tabs>
          <w:tab w:val="left" w:pos="0"/>
        </w:tabs>
        <w:spacing w:after="0"/>
      </w:pPr>
    </w:p>
    <w:p w:rsidR="00DE53EB" w:rsidRPr="00F62593" w:rsidRDefault="00DE53EB" w:rsidP="00F62593">
      <w:pPr>
        <w:keepNext/>
        <w:keepLines/>
        <w:tabs>
          <w:tab w:val="left" w:pos="0"/>
        </w:tabs>
        <w:spacing w:after="0"/>
      </w:pPr>
    </w:p>
    <w:p w:rsidR="00B13916" w:rsidRPr="00F62593" w:rsidRDefault="00B13916" w:rsidP="00F62593">
      <w:pPr>
        <w:keepNext/>
        <w:keepLines/>
        <w:tabs>
          <w:tab w:val="left" w:pos="0"/>
        </w:tabs>
        <w:spacing w:after="0"/>
        <w:jc w:val="center"/>
        <w:rPr>
          <w:b/>
        </w:rPr>
      </w:pPr>
      <w:r w:rsidRPr="00F62593">
        <w:rPr>
          <w:b/>
        </w:rPr>
        <w:t>Заказчик 3. Государственное учреждение - Оренбургское региональное отделение Фонда социального страхования Российской Федерации.</w:t>
      </w:r>
    </w:p>
    <w:p w:rsidR="00F62593" w:rsidRPr="00F62593" w:rsidRDefault="00F62593" w:rsidP="00F62593">
      <w:pPr>
        <w:keepNext/>
        <w:keepLines/>
        <w:tabs>
          <w:tab w:val="left" w:pos="0"/>
        </w:tabs>
        <w:spacing w:after="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18"/>
        <w:gridCol w:w="6585"/>
        <w:gridCol w:w="1108"/>
      </w:tblGrid>
      <w:tr w:rsidR="00F62593" w:rsidRPr="00F62593" w:rsidTr="00DE53EB">
        <w:tc>
          <w:tcPr>
            <w:tcW w:w="283" w:type="pct"/>
            <w:tcBorders>
              <w:top w:val="single" w:sz="4" w:space="0" w:color="auto"/>
              <w:left w:val="single" w:sz="4" w:space="0" w:color="auto"/>
              <w:bottom w:val="single" w:sz="4" w:space="0" w:color="auto"/>
              <w:right w:val="single" w:sz="4" w:space="0" w:color="auto"/>
            </w:tcBorders>
            <w:hideMark/>
          </w:tcPr>
          <w:p w:rsidR="00F62593" w:rsidRPr="00F62593" w:rsidRDefault="00F62593" w:rsidP="00F62593">
            <w:pPr>
              <w:widowControl w:val="0"/>
              <w:suppressAutoHyphens/>
              <w:snapToGrid w:val="0"/>
              <w:spacing w:after="0"/>
              <w:jc w:val="center"/>
            </w:pPr>
            <w:r w:rsidRPr="00F62593">
              <w:t>№</w:t>
            </w:r>
          </w:p>
          <w:p w:rsidR="00F62593" w:rsidRPr="00F62593" w:rsidRDefault="00F62593" w:rsidP="00F62593">
            <w:pPr>
              <w:widowControl w:val="0"/>
              <w:suppressAutoHyphens/>
              <w:snapToGrid w:val="0"/>
              <w:spacing w:after="0"/>
              <w:jc w:val="center"/>
            </w:pPr>
            <w:proofErr w:type="gramStart"/>
            <w:r w:rsidRPr="00F62593">
              <w:t>п</w:t>
            </w:r>
            <w:proofErr w:type="gramEnd"/>
            <w:r w:rsidRPr="00F62593">
              <w:t>/п</w:t>
            </w:r>
          </w:p>
        </w:tc>
        <w:tc>
          <w:tcPr>
            <w:tcW w:w="941"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widowControl w:val="0"/>
              <w:suppressAutoHyphens/>
              <w:snapToGrid w:val="0"/>
              <w:spacing w:after="0"/>
              <w:jc w:val="center"/>
            </w:pPr>
            <w:proofErr w:type="gramStart"/>
            <w:r w:rsidRPr="00F62593">
              <w:t>Наименование Изделия по классификации; модель артикул) (при наличии)</w:t>
            </w:r>
            <w:proofErr w:type="gramEnd"/>
          </w:p>
        </w:tc>
        <w:tc>
          <w:tcPr>
            <w:tcW w:w="3232" w:type="pct"/>
            <w:tcBorders>
              <w:top w:val="single" w:sz="4" w:space="0" w:color="auto"/>
              <w:left w:val="single" w:sz="4" w:space="0" w:color="auto"/>
              <w:bottom w:val="single" w:sz="4" w:space="0" w:color="auto"/>
              <w:right w:val="single" w:sz="4" w:space="0" w:color="auto"/>
            </w:tcBorders>
            <w:hideMark/>
          </w:tcPr>
          <w:p w:rsidR="00F62593" w:rsidRPr="00F62593" w:rsidRDefault="00F62593" w:rsidP="00F62593">
            <w:pPr>
              <w:widowControl w:val="0"/>
              <w:suppressAutoHyphens/>
              <w:snapToGrid w:val="0"/>
              <w:spacing w:after="0"/>
              <w:jc w:val="center"/>
            </w:pPr>
            <w:r w:rsidRPr="00F62593">
              <w:t>Характеристика Изделия</w:t>
            </w:r>
          </w:p>
        </w:tc>
        <w:tc>
          <w:tcPr>
            <w:tcW w:w="544"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widowControl w:val="0"/>
              <w:suppressAutoHyphens/>
              <w:snapToGrid w:val="0"/>
              <w:spacing w:after="0"/>
              <w:jc w:val="center"/>
            </w:pPr>
            <w:r w:rsidRPr="00F62593">
              <w:t>Кол-во</w:t>
            </w:r>
          </w:p>
          <w:p w:rsidR="00F62593" w:rsidRPr="00F62593" w:rsidRDefault="00F62593" w:rsidP="00F62593">
            <w:pPr>
              <w:widowControl w:val="0"/>
              <w:suppressAutoHyphens/>
              <w:spacing w:after="0"/>
              <w:jc w:val="center"/>
            </w:pPr>
            <w:r w:rsidRPr="00F62593">
              <w:t>Изделий</w:t>
            </w:r>
          </w:p>
          <w:p w:rsidR="00F62593" w:rsidRPr="00F62593" w:rsidRDefault="00F62593" w:rsidP="00F62593">
            <w:pPr>
              <w:widowControl w:val="0"/>
              <w:suppressAutoHyphens/>
              <w:spacing w:after="0"/>
              <w:jc w:val="center"/>
            </w:pPr>
            <w:r w:rsidRPr="00F62593">
              <w:t>(пара)</w:t>
            </w:r>
          </w:p>
        </w:tc>
      </w:tr>
      <w:tr w:rsidR="00F62593" w:rsidRPr="00F62593" w:rsidTr="00DE53EB">
        <w:tc>
          <w:tcPr>
            <w:tcW w:w="283"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widowControl w:val="0"/>
              <w:suppressAutoHyphens/>
              <w:snapToGrid w:val="0"/>
              <w:spacing w:after="0"/>
              <w:jc w:val="center"/>
              <w:rPr>
                <w:lang w:val="en-US"/>
              </w:rPr>
            </w:pPr>
            <w:r w:rsidRPr="00F62593">
              <w:rPr>
                <w:lang w:val="en-US"/>
              </w:rPr>
              <w:t>1.</w:t>
            </w:r>
          </w:p>
        </w:tc>
        <w:tc>
          <w:tcPr>
            <w:tcW w:w="941"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tabs>
                <w:tab w:val="left" w:pos="0"/>
              </w:tabs>
              <w:snapToGrid w:val="0"/>
              <w:spacing w:after="0"/>
            </w:pPr>
            <w:r w:rsidRPr="00F62593">
              <w:t xml:space="preserve">Ортопедическая обувь сложная без утепленной подкладке (без учета детей </w:t>
            </w:r>
            <w:proofErr w:type="gramStart"/>
            <w:r w:rsidRPr="00F62593">
              <w:t>–и</w:t>
            </w:r>
            <w:proofErr w:type="gramEnd"/>
            <w:r w:rsidRPr="00F62593">
              <w:t>нвалидов)  (пара)</w:t>
            </w:r>
          </w:p>
          <w:p w:rsidR="00F62593" w:rsidRPr="00F62593" w:rsidRDefault="00F62593" w:rsidP="00F62593">
            <w:pPr>
              <w:widowControl w:val="0"/>
              <w:suppressAutoHyphens/>
              <w:snapToGrid w:val="0"/>
              <w:spacing w:after="0"/>
            </w:pPr>
            <w:r w:rsidRPr="00F62593">
              <w:t>(9-01-01)</w:t>
            </w:r>
          </w:p>
        </w:tc>
        <w:tc>
          <w:tcPr>
            <w:tcW w:w="3232" w:type="pct"/>
            <w:tcBorders>
              <w:top w:val="single" w:sz="4" w:space="0" w:color="auto"/>
              <w:left w:val="single" w:sz="4" w:space="0" w:color="auto"/>
              <w:bottom w:val="single" w:sz="4" w:space="0" w:color="auto"/>
              <w:right w:val="single" w:sz="4" w:space="0" w:color="auto"/>
            </w:tcBorders>
            <w:vAlign w:val="center"/>
          </w:tcPr>
          <w:p w:rsidR="00F62593" w:rsidRPr="00F62593" w:rsidRDefault="00F62593" w:rsidP="00F62593">
            <w:pPr>
              <w:tabs>
                <w:tab w:val="left" w:pos="0"/>
              </w:tabs>
              <w:snapToGrid w:val="0"/>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w:t>
            </w:r>
          </w:p>
          <w:p w:rsidR="00F62593" w:rsidRPr="00F62593" w:rsidRDefault="00F62593" w:rsidP="00F62593">
            <w:pPr>
              <w:tabs>
                <w:tab w:val="left" w:pos="0"/>
              </w:tabs>
              <w:snapToGrid w:val="0"/>
              <w:spacing w:after="0"/>
              <w:rPr>
                <w:b/>
              </w:rPr>
            </w:pPr>
            <w:r w:rsidRPr="00F62593">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tabs>
                <w:tab w:val="left" w:pos="0"/>
              </w:tabs>
              <w:snapToGrid w:val="0"/>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tabs>
                <w:tab w:val="left" w:pos="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 не менее двух специальных деталей, таких как: жесткие задники</w:t>
            </w:r>
            <w:r w:rsidRPr="00F62593">
              <w:rPr>
                <w:rFonts w:eastAsia="Arial"/>
              </w:rPr>
              <w:t xml:space="preserve">, жесткие круговые или задние </w:t>
            </w:r>
            <w:proofErr w:type="spellStart"/>
            <w:r w:rsidRPr="00F62593">
              <w:rPr>
                <w:rFonts w:eastAsia="Arial"/>
              </w:rPr>
              <w:t>берцы</w:t>
            </w:r>
            <w:proofErr w:type="spellEnd"/>
            <w:r w:rsidRPr="00F62593">
              <w:rPr>
                <w:rFonts w:eastAsia="Arial"/>
              </w:rPr>
              <w:t>, металлические шины, подошва и каблук особой формы,</w:t>
            </w:r>
            <w:r w:rsidRPr="00F62593">
              <w:t xml:space="preserve"> служащие для восстановления или компенсации статодинамической функции.</w:t>
            </w:r>
          </w:p>
          <w:p w:rsidR="00F62593" w:rsidRPr="00F62593" w:rsidRDefault="00F62593" w:rsidP="00F62593">
            <w:pPr>
              <w:keepNext/>
              <w:tabs>
                <w:tab w:val="left" w:pos="0"/>
              </w:tabs>
              <w:snapToGrid w:val="0"/>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F62593" w:rsidRPr="00F62593" w:rsidRDefault="00F62593" w:rsidP="00F62593">
            <w:pPr>
              <w:tabs>
                <w:tab w:val="left" w:pos="0"/>
              </w:tabs>
              <w:spacing w:after="0"/>
            </w:pPr>
            <w:r w:rsidRPr="00F62593">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w:t>
            </w:r>
            <w:r w:rsidRPr="00F62593">
              <w:lastRenderedPageBreak/>
              <w:t xml:space="preserve">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widowControl w:val="0"/>
              <w:suppressAutoHyphens/>
              <w:snapToGrid w:val="0"/>
              <w:spacing w:after="0"/>
            </w:pPr>
            <w:r w:rsidRPr="00F62593">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F62593">
              <w:rPr>
                <w:rFonts w:eastAsia="Arial"/>
              </w:rPr>
              <w:t xml:space="preserve"> </w:t>
            </w:r>
            <w:proofErr w:type="spellStart"/>
            <w:r w:rsidRPr="00F62593">
              <w:rPr>
                <w:rFonts w:eastAsia="Arial"/>
              </w:rPr>
              <w:t>межстелечный</w:t>
            </w:r>
            <w:proofErr w:type="spellEnd"/>
            <w:r w:rsidRPr="00F62593">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F62593">
              <w:t>служащие для восстановления или компенсации статодинамической функции. Подкладка – наличие.</w:t>
            </w:r>
          </w:p>
        </w:tc>
        <w:tc>
          <w:tcPr>
            <w:tcW w:w="544"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widowControl w:val="0"/>
              <w:suppressAutoHyphens/>
              <w:snapToGrid w:val="0"/>
              <w:spacing w:after="0"/>
              <w:jc w:val="center"/>
            </w:pPr>
            <w:r w:rsidRPr="00F62593">
              <w:lastRenderedPageBreak/>
              <w:t>115</w:t>
            </w:r>
          </w:p>
        </w:tc>
      </w:tr>
      <w:tr w:rsidR="00F62593" w:rsidRPr="00F62593" w:rsidTr="00DE53EB">
        <w:tc>
          <w:tcPr>
            <w:tcW w:w="283"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widowControl w:val="0"/>
              <w:suppressAutoHyphens/>
              <w:snapToGrid w:val="0"/>
              <w:spacing w:after="0"/>
              <w:jc w:val="center"/>
            </w:pPr>
            <w:r w:rsidRPr="00F62593">
              <w:lastRenderedPageBreak/>
              <w:t>1.1.</w:t>
            </w:r>
          </w:p>
        </w:tc>
        <w:tc>
          <w:tcPr>
            <w:tcW w:w="941"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tabs>
                <w:tab w:val="left" w:pos="0"/>
              </w:tabs>
              <w:snapToGrid w:val="0"/>
              <w:spacing w:after="0"/>
            </w:pPr>
            <w:r w:rsidRPr="00F62593">
              <w:t xml:space="preserve">Ортопедическая обувь сложная </w:t>
            </w:r>
            <w:proofErr w:type="gramStart"/>
            <w:r w:rsidRPr="00F62593">
              <w:t>без</w:t>
            </w:r>
            <w:proofErr w:type="gramEnd"/>
            <w:r w:rsidRPr="00F62593">
              <w:t xml:space="preserve"> </w:t>
            </w:r>
            <w:proofErr w:type="gramStart"/>
            <w:r w:rsidRPr="00F62593">
              <w:t>утепленной</w:t>
            </w:r>
            <w:proofErr w:type="gramEnd"/>
            <w:r w:rsidRPr="00F62593">
              <w:t xml:space="preserve"> подкладке для детей-инвалидов (пара)</w:t>
            </w:r>
          </w:p>
          <w:p w:rsidR="00F62593" w:rsidRPr="00F62593" w:rsidRDefault="00F62593" w:rsidP="00F62593">
            <w:pPr>
              <w:tabs>
                <w:tab w:val="left" w:pos="0"/>
              </w:tabs>
              <w:snapToGrid w:val="0"/>
              <w:spacing w:after="0"/>
            </w:pPr>
            <w:r w:rsidRPr="00F62593">
              <w:t>(9-01-01)</w:t>
            </w:r>
          </w:p>
        </w:tc>
        <w:tc>
          <w:tcPr>
            <w:tcW w:w="3232" w:type="pct"/>
            <w:tcBorders>
              <w:top w:val="single" w:sz="4" w:space="0" w:color="auto"/>
              <w:left w:val="single" w:sz="4" w:space="0" w:color="auto"/>
              <w:bottom w:val="single" w:sz="4" w:space="0" w:color="auto"/>
              <w:right w:val="single" w:sz="4" w:space="0" w:color="auto"/>
            </w:tcBorders>
            <w:vAlign w:val="center"/>
          </w:tcPr>
          <w:p w:rsidR="00F62593" w:rsidRPr="00F62593" w:rsidRDefault="00F62593" w:rsidP="00F62593">
            <w:pPr>
              <w:tabs>
                <w:tab w:val="left" w:pos="0"/>
              </w:tabs>
              <w:snapToGrid w:val="0"/>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w:t>
            </w:r>
          </w:p>
          <w:p w:rsidR="00F62593" w:rsidRPr="00F62593" w:rsidRDefault="00F62593" w:rsidP="00F62593">
            <w:pPr>
              <w:tabs>
                <w:tab w:val="left" w:pos="0"/>
              </w:tabs>
              <w:snapToGrid w:val="0"/>
              <w:spacing w:after="0"/>
              <w:rPr>
                <w:b/>
                <w:color w:val="70AD47" w:themeColor="accent6"/>
              </w:rPr>
            </w:pPr>
            <w:r w:rsidRPr="00F62593">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tabs>
                <w:tab w:val="left" w:pos="0"/>
              </w:tabs>
              <w:snapToGrid w:val="0"/>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tabs>
                <w:tab w:val="left" w:pos="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 не менее двух специальных деталей, таких как: жесткие задники</w:t>
            </w:r>
            <w:r w:rsidRPr="00F62593">
              <w:rPr>
                <w:rFonts w:eastAsia="Arial"/>
              </w:rPr>
              <w:t xml:space="preserve">, жесткие круговые или задние </w:t>
            </w:r>
            <w:proofErr w:type="spellStart"/>
            <w:r w:rsidRPr="00F62593">
              <w:rPr>
                <w:rFonts w:eastAsia="Arial"/>
              </w:rPr>
              <w:t>берцы</w:t>
            </w:r>
            <w:proofErr w:type="spellEnd"/>
            <w:r w:rsidRPr="00F62593">
              <w:rPr>
                <w:rFonts w:eastAsia="Arial"/>
              </w:rPr>
              <w:t>, металлические шины, подошва и каблук особой формы,</w:t>
            </w:r>
            <w:r w:rsidRPr="00F62593">
              <w:t xml:space="preserve"> служащие для восстановления или компенсации статодинамической функции.</w:t>
            </w:r>
          </w:p>
          <w:p w:rsidR="00F62593" w:rsidRPr="00F62593" w:rsidRDefault="00F62593" w:rsidP="00F62593">
            <w:pPr>
              <w:keepNext/>
              <w:tabs>
                <w:tab w:val="left" w:pos="0"/>
              </w:tabs>
              <w:snapToGrid w:val="0"/>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F62593" w:rsidRPr="00F62593" w:rsidRDefault="00F62593" w:rsidP="00F62593">
            <w:pPr>
              <w:tabs>
                <w:tab w:val="left" w:pos="0"/>
              </w:tabs>
              <w:spacing w:after="0"/>
            </w:pPr>
            <w:r w:rsidRPr="00F62593">
              <w:t>заготовка верха, конструкция которой учитывает анатомо-</w:t>
            </w:r>
            <w:r w:rsidRPr="00F62593">
              <w:lastRenderedPageBreak/>
              <w:t xml:space="preserve">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tabs>
                <w:tab w:val="left" w:pos="0"/>
              </w:tabs>
              <w:snapToGrid w:val="0"/>
              <w:spacing w:after="0"/>
            </w:pPr>
            <w:r w:rsidRPr="00F62593">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F62593">
              <w:rPr>
                <w:rFonts w:eastAsia="Arial"/>
              </w:rPr>
              <w:t xml:space="preserve"> </w:t>
            </w:r>
            <w:proofErr w:type="spellStart"/>
            <w:r w:rsidRPr="00F62593">
              <w:rPr>
                <w:rFonts w:eastAsia="Arial"/>
              </w:rPr>
              <w:t>межстелечный</w:t>
            </w:r>
            <w:proofErr w:type="spellEnd"/>
            <w:r w:rsidRPr="00F62593">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F62593">
              <w:t>служащие для восстановления или компенсации статодинамической функции. Подкладка – наличие.</w:t>
            </w:r>
          </w:p>
        </w:tc>
        <w:tc>
          <w:tcPr>
            <w:tcW w:w="544"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widowControl w:val="0"/>
              <w:suppressAutoHyphens/>
              <w:snapToGrid w:val="0"/>
              <w:spacing w:after="0"/>
              <w:jc w:val="center"/>
            </w:pPr>
            <w:r w:rsidRPr="00F62593">
              <w:lastRenderedPageBreak/>
              <w:t>205</w:t>
            </w:r>
          </w:p>
        </w:tc>
      </w:tr>
      <w:tr w:rsidR="00F62593" w:rsidRPr="00F62593" w:rsidTr="00DE53EB">
        <w:trPr>
          <w:trHeight w:val="391"/>
        </w:trPr>
        <w:tc>
          <w:tcPr>
            <w:tcW w:w="283" w:type="pct"/>
            <w:tcBorders>
              <w:top w:val="single" w:sz="4" w:space="0" w:color="auto"/>
              <w:left w:val="single" w:sz="4" w:space="0" w:color="auto"/>
              <w:bottom w:val="single" w:sz="4" w:space="0" w:color="auto"/>
              <w:right w:val="single" w:sz="4" w:space="0" w:color="auto"/>
            </w:tcBorders>
            <w:hideMark/>
          </w:tcPr>
          <w:p w:rsidR="00F62593" w:rsidRPr="00F62593" w:rsidRDefault="00F62593" w:rsidP="00F62593">
            <w:pPr>
              <w:widowControl w:val="0"/>
              <w:suppressAutoHyphens/>
              <w:snapToGrid w:val="0"/>
              <w:spacing w:after="0"/>
            </w:pPr>
            <w:r w:rsidRPr="00F62593">
              <w:rPr>
                <w:lang w:val="en-US"/>
              </w:rPr>
              <w:lastRenderedPageBreak/>
              <w:t>2</w:t>
            </w:r>
            <w:r w:rsidRPr="00F62593">
              <w:t>.</w:t>
            </w:r>
          </w:p>
        </w:tc>
        <w:tc>
          <w:tcPr>
            <w:tcW w:w="941"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tabs>
                <w:tab w:val="left" w:pos="0"/>
              </w:tabs>
              <w:snapToGrid w:val="0"/>
              <w:spacing w:after="0"/>
            </w:pPr>
            <w:r w:rsidRPr="00F62593">
              <w:t xml:space="preserve">Ортопедическая обувь сложная на утепленной подкладке (без учета детей </w:t>
            </w:r>
            <w:proofErr w:type="gramStart"/>
            <w:r w:rsidRPr="00F62593">
              <w:t>–и</w:t>
            </w:r>
            <w:proofErr w:type="gramEnd"/>
            <w:r w:rsidRPr="00F62593">
              <w:t>нвалидов) (пара)</w:t>
            </w:r>
          </w:p>
          <w:p w:rsidR="00F62593" w:rsidRPr="00F62593" w:rsidRDefault="00F62593" w:rsidP="00F62593">
            <w:pPr>
              <w:tabs>
                <w:tab w:val="left" w:pos="0"/>
              </w:tabs>
              <w:snapToGrid w:val="0"/>
              <w:spacing w:after="0"/>
            </w:pPr>
            <w:r w:rsidRPr="00F62593">
              <w:t>(9-02-01)</w:t>
            </w:r>
          </w:p>
        </w:tc>
        <w:tc>
          <w:tcPr>
            <w:tcW w:w="3232" w:type="pct"/>
            <w:tcBorders>
              <w:top w:val="single" w:sz="4" w:space="0" w:color="auto"/>
              <w:left w:val="single" w:sz="4" w:space="0" w:color="auto"/>
              <w:bottom w:val="single" w:sz="4" w:space="0" w:color="auto"/>
              <w:right w:val="single" w:sz="4" w:space="0" w:color="auto"/>
            </w:tcBorders>
            <w:hideMark/>
          </w:tcPr>
          <w:p w:rsidR="00F62593" w:rsidRPr="00F62593" w:rsidRDefault="00F62593" w:rsidP="00F62593">
            <w:pPr>
              <w:tabs>
                <w:tab w:val="left" w:pos="0"/>
              </w:tabs>
              <w:snapToGrid w:val="0"/>
              <w:spacing w:after="0"/>
              <w:rPr>
                <w:b/>
                <w:color w:val="70AD47" w:themeColor="accent6"/>
              </w:rPr>
            </w:pPr>
            <w:r w:rsidRPr="00F62593">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tabs>
                <w:tab w:val="left" w:pos="0"/>
              </w:tabs>
              <w:snapToGrid w:val="0"/>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tabs>
                <w:tab w:val="left" w:pos="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w:t>
            </w:r>
          </w:p>
          <w:p w:rsidR="00F62593" w:rsidRPr="00F62593" w:rsidRDefault="00F62593" w:rsidP="00F62593">
            <w:pPr>
              <w:tabs>
                <w:tab w:val="left" w:pos="0"/>
              </w:tabs>
              <w:spacing w:after="0"/>
            </w:pPr>
            <w:r w:rsidRPr="00F62593">
              <w:t xml:space="preserve">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0"/>
              </w:tabs>
              <w:snapToGrid w:val="0"/>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w:t>
            </w:r>
          </w:p>
          <w:p w:rsidR="00F62593" w:rsidRPr="00F62593" w:rsidRDefault="00F62593" w:rsidP="00F62593">
            <w:pPr>
              <w:tabs>
                <w:tab w:val="left" w:pos="0"/>
              </w:tabs>
              <w:snapToGrid w:val="0"/>
              <w:spacing w:after="0"/>
            </w:pPr>
            <w:r w:rsidRPr="00F62593">
              <w:t>не менее двух специальных деталей, таких как: жесткие задники</w:t>
            </w:r>
            <w:r w:rsidRPr="00F62593">
              <w:rPr>
                <w:rFonts w:eastAsia="Arial"/>
              </w:rPr>
              <w:t xml:space="preserve">, жесткие круговые или задние </w:t>
            </w:r>
            <w:proofErr w:type="spellStart"/>
            <w:r w:rsidRPr="00F62593">
              <w:rPr>
                <w:rFonts w:eastAsia="Arial"/>
              </w:rPr>
              <w:t>берцы</w:t>
            </w:r>
            <w:proofErr w:type="spellEnd"/>
            <w:r w:rsidRPr="00F62593">
              <w:rPr>
                <w:rFonts w:eastAsia="Arial"/>
              </w:rPr>
              <w:t>, металлические шины, подошва и каблук особой формы,</w:t>
            </w:r>
            <w:r w:rsidRPr="00F62593">
              <w:t xml:space="preserve"> служащие для восстановления или компенсации статодинамической функции.</w:t>
            </w:r>
          </w:p>
          <w:p w:rsidR="00F62593" w:rsidRPr="00F62593" w:rsidRDefault="00F62593" w:rsidP="00F62593">
            <w:pPr>
              <w:keepNext/>
              <w:tabs>
                <w:tab w:val="left" w:pos="0"/>
              </w:tabs>
              <w:snapToGrid w:val="0"/>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w:t>
            </w:r>
            <w:r w:rsidRPr="00F62593">
              <w:lastRenderedPageBreak/>
              <w:t xml:space="preserve">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keepNext/>
              <w:snapToGrid w:val="0"/>
              <w:spacing w:after="0"/>
            </w:pPr>
            <w:r w:rsidRPr="00F62593">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F62593">
              <w:rPr>
                <w:rFonts w:eastAsia="Arial"/>
              </w:rPr>
              <w:t xml:space="preserve"> </w:t>
            </w:r>
            <w:proofErr w:type="spellStart"/>
            <w:r w:rsidRPr="00F62593">
              <w:rPr>
                <w:rFonts w:eastAsia="Arial"/>
              </w:rPr>
              <w:t>межстелечный</w:t>
            </w:r>
            <w:proofErr w:type="spellEnd"/>
            <w:r w:rsidRPr="00F62593">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F62593">
              <w:t>служащие для восстановления или компенсации статодинамической функции. Подкладка утепленная – наличие.</w:t>
            </w:r>
          </w:p>
        </w:tc>
        <w:tc>
          <w:tcPr>
            <w:tcW w:w="544" w:type="pct"/>
            <w:tcBorders>
              <w:top w:val="single" w:sz="4" w:space="0" w:color="auto"/>
              <w:left w:val="single" w:sz="4" w:space="0" w:color="auto"/>
              <w:bottom w:val="single" w:sz="4" w:space="0" w:color="auto"/>
              <w:right w:val="single" w:sz="4" w:space="0" w:color="auto"/>
            </w:tcBorders>
            <w:hideMark/>
          </w:tcPr>
          <w:p w:rsidR="00F62593" w:rsidRPr="00F62593" w:rsidRDefault="00F62593" w:rsidP="00F62593">
            <w:pPr>
              <w:widowControl w:val="0"/>
              <w:suppressAutoHyphens/>
              <w:spacing w:after="0"/>
              <w:jc w:val="center"/>
            </w:pPr>
            <w:r w:rsidRPr="00F62593">
              <w:lastRenderedPageBreak/>
              <w:t>93</w:t>
            </w:r>
          </w:p>
        </w:tc>
      </w:tr>
      <w:tr w:rsidR="00F62593" w:rsidRPr="00F62593" w:rsidTr="00DE53EB">
        <w:tc>
          <w:tcPr>
            <w:tcW w:w="283"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widowControl w:val="0"/>
              <w:suppressAutoHyphens/>
              <w:snapToGrid w:val="0"/>
              <w:spacing w:after="0"/>
            </w:pPr>
            <w:r w:rsidRPr="00F62593">
              <w:lastRenderedPageBreak/>
              <w:t>2.1.</w:t>
            </w:r>
          </w:p>
        </w:tc>
        <w:tc>
          <w:tcPr>
            <w:tcW w:w="941"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tabs>
                <w:tab w:val="left" w:pos="0"/>
              </w:tabs>
              <w:snapToGrid w:val="0"/>
              <w:spacing w:after="0"/>
            </w:pPr>
            <w:r w:rsidRPr="00F62593">
              <w:t xml:space="preserve">Ортопедическая обувь сложная на утепленной подкладке для детей </w:t>
            </w:r>
            <w:proofErr w:type="gramStart"/>
            <w:r w:rsidRPr="00F62593">
              <w:t>–и</w:t>
            </w:r>
            <w:proofErr w:type="gramEnd"/>
            <w:r w:rsidRPr="00F62593">
              <w:t>нвалидов(пара)</w:t>
            </w:r>
          </w:p>
          <w:p w:rsidR="00F62593" w:rsidRPr="00F62593" w:rsidRDefault="00F62593" w:rsidP="00F62593">
            <w:pPr>
              <w:tabs>
                <w:tab w:val="left" w:pos="0"/>
              </w:tabs>
              <w:snapToGrid w:val="0"/>
              <w:spacing w:after="0"/>
            </w:pPr>
            <w:r w:rsidRPr="00F62593">
              <w:t>(9-02-01)</w:t>
            </w:r>
          </w:p>
        </w:tc>
        <w:tc>
          <w:tcPr>
            <w:tcW w:w="3232"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tabs>
                <w:tab w:val="left" w:pos="0"/>
              </w:tabs>
              <w:snapToGrid w:val="0"/>
              <w:spacing w:after="0"/>
              <w:rPr>
                <w:rFonts w:eastAsia="Arial"/>
              </w:rPr>
            </w:pPr>
            <w:r w:rsidRPr="00F62593">
              <w:rPr>
                <w:rFonts w:eastAsia="Arial"/>
              </w:rPr>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F62593">
              <w:rPr>
                <w:rFonts w:eastAsia="Arial"/>
              </w:rPr>
              <w:t>Р</w:t>
            </w:r>
            <w:proofErr w:type="gramEnd"/>
            <w:r w:rsidRPr="00F62593">
              <w:rPr>
                <w:rFonts w:eastAsia="Arial"/>
              </w:rPr>
              <w:t xml:space="preserve"> 55638-2013.</w:t>
            </w:r>
          </w:p>
          <w:p w:rsidR="00F62593" w:rsidRPr="00F62593" w:rsidRDefault="00F62593" w:rsidP="00F62593">
            <w:pPr>
              <w:tabs>
                <w:tab w:val="left" w:pos="0"/>
              </w:tabs>
              <w:snapToGrid w:val="0"/>
              <w:spacing w:after="0"/>
              <w:rPr>
                <w:rFonts w:eastAsia="Arial"/>
              </w:rPr>
            </w:pPr>
            <w:r w:rsidRPr="00F62593">
              <w:rPr>
                <w:rFonts w:eastAsia="Arial"/>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rPr>
                <w:rFonts w:eastAsia="Arial"/>
              </w:rPr>
              <w:t>сгибательной</w:t>
            </w:r>
            <w:proofErr w:type="spellEnd"/>
            <w:r w:rsidRPr="00F62593">
              <w:rPr>
                <w:rFonts w:eastAsia="Arial"/>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rPr>
                <w:rFonts w:eastAsia="Arial"/>
              </w:rPr>
              <w:t>межстелечный</w:t>
            </w:r>
            <w:proofErr w:type="spellEnd"/>
            <w:r w:rsidRPr="00F62593">
              <w:rPr>
                <w:rFonts w:eastAsia="Arial"/>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tabs>
                <w:tab w:val="left" w:pos="0"/>
              </w:tabs>
              <w:spacing w:after="0"/>
              <w:rPr>
                <w:rFonts w:eastAsia="Arial"/>
              </w:rPr>
            </w:pPr>
            <w:r w:rsidRPr="00F62593">
              <w:rPr>
                <w:rFonts w:eastAsia="Arial"/>
              </w:rPr>
              <w:t xml:space="preserve">2. Обувь ортопедическая сложная при </w:t>
            </w:r>
            <w:proofErr w:type="spellStart"/>
            <w:r w:rsidRPr="00F62593">
              <w:rPr>
                <w:rFonts w:eastAsia="Arial"/>
              </w:rPr>
              <w:t>варусной</w:t>
            </w:r>
            <w:proofErr w:type="spellEnd"/>
            <w:r w:rsidRPr="00F62593">
              <w:rPr>
                <w:rFonts w:eastAsia="Arial"/>
              </w:rPr>
              <w:t xml:space="preserve">, </w:t>
            </w:r>
            <w:proofErr w:type="spellStart"/>
            <w:r w:rsidRPr="00F62593">
              <w:rPr>
                <w:rFonts w:eastAsia="Arial"/>
              </w:rPr>
              <w:t>эквинусной</w:t>
            </w:r>
            <w:proofErr w:type="spellEnd"/>
            <w:r w:rsidRPr="00F62593">
              <w:rPr>
                <w:rFonts w:eastAsia="Arial"/>
              </w:rPr>
              <w:t xml:space="preserve"> стопе, косолапости, пяточной стопе, укорочении нижней конечности.</w:t>
            </w:r>
          </w:p>
          <w:p w:rsidR="00F62593" w:rsidRPr="00F62593" w:rsidRDefault="00F62593" w:rsidP="00F62593">
            <w:pPr>
              <w:tabs>
                <w:tab w:val="left" w:pos="0"/>
              </w:tabs>
              <w:spacing w:after="0"/>
              <w:rPr>
                <w:rFonts w:eastAsia="Arial"/>
              </w:rPr>
            </w:pPr>
            <w:r w:rsidRPr="00F62593">
              <w:rPr>
                <w:rFonts w:eastAsia="Arial"/>
              </w:rPr>
              <w:t xml:space="preserve">При изготовлении обуви должно быть использовано не менее двух специальных деталей, таких как: жесткие задники, </w:t>
            </w:r>
            <w:proofErr w:type="spellStart"/>
            <w:r w:rsidRPr="00F62593">
              <w:rPr>
                <w:rFonts w:eastAsia="Arial"/>
              </w:rPr>
              <w:t>берцы</w:t>
            </w:r>
            <w:proofErr w:type="spellEnd"/>
            <w:r w:rsidRPr="00F62593">
              <w:rPr>
                <w:rFonts w:eastAsia="Arial"/>
              </w:rPr>
              <w:t xml:space="preserve"> одно-, двухсторонние или круговые, </w:t>
            </w:r>
            <w:proofErr w:type="spellStart"/>
            <w:r w:rsidRPr="00F62593">
              <w:rPr>
                <w:rFonts w:eastAsia="Arial"/>
              </w:rPr>
              <w:t>межстелечный</w:t>
            </w:r>
            <w:proofErr w:type="spellEnd"/>
            <w:r w:rsidRPr="00F62593">
              <w:rPr>
                <w:rFonts w:eastAsia="Arial"/>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0"/>
              </w:tabs>
              <w:snapToGrid w:val="0"/>
              <w:spacing w:after="0"/>
              <w:rPr>
                <w:rFonts w:eastAsia="Arial"/>
              </w:rPr>
            </w:pPr>
            <w:r w:rsidRPr="00F62593">
              <w:rPr>
                <w:rFonts w:eastAsia="Arial"/>
              </w:rPr>
              <w:t xml:space="preserve">3. Обувь ортопедическая сложная для использования при отвисающей стопе, паралитической стопе, </w:t>
            </w:r>
            <w:proofErr w:type="spellStart"/>
            <w:r w:rsidRPr="00F62593">
              <w:rPr>
                <w:rFonts w:eastAsia="Arial"/>
              </w:rPr>
              <w:t>плосковальгусной</w:t>
            </w:r>
            <w:proofErr w:type="spellEnd"/>
            <w:r w:rsidRPr="00F62593">
              <w:rPr>
                <w:rFonts w:eastAsia="Arial"/>
              </w:rPr>
              <w:t xml:space="preserve"> стопе, полой стопе, </w:t>
            </w:r>
            <w:proofErr w:type="spellStart"/>
            <w:r w:rsidRPr="00F62593">
              <w:rPr>
                <w:rFonts w:eastAsia="Arial"/>
              </w:rPr>
              <w:t>половарусной</w:t>
            </w:r>
            <w:proofErr w:type="spellEnd"/>
            <w:r w:rsidRPr="00F62593">
              <w:rPr>
                <w:rFonts w:eastAsia="Arial"/>
              </w:rPr>
              <w:t xml:space="preserve"> стопе. При изготовлении обуви должно быть использовано</w:t>
            </w:r>
          </w:p>
          <w:p w:rsidR="00F62593" w:rsidRPr="00F62593" w:rsidRDefault="00F62593" w:rsidP="00F62593">
            <w:pPr>
              <w:tabs>
                <w:tab w:val="left" w:pos="0"/>
              </w:tabs>
              <w:snapToGrid w:val="0"/>
              <w:spacing w:after="0"/>
              <w:rPr>
                <w:rFonts w:eastAsia="Arial"/>
              </w:rPr>
            </w:pPr>
            <w:r w:rsidRPr="00F62593">
              <w:rPr>
                <w:rFonts w:eastAsia="Arial"/>
              </w:rPr>
              <w:t xml:space="preserve">не менее двух специальных деталей, таких как: жесткие задники, жесткие круговые или задние </w:t>
            </w:r>
            <w:proofErr w:type="spellStart"/>
            <w:r w:rsidRPr="00F62593">
              <w:rPr>
                <w:rFonts w:eastAsia="Arial"/>
              </w:rPr>
              <w:t>берцы</w:t>
            </w:r>
            <w:proofErr w:type="spellEnd"/>
            <w:r w:rsidRPr="00F62593">
              <w:rPr>
                <w:rFonts w:eastAsia="Arial"/>
              </w:rPr>
              <w:t>, металлические шины,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keepNext/>
              <w:tabs>
                <w:tab w:val="left" w:pos="0"/>
              </w:tabs>
              <w:snapToGrid w:val="0"/>
              <w:spacing w:after="0"/>
              <w:rPr>
                <w:rFonts w:eastAsia="Arial"/>
              </w:rPr>
            </w:pPr>
            <w:r w:rsidRPr="00F62593">
              <w:rPr>
                <w:rFonts w:eastAsia="Arial"/>
              </w:rPr>
              <w:lastRenderedPageBreak/>
              <w:t xml:space="preserve">4. Обувь ортопедическая сложная при </w:t>
            </w:r>
            <w:proofErr w:type="spellStart"/>
            <w:r w:rsidRPr="00F62593">
              <w:rPr>
                <w:rFonts w:eastAsia="Arial"/>
              </w:rPr>
              <w:t>лимфостазе</w:t>
            </w:r>
            <w:proofErr w:type="spellEnd"/>
            <w:r w:rsidRPr="00F62593">
              <w:rPr>
                <w:rFonts w:eastAsia="Arial"/>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rPr>
                <w:rFonts w:eastAsia="Arial"/>
              </w:rPr>
              <w:t>межстелечный</w:t>
            </w:r>
            <w:proofErr w:type="spellEnd"/>
            <w:r w:rsidRPr="00F62593">
              <w:rPr>
                <w:rFonts w:eastAsia="Arial"/>
              </w:rPr>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tabs>
                <w:tab w:val="left" w:pos="0"/>
              </w:tabs>
              <w:snapToGrid w:val="0"/>
              <w:spacing w:after="0"/>
              <w:rPr>
                <w:rFonts w:eastAsia="Arial"/>
              </w:rPr>
            </w:pPr>
            <w:r w:rsidRPr="00F62593">
              <w:rPr>
                <w:rFonts w:eastAsia="Arial"/>
              </w:rPr>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rPr>
                <w:rFonts w:eastAsia="Arial"/>
              </w:rPr>
              <w:t>межстелечный</w:t>
            </w:r>
            <w:proofErr w:type="spellEnd"/>
            <w:r w:rsidRPr="00F62593">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544"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widowControl w:val="0"/>
              <w:suppressAutoHyphens/>
              <w:spacing w:after="0"/>
              <w:jc w:val="center"/>
            </w:pPr>
            <w:r w:rsidRPr="00F62593">
              <w:lastRenderedPageBreak/>
              <w:t>205</w:t>
            </w:r>
          </w:p>
        </w:tc>
      </w:tr>
      <w:tr w:rsidR="00F62593" w:rsidRPr="00F62593" w:rsidTr="00DE53EB">
        <w:trPr>
          <w:trHeight w:val="336"/>
        </w:trPr>
        <w:tc>
          <w:tcPr>
            <w:tcW w:w="283" w:type="pct"/>
            <w:vMerge w:val="restart"/>
            <w:tcBorders>
              <w:top w:val="single" w:sz="4" w:space="0" w:color="auto"/>
              <w:left w:val="single" w:sz="4" w:space="0" w:color="auto"/>
              <w:right w:val="single" w:sz="4" w:space="0" w:color="auto"/>
            </w:tcBorders>
          </w:tcPr>
          <w:p w:rsidR="00F62593" w:rsidRPr="00F62593" w:rsidRDefault="00F62593" w:rsidP="00F62593">
            <w:pPr>
              <w:widowControl w:val="0"/>
              <w:suppressAutoHyphens/>
              <w:snapToGrid w:val="0"/>
              <w:spacing w:after="0"/>
              <w:rPr>
                <w:lang w:val="en-US"/>
              </w:rPr>
            </w:pPr>
            <w:r w:rsidRPr="00F62593">
              <w:rPr>
                <w:lang w:val="en-US"/>
              </w:rPr>
              <w:lastRenderedPageBreak/>
              <w:t>3.</w:t>
            </w:r>
          </w:p>
        </w:tc>
        <w:tc>
          <w:tcPr>
            <w:tcW w:w="941" w:type="pct"/>
            <w:vMerge w:val="restart"/>
            <w:tcBorders>
              <w:top w:val="single" w:sz="4" w:space="0" w:color="auto"/>
              <w:left w:val="single" w:sz="4" w:space="0" w:color="auto"/>
              <w:right w:val="single" w:sz="4" w:space="0" w:color="auto"/>
            </w:tcBorders>
          </w:tcPr>
          <w:p w:rsidR="00F62593" w:rsidRPr="00F62593" w:rsidRDefault="00F62593" w:rsidP="00F62593">
            <w:pPr>
              <w:autoSpaceDE w:val="0"/>
              <w:autoSpaceDN w:val="0"/>
              <w:adjustRightInd w:val="0"/>
              <w:spacing w:after="0"/>
            </w:pPr>
            <w:r w:rsidRPr="00F62593">
              <w:t xml:space="preserve">Ортопедическая обувь сложная на сохраненную конечность и обувь на протез без утепленной подкладки инвалидам (без учета детей-инвалидов) </w:t>
            </w:r>
          </w:p>
          <w:p w:rsidR="00F62593" w:rsidRPr="00F62593" w:rsidRDefault="00F62593" w:rsidP="00F62593">
            <w:pPr>
              <w:autoSpaceDE w:val="0"/>
              <w:autoSpaceDN w:val="0"/>
              <w:adjustRightInd w:val="0"/>
              <w:spacing w:after="0"/>
            </w:pPr>
            <w:r w:rsidRPr="00F62593">
              <w:t>(пара)</w:t>
            </w:r>
          </w:p>
          <w:p w:rsidR="00F62593" w:rsidRPr="00F62593" w:rsidRDefault="00F62593" w:rsidP="00F62593">
            <w:pPr>
              <w:autoSpaceDE w:val="0"/>
              <w:autoSpaceDN w:val="0"/>
              <w:adjustRightInd w:val="0"/>
              <w:spacing w:after="0"/>
            </w:pPr>
            <w:r w:rsidRPr="00F62593">
              <w:t>9-01-02</w:t>
            </w:r>
          </w:p>
        </w:tc>
        <w:tc>
          <w:tcPr>
            <w:tcW w:w="3232" w:type="pct"/>
            <w:vMerge w:val="restart"/>
            <w:tcBorders>
              <w:top w:val="single" w:sz="4" w:space="0" w:color="auto"/>
              <w:left w:val="single" w:sz="4" w:space="0" w:color="auto"/>
              <w:right w:val="single" w:sz="4" w:space="0" w:color="auto"/>
            </w:tcBorders>
          </w:tcPr>
          <w:p w:rsidR="00F62593" w:rsidRPr="00F62593" w:rsidRDefault="00F62593" w:rsidP="00F62593">
            <w:pPr>
              <w:tabs>
                <w:tab w:val="left" w:pos="0"/>
              </w:tabs>
              <w:spacing w:after="0"/>
              <w:rPr>
                <w:rFonts w:eastAsia="Arial"/>
              </w:rPr>
            </w:pPr>
            <w:r w:rsidRPr="00F62593">
              <w:rPr>
                <w:rFonts w:eastAsia="Arial"/>
              </w:rPr>
              <w:t xml:space="preserve">Изготавливается одновременно полупара обуви на сохраненную конечность и </w:t>
            </w:r>
          </w:p>
          <w:p w:rsidR="00F62593" w:rsidRPr="00F62593" w:rsidRDefault="00F62593" w:rsidP="00F62593">
            <w:pPr>
              <w:widowControl w:val="0"/>
              <w:tabs>
                <w:tab w:val="left" w:pos="0"/>
              </w:tabs>
              <w:suppressAutoHyphens/>
              <w:spacing w:after="0"/>
              <w:rPr>
                <w:rFonts w:eastAsia="Arial"/>
              </w:rPr>
            </w:pPr>
            <w:r w:rsidRPr="00F62593">
              <w:rPr>
                <w:rFonts w:eastAsia="Arial"/>
              </w:rPr>
              <w:t xml:space="preserve">на протез ампутированной конечности по индивидуальным размерам Получателя. </w:t>
            </w:r>
          </w:p>
        </w:tc>
        <w:tc>
          <w:tcPr>
            <w:tcW w:w="544" w:type="pct"/>
            <w:vMerge w:val="restart"/>
            <w:tcBorders>
              <w:top w:val="single" w:sz="4" w:space="0" w:color="auto"/>
              <w:left w:val="single" w:sz="4" w:space="0" w:color="auto"/>
              <w:right w:val="single" w:sz="4" w:space="0" w:color="auto"/>
            </w:tcBorders>
          </w:tcPr>
          <w:p w:rsidR="00F62593" w:rsidRPr="00F62593" w:rsidRDefault="00F62593" w:rsidP="00F62593">
            <w:pPr>
              <w:widowControl w:val="0"/>
              <w:suppressAutoHyphens/>
              <w:spacing w:after="0"/>
              <w:jc w:val="center"/>
            </w:pPr>
            <w:r w:rsidRPr="00F62593">
              <w:t>120</w:t>
            </w:r>
          </w:p>
        </w:tc>
      </w:tr>
      <w:tr w:rsidR="00F62593" w:rsidRPr="00F62593" w:rsidTr="00DE53EB">
        <w:trPr>
          <w:trHeight w:val="336"/>
        </w:trPr>
        <w:tc>
          <w:tcPr>
            <w:tcW w:w="283" w:type="pct"/>
            <w:vMerge/>
            <w:tcBorders>
              <w:left w:val="single" w:sz="4" w:space="0" w:color="auto"/>
              <w:bottom w:val="single" w:sz="4" w:space="0" w:color="auto"/>
              <w:right w:val="single" w:sz="4" w:space="0" w:color="auto"/>
            </w:tcBorders>
          </w:tcPr>
          <w:p w:rsidR="00F62593" w:rsidRPr="00F62593" w:rsidRDefault="00F62593" w:rsidP="00F62593">
            <w:pPr>
              <w:widowControl w:val="0"/>
              <w:suppressAutoHyphens/>
              <w:snapToGrid w:val="0"/>
              <w:spacing w:after="0"/>
            </w:pPr>
          </w:p>
        </w:tc>
        <w:tc>
          <w:tcPr>
            <w:tcW w:w="941" w:type="pct"/>
            <w:vMerge/>
            <w:tcBorders>
              <w:left w:val="single" w:sz="4" w:space="0" w:color="auto"/>
              <w:bottom w:val="single" w:sz="4" w:space="0" w:color="auto"/>
              <w:right w:val="single" w:sz="4" w:space="0" w:color="auto"/>
            </w:tcBorders>
          </w:tcPr>
          <w:p w:rsidR="00F62593" w:rsidRPr="00F62593" w:rsidRDefault="00F62593" w:rsidP="00F62593">
            <w:pPr>
              <w:autoSpaceDE w:val="0"/>
              <w:autoSpaceDN w:val="0"/>
              <w:adjustRightInd w:val="0"/>
              <w:spacing w:after="0"/>
            </w:pPr>
          </w:p>
        </w:tc>
        <w:tc>
          <w:tcPr>
            <w:tcW w:w="3232" w:type="pct"/>
            <w:vMerge/>
            <w:tcBorders>
              <w:left w:val="single" w:sz="4" w:space="0" w:color="auto"/>
              <w:bottom w:val="single" w:sz="4" w:space="0" w:color="auto"/>
              <w:right w:val="single" w:sz="4" w:space="0" w:color="auto"/>
            </w:tcBorders>
          </w:tcPr>
          <w:p w:rsidR="00F62593" w:rsidRPr="00F62593" w:rsidRDefault="00F62593" w:rsidP="00F62593">
            <w:pPr>
              <w:tabs>
                <w:tab w:val="left" w:pos="0"/>
              </w:tabs>
              <w:spacing w:after="0"/>
              <w:rPr>
                <w:rFonts w:eastAsia="Arial"/>
              </w:rPr>
            </w:pPr>
          </w:p>
        </w:tc>
        <w:tc>
          <w:tcPr>
            <w:tcW w:w="544" w:type="pct"/>
            <w:vMerge/>
            <w:tcBorders>
              <w:left w:val="single" w:sz="4" w:space="0" w:color="auto"/>
              <w:bottom w:val="single" w:sz="4" w:space="0" w:color="auto"/>
              <w:right w:val="single" w:sz="4" w:space="0" w:color="auto"/>
            </w:tcBorders>
          </w:tcPr>
          <w:p w:rsidR="00F62593" w:rsidRPr="00F62593" w:rsidRDefault="00F62593" w:rsidP="00F62593">
            <w:pPr>
              <w:widowControl w:val="0"/>
              <w:suppressAutoHyphens/>
              <w:spacing w:after="0"/>
              <w:jc w:val="center"/>
            </w:pPr>
          </w:p>
        </w:tc>
      </w:tr>
      <w:tr w:rsidR="00F62593" w:rsidRPr="00F62593" w:rsidTr="00DE53EB">
        <w:trPr>
          <w:trHeight w:val="336"/>
        </w:trPr>
        <w:tc>
          <w:tcPr>
            <w:tcW w:w="283" w:type="pct"/>
            <w:vMerge w:val="restart"/>
            <w:tcBorders>
              <w:left w:val="single" w:sz="4" w:space="0" w:color="auto"/>
              <w:right w:val="single" w:sz="4" w:space="0" w:color="auto"/>
            </w:tcBorders>
          </w:tcPr>
          <w:p w:rsidR="00F62593" w:rsidRPr="00F62593" w:rsidRDefault="00F62593" w:rsidP="00F62593">
            <w:pPr>
              <w:widowControl w:val="0"/>
              <w:suppressAutoHyphens/>
              <w:snapToGrid w:val="0"/>
              <w:spacing w:after="0"/>
            </w:pPr>
            <w:r w:rsidRPr="00F62593">
              <w:t>3.1.</w:t>
            </w:r>
          </w:p>
        </w:tc>
        <w:tc>
          <w:tcPr>
            <w:tcW w:w="941" w:type="pct"/>
            <w:vMerge w:val="restart"/>
            <w:tcBorders>
              <w:left w:val="single" w:sz="4" w:space="0" w:color="auto"/>
              <w:right w:val="single" w:sz="4" w:space="0" w:color="auto"/>
            </w:tcBorders>
          </w:tcPr>
          <w:p w:rsidR="00F62593" w:rsidRPr="00F62593" w:rsidRDefault="00F62593" w:rsidP="00F62593">
            <w:pPr>
              <w:spacing w:after="0"/>
            </w:pPr>
            <w:r w:rsidRPr="00F62593">
              <w:t xml:space="preserve">Ортопедическая обувь сложная на сохраненную конечность и обувь на протез без утепленной подкладки для детей-инвалидов </w:t>
            </w:r>
          </w:p>
          <w:p w:rsidR="00F62593" w:rsidRPr="00F62593" w:rsidRDefault="00F62593" w:rsidP="00F62593">
            <w:pPr>
              <w:autoSpaceDE w:val="0"/>
              <w:autoSpaceDN w:val="0"/>
              <w:adjustRightInd w:val="0"/>
              <w:spacing w:after="0"/>
            </w:pPr>
            <w:r w:rsidRPr="00F62593">
              <w:t>(пара)</w:t>
            </w:r>
          </w:p>
          <w:p w:rsidR="00F62593" w:rsidRPr="00F62593" w:rsidRDefault="00F62593" w:rsidP="00F62593">
            <w:pPr>
              <w:spacing w:after="0"/>
            </w:pPr>
            <w:r w:rsidRPr="00F62593">
              <w:t>9-01-02</w:t>
            </w:r>
          </w:p>
        </w:tc>
        <w:tc>
          <w:tcPr>
            <w:tcW w:w="3232" w:type="pct"/>
            <w:vMerge w:val="restart"/>
            <w:tcBorders>
              <w:left w:val="single" w:sz="4" w:space="0" w:color="auto"/>
              <w:right w:val="single" w:sz="4" w:space="0" w:color="auto"/>
            </w:tcBorders>
          </w:tcPr>
          <w:p w:rsidR="00F62593" w:rsidRPr="00F62593" w:rsidRDefault="00F62593" w:rsidP="00F62593">
            <w:pPr>
              <w:tabs>
                <w:tab w:val="left" w:pos="0"/>
              </w:tabs>
              <w:spacing w:after="0"/>
              <w:rPr>
                <w:rFonts w:eastAsia="Arial"/>
              </w:rPr>
            </w:pPr>
            <w:r w:rsidRPr="00F62593">
              <w:rPr>
                <w:rFonts w:eastAsia="Arial"/>
              </w:rPr>
              <w:t xml:space="preserve">Изготавливается одновременно полупара обуви на сохраненную конечность и </w:t>
            </w:r>
          </w:p>
          <w:p w:rsidR="00F62593" w:rsidRPr="00F62593" w:rsidRDefault="00F62593" w:rsidP="00F62593">
            <w:pPr>
              <w:tabs>
                <w:tab w:val="left" w:pos="0"/>
              </w:tabs>
              <w:spacing w:after="0"/>
              <w:rPr>
                <w:rFonts w:eastAsia="Arial"/>
              </w:rPr>
            </w:pPr>
            <w:r w:rsidRPr="00F62593">
              <w:rPr>
                <w:rFonts w:eastAsia="Arial"/>
              </w:rPr>
              <w:t>на протез ампутированной конечности по индивидуальным размерам Получателя.</w:t>
            </w:r>
          </w:p>
        </w:tc>
        <w:tc>
          <w:tcPr>
            <w:tcW w:w="544" w:type="pct"/>
            <w:vMerge w:val="restart"/>
            <w:tcBorders>
              <w:left w:val="single" w:sz="4" w:space="0" w:color="auto"/>
              <w:right w:val="single" w:sz="4" w:space="0" w:color="auto"/>
            </w:tcBorders>
          </w:tcPr>
          <w:p w:rsidR="00F62593" w:rsidRPr="00F62593" w:rsidRDefault="00F62593" w:rsidP="00F62593">
            <w:pPr>
              <w:widowControl w:val="0"/>
              <w:suppressAutoHyphens/>
              <w:spacing w:after="0"/>
              <w:jc w:val="center"/>
              <w:rPr>
                <w:b/>
                <w:bCs/>
                <w:i/>
                <w:iCs/>
              </w:rPr>
            </w:pPr>
          </w:p>
          <w:p w:rsidR="00F62593" w:rsidRPr="00F62593" w:rsidRDefault="00F62593" w:rsidP="00F62593">
            <w:pPr>
              <w:widowControl w:val="0"/>
              <w:suppressAutoHyphens/>
              <w:spacing w:after="0"/>
              <w:jc w:val="center"/>
            </w:pPr>
            <w:r w:rsidRPr="00F62593">
              <w:t>2</w:t>
            </w:r>
          </w:p>
        </w:tc>
      </w:tr>
      <w:tr w:rsidR="00F62593" w:rsidRPr="00F62593" w:rsidTr="00DE53EB">
        <w:trPr>
          <w:trHeight w:val="336"/>
        </w:trPr>
        <w:tc>
          <w:tcPr>
            <w:tcW w:w="283" w:type="pct"/>
            <w:vMerge/>
            <w:tcBorders>
              <w:left w:val="single" w:sz="4" w:space="0" w:color="auto"/>
              <w:bottom w:val="single" w:sz="4" w:space="0" w:color="auto"/>
              <w:right w:val="single" w:sz="4" w:space="0" w:color="auto"/>
            </w:tcBorders>
          </w:tcPr>
          <w:p w:rsidR="00F62593" w:rsidRPr="00F62593" w:rsidRDefault="00F62593" w:rsidP="00F62593">
            <w:pPr>
              <w:widowControl w:val="0"/>
              <w:suppressAutoHyphens/>
              <w:snapToGrid w:val="0"/>
              <w:spacing w:after="0"/>
            </w:pPr>
          </w:p>
        </w:tc>
        <w:tc>
          <w:tcPr>
            <w:tcW w:w="941" w:type="pct"/>
            <w:vMerge/>
            <w:tcBorders>
              <w:left w:val="single" w:sz="4" w:space="0" w:color="auto"/>
              <w:bottom w:val="single" w:sz="4" w:space="0" w:color="auto"/>
              <w:right w:val="single" w:sz="4" w:space="0" w:color="auto"/>
            </w:tcBorders>
          </w:tcPr>
          <w:p w:rsidR="00F62593" w:rsidRPr="00F62593" w:rsidRDefault="00F62593" w:rsidP="00F62593">
            <w:pPr>
              <w:spacing w:after="0"/>
            </w:pPr>
          </w:p>
        </w:tc>
        <w:tc>
          <w:tcPr>
            <w:tcW w:w="3232" w:type="pct"/>
            <w:vMerge/>
            <w:tcBorders>
              <w:left w:val="single" w:sz="4" w:space="0" w:color="auto"/>
              <w:bottom w:val="single" w:sz="4" w:space="0" w:color="auto"/>
              <w:right w:val="single" w:sz="4" w:space="0" w:color="auto"/>
            </w:tcBorders>
          </w:tcPr>
          <w:p w:rsidR="00F62593" w:rsidRPr="00F62593" w:rsidRDefault="00F62593" w:rsidP="00F62593">
            <w:pPr>
              <w:tabs>
                <w:tab w:val="left" w:pos="0"/>
              </w:tabs>
              <w:spacing w:after="0"/>
              <w:rPr>
                <w:rFonts w:eastAsia="Arial"/>
              </w:rPr>
            </w:pPr>
          </w:p>
        </w:tc>
        <w:tc>
          <w:tcPr>
            <w:tcW w:w="544" w:type="pct"/>
            <w:vMerge/>
            <w:tcBorders>
              <w:left w:val="single" w:sz="4" w:space="0" w:color="auto"/>
              <w:bottom w:val="single" w:sz="4" w:space="0" w:color="auto"/>
              <w:right w:val="single" w:sz="4" w:space="0" w:color="auto"/>
            </w:tcBorders>
          </w:tcPr>
          <w:p w:rsidR="00F62593" w:rsidRPr="00F62593" w:rsidRDefault="00F62593" w:rsidP="00F62593">
            <w:pPr>
              <w:widowControl w:val="0"/>
              <w:suppressAutoHyphens/>
              <w:spacing w:after="0"/>
              <w:jc w:val="center"/>
            </w:pPr>
          </w:p>
        </w:tc>
      </w:tr>
      <w:tr w:rsidR="00F62593" w:rsidRPr="00F62593" w:rsidTr="00DE53EB">
        <w:trPr>
          <w:trHeight w:val="336"/>
        </w:trPr>
        <w:tc>
          <w:tcPr>
            <w:tcW w:w="283" w:type="pct"/>
            <w:vMerge w:val="restart"/>
            <w:tcBorders>
              <w:left w:val="single" w:sz="4" w:space="0" w:color="auto"/>
              <w:right w:val="single" w:sz="4" w:space="0" w:color="auto"/>
            </w:tcBorders>
          </w:tcPr>
          <w:p w:rsidR="00F62593" w:rsidRPr="00F62593" w:rsidRDefault="00F62593" w:rsidP="00F62593">
            <w:pPr>
              <w:widowControl w:val="0"/>
              <w:suppressAutoHyphens/>
              <w:snapToGrid w:val="0"/>
              <w:spacing w:after="0"/>
            </w:pPr>
            <w:r w:rsidRPr="00F62593">
              <w:t>4.</w:t>
            </w:r>
          </w:p>
        </w:tc>
        <w:tc>
          <w:tcPr>
            <w:tcW w:w="941" w:type="pct"/>
            <w:vMerge w:val="restart"/>
            <w:tcBorders>
              <w:left w:val="single" w:sz="4" w:space="0" w:color="auto"/>
              <w:right w:val="single" w:sz="4" w:space="0" w:color="auto"/>
            </w:tcBorders>
          </w:tcPr>
          <w:p w:rsidR="00F62593" w:rsidRPr="00F62593" w:rsidRDefault="00F62593" w:rsidP="00F62593">
            <w:pPr>
              <w:autoSpaceDE w:val="0"/>
              <w:autoSpaceDN w:val="0"/>
              <w:adjustRightInd w:val="0"/>
              <w:spacing w:after="0"/>
            </w:pPr>
            <w:r w:rsidRPr="00F62593">
              <w:t xml:space="preserve">Ортопедическая обувь сложная на сохраненную конечность и обувь на протез на утепленной подкладке </w:t>
            </w:r>
            <w:r w:rsidRPr="00F62593">
              <w:lastRenderedPageBreak/>
              <w:t xml:space="preserve">инвалидам (без учета детей-инвалидов) </w:t>
            </w:r>
          </w:p>
          <w:p w:rsidR="00F62593" w:rsidRPr="00F62593" w:rsidRDefault="00F62593" w:rsidP="00F62593">
            <w:pPr>
              <w:autoSpaceDE w:val="0"/>
              <w:autoSpaceDN w:val="0"/>
              <w:adjustRightInd w:val="0"/>
              <w:spacing w:after="0"/>
            </w:pPr>
            <w:r w:rsidRPr="00F62593">
              <w:t>(пара)</w:t>
            </w:r>
          </w:p>
          <w:p w:rsidR="00F62593" w:rsidRPr="00F62593" w:rsidRDefault="00F62593" w:rsidP="00F62593">
            <w:pPr>
              <w:autoSpaceDE w:val="0"/>
              <w:autoSpaceDN w:val="0"/>
              <w:adjustRightInd w:val="0"/>
              <w:spacing w:after="0"/>
            </w:pPr>
            <w:r w:rsidRPr="00F62593">
              <w:t>9-02-02</w:t>
            </w:r>
          </w:p>
        </w:tc>
        <w:tc>
          <w:tcPr>
            <w:tcW w:w="3232" w:type="pct"/>
            <w:vMerge w:val="restart"/>
            <w:tcBorders>
              <w:left w:val="single" w:sz="4" w:space="0" w:color="auto"/>
              <w:right w:val="single" w:sz="4" w:space="0" w:color="auto"/>
            </w:tcBorders>
          </w:tcPr>
          <w:p w:rsidR="00F62593" w:rsidRPr="00F62593" w:rsidRDefault="00F62593" w:rsidP="00F62593">
            <w:pPr>
              <w:tabs>
                <w:tab w:val="left" w:pos="0"/>
              </w:tabs>
              <w:spacing w:after="0"/>
              <w:rPr>
                <w:rFonts w:eastAsia="Arial"/>
              </w:rPr>
            </w:pPr>
            <w:r w:rsidRPr="00F62593">
              <w:rPr>
                <w:rFonts w:eastAsia="Arial"/>
              </w:rPr>
              <w:lastRenderedPageBreak/>
              <w:t xml:space="preserve">Изготавливается одновременно полупара обуви на сохраненную конечность и </w:t>
            </w:r>
          </w:p>
          <w:p w:rsidR="00F62593" w:rsidRPr="00F62593" w:rsidRDefault="00F62593" w:rsidP="00F62593">
            <w:pPr>
              <w:tabs>
                <w:tab w:val="left" w:pos="0"/>
              </w:tabs>
              <w:spacing w:after="0"/>
              <w:rPr>
                <w:rFonts w:eastAsia="Arial"/>
              </w:rPr>
            </w:pPr>
            <w:r w:rsidRPr="00F62593">
              <w:rPr>
                <w:rFonts w:eastAsia="Arial"/>
              </w:rPr>
              <w:t>на протез ампутированной конечности по индивидуальным размерам Получателя.</w:t>
            </w:r>
          </w:p>
        </w:tc>
        <w:tc>
          <w:tcPr>
            <w:tcW w:w="544" w:type="pct"/>
            <w:vMerge w:val="restart"/>
            <w:tcBorders>
              <w:left w:val="single" w:sz="4" w:space="0" w:color="auto"/>
              <w:right w:val="single" w:sz="4" w:space="0" w:color="auto"/>
            </w:tcBorders>
          </w:tcPr>
          <w:p w:rsidR="00F62593" w:rsidRPr="00F62593" w:rsidRDefault="00F62593" w:rsidP="00F62593">
            <w:pPr>
              <w:widowControl w:val="0"/>
              <w:suppressAutoHyphens/>
              <w:spacing w:after="0"/>
              <w:jc w:val="center"/>
            </w:pPr>
            <w:r w:rsidRPr="00F62593">
              <w:t>112</w:t>
            </w:r>
          </w:p>
        </w:tc>
      </w:tr>
      <w:tr w:rsidR="00F62593" w:rsidRPr="00F62593" w:rsidTr="00DE53EB">
        <w:trPr>
          <w:trHeight w:val="336"/>
        </w:trPr>
        <w:tc>
          <w:tcPr>
            <w:tcW w:w="283" w:type="pct"/>
            <w:vMerge/>
            <w:tcBorders>
              <w:left w:val="single" w:sz="4" w:space="0" w:color="auto"/>
              <w:right w:val="single" w:sz="4" w:space="0" w:color="auto"/>
            </w:tcBorders>
          </w:tcPr>
          <w:p w:rsidR="00F62593" w:rsidRPr="00F62593" w:rsidRDefault="00F62593" w:rsidP="00F62593">
            <w:pPr>
              <w:widowControl w:val="0"/>
              <w:suppressAutoHyphens/>
              <w:snapToGrid w:val="0"/>
              <w:spacing w:after="0"/>
            </w:pPr>
          </w:p>
        </w:tc>
        <w:tc>
          <w:tcPr>
            <w:tcW w:w="941" w:type="pct"/>
            <w:vMerge/>
            <w:tcBorders>
              <w:left w:val="single" w:sz="4" w:space="0" w:color="auto"/>
              <w:right w:val="single" w:sz="4" w:space="0" w:color="auto"/>
            </w:tcBorders>
          </w:tcPr>
          <w:p w:rsidR="00F62593" w:rsidRPr="00F62593" w:rsidRDefault="00F62593" w:rsidP="00F62593">
            <w:pPr>
              <w:autoSpaceDE w:val="0"/>
              <w:autoSpaceDN w:val="0"/>
              <w:adjustRightInd w:val="0"/>
              <w:spacing w:after="0"/>
            </w:pPr>
          </w:p>
        </w:tc>
        <w:tc>
          <w:tcPr>
            <w:tcW w:w="3232" w:type="pct"/>
            <w:vMerge/>
            <w:tcBorders>
              <w:left w:val="single" w:sz="4" w:space="0" w:color="auto"/>
              <w:right w:val="single" w:sz="4" w:space="0" w:color="auto"/>
            </w:tcBorders>
          </w:tcPr>
          <w:p w:rsidR="00F62593" w:rsidRPr="00F62593" w:rsidRDefault="00F62593" w:rsidP="00F62593">
            <w:pPr>
              <w:tabs>
                <w:tab w:val="left" w:pos="0"/>
              </w:tabs>
              <w:spacing w:after="0"/>
            </w:pPr>
          </w:p>
        </w:tc>
        <w:tc>
          <w:tcPr>
            <w:tcW w:w="544" w:type="pct"/>
            <w:vMerge/>
            <w:tcBorders>
              <w:left w:val="single" w:sz="4" w:space="0" w:color="auto"/>
              <w:right w:val="single" w:sz="4" w:space="0" w:color="auto"/>
            </w:tcBorders>
          </w:tcPr>
          <w:p w:rsidR="00F62593" w:rsidRPr="00F62593" w:rsidRDefault="00F62593" w:rsidP="00F62593">
            <w:pPr>
              <w:widowControl w:val="0"/>
              <w:suppressAutoHyphens/>
              <w:spacing w:after="0"/>
              <w:jc w:val="center"/>
            </w:pPr>
          </w:p>
        </w:tc>
      </w:tr>
      <w:tr w:rsidR="00F62593" w:rsidRPr="00F62593" w:rsidTr="00DE53EB">
        <w:trPr>
          <w:trHeight w:val="336"/>
        </w:trPr>
        <w:tc>
          <w:tcPr>
            <w:tcW w:w="283" w:type="pct"/>
            <w:vMerge/>
            <w:tcBorders>
              <w:left w:val="single" w:sz="4" w:space="0" w:color="auto"/>
              <w:bottom w:val="single" w:sz="4" w:space="0" w:color="auto"/>
              <w:right w:val="single" w:sz="4" w:space="0" w:color="auto"/>
            </w:tcBorders>
          </w:tcPr>
          <w:p w:rsidR="00F62593" w:rsidRPr="00F62593" w:rsidRDefault="00F62593" w:rsidP="00F62593">
            <w:pPr>
              <w:widowControl w:val="0"/>
              <w:suppressAutoHyphens/>
              <w:snapToGrid w:val="0"/>
              <w:spacing w:after="0"/>
            </w:pPr>
          </w:p>
        </w:tc>
        <w:tc>
          <w:tcPr>
            <w:tcW w:w="941" w:type="pct"/>
            <w:vMerge/>
            <w:tcBorders>
              <w:left w:val="single" w:sz="4" w:space="0" w:color="auto"/>
              <w:bottom w:val="single" w:sz="4" w:space="0" w:color="auto"/>
              <w:right w:val="single" w:sz="4" w:space="0" w:color="auto"/>
            </w:tcBorders>
          </w:tcPr>
          <w:p w:rsidR="00F62593" w:rsidRPr="00F62593" w:rsidRDefault="00F62593" w:rsidP="00F62593">
            <w:pPr>
              <w:autoSpaceDE w:val="0"/>
              <w:autoSpaceDN w:val="0"/>
              <w:adjustRightInd w:val="0"/>
              <w:spacing w:after="0"/>
            </w:pPr>
          </w:p>
        </w:tc>
        <w:tc>
          <w:tcPr>
            <w:tcW w:w="3232" w:type="pct"/>
            <w:vMerge/>
            <w:tcBorders>
              <w:left w:val="single" w:sz="4" w:space="0" w:color="auto"/>
              <w:bottom w:val="single" w:sz="4" w:space="0" w:color="auto"/>
              <w:right w:val="single" w:sz="4" w:space="0" w:color="auto"/>
            </w:tcBorders>
          </w:tcPr>
          <w:p w:rsidR="00F62593" w:rsidRPr="00F62593" w:rsidRDefault="00F62593" w:rsidP="00F62593">
            <w:pPr>
              <w:tabs>
                <w:tab w:val="left" w:pos="0"/>
              </w:tabs>
              <w:spacing w:after="0"/>
            </w:pPr>
          </w:p>
        </w:tc>
        <w:tc>
          <w:tcPr>
            <w:tcW w:w="544" w:type="pct"/>
            <w:vMerge/>
            <w:tcBorders>
              <w:left w:val="single" w:sz="4" w:space="0" w:color="auto"/>
              <w:bottom w:val="single" w:sz="4" w:space="0" w:color="auto"/>
              <w:right w:val="single" w:sz="4" w:space="0" w:color="auto"/>
            </w:tcBorders>
          </w:tcPr>
          <w:p w:rsidR="00F62593" w:rsidRPr="00F62593" w:rsidRDefault="00F62593" w:rsidP="00F62593">
            <w:pPr>
              <w:widowControl w:val="0"/>
              <w:suppressAutoHyphens/>
              <w:spacing w:after="0"/>
              <w:jc w:val="center"/>
            </w:pPr>
          </w:p>
        </w:tc>
      </w:tr>
      <w:tr w:rsidR="00F62593" w:rsidRPr="00F62593" w:rsidTr="00DE53EB">
        <w:trPr>
          <w:trHeight w:val="336"/>
        </w:trPr>
        <w:tc>
          <w:tcPr>
            <w:tcW w:w="283" w:type="pct"/>
            <w:vMerge w:val="restart"/>
            <w:tcBorders>
              <w:left w:val="single" w:sz="4" w:space="0" w:color="auto"/>
              <w:right w:val="single" w:sz="4" w:space="0" w:color="auto"/>
            </w:tcBorders>
          </w:tcPr>
          <w:p w:rsidR="00F62593" w:rsidRPr="00F62593" w:rsidRDefault="00F62593" w:rsidP="00F62593">
            <w:pPr>
              <w:widowControl w:val="0"/>
              <w:suppressAutoHyphens/>
              <w:snapToGrid w:val="0"/>
              <w:spacing w:after="0"/>
            </w:pPr>
            <w:r w:rsidRPr="00F62593">
              <w:lastRenderedPageBreak/>
              <w:t>4.1.</w:t>
            </w:r>
          </w:p>
        </w:tc>
        <w:tc>
          <w:tcPr>
            <w:tcW w:w="941" w:type="pct"/>
            <w:vMerge w:val="restart"/>
            <w:tcBorders>
              <w:left w:val="single" w:sz="4" w:space="0" w:color="auto"/>
              <w:right w:val="single" w:sz="4" w:space="0" w:color="auto"/>
            </w:tcBorders>
          </w:tcPr>
          <w:p w:rsidR="00F62593" w:rsidRPr="00F62593" w:rsidRDefault="00F62593" w:rsidP="00F62593">
            <w:pPr>
              <w:autoSpaceDE w:val="0"/>
              <w:autoSpaceDN w:val="0"/>
              <w:adjustRightInd w:val="0"/>
              <w:spacing w:after="0"/>
            </w:pPr>
            <w:r w:rsidRPr="00F62593">
              <w:t>Ортопедическая обувь сложная на сохраненную конечность и обувь на протез на утепленной подкладке для детей-инвалидов</w:t>
            </w:r>
          </w:p>
          <w:p w:rsidR="00F62593" w:rsidRPr="00F62593" w:rsidRDefault="00F62593" w:rsidP="00F62593">
            <w:pPr>
              <w:autoSpaceDE w:val="0"/>
              <w:autoSpaceDN w:val="0"/>
              <w:adjustRightInd w:val="0"/>
              <w:spacing w:after="0"/>
            </w:pPr>
            <w:r w:rsidRPr="00F62593">
              <w:t>(пара)</w:t>
            </w:r>
          </w:p>
          <w:p w:rsidR="00F62593" w:rsidRPr="00F62593" w:rsidRDefault="00F62593" w:rsidP="00F62593">
            <w:pPr>
              <w:autoSpaceDE w:val="0"/>
              <w:autoSpaceDN w:val="0"/>
              <w:adjustRightInd w:val="0"/>
              <w:spacing w:after="0"/>
            </w:pPr>
            <w:r w:rsidRPr="00F62593">
              <w:t>9-02-02</w:t>
            </w:r>
          </w:p>
        </w:tc>
        <w:tc>
          <w:tcPr>
            <w:tcW w:w="3232" w:type="pct"/>
            <w:vMerge w:val="restart"/>
            <w:tcBorders>
              <w:left w:val="single" w:sz="4" w:space="0" w:color="auto"/>
              <w:right w:val="single" w:sz="4" w:space="0" w:color="auto"/>
            </w:tcBorders>
          </w:tcPr>
          <w:p w:rsidR="00F62593" w:rsidRPr="00F62593" w:rsidRDefault="00F62593" w:rsidP="00F62593">
            <w:pPr>
              <w:tabs>
                <w:tab w:val="left" w:pos="0"/>
              </w:tabs>
              <w:spacing w:after="0"/>
            </w:pPr>
            <w:r w:rsidRPr="00F62593">
              <w:t xml:space="preserve">Изготавливается одновременно полупара обуви на сохраненную конечность и </w:t>
            </w:r>
          </w:p>
          <w:p w:rsidR="00F62593" w:rsidRPr="00F62593" w:rsidRDefault="00F62593" w:rsidP="00F62593">
            <w:pPr>
              <w:tabs>
                <w:tab w:val="left" w:pos="0"/>
              </w:tabs>
              <w:spacing w:after="0"/>
            </w:pPr>
            <w:r w:rsidRPr="00F62593">
              <w:t>на протез ампутированной конечности по индивидуальным размерам Получателя</w:t>
            </w:r>
          </w:p>
        </w:tc>
        <w:tc>
          <w:tcPr>
            <w:tcW w:w="544" w:type="pct"/>
            <w:vMerge w:val="restart"/>
            <w:tcBorders>
              <w:left w:val="single" w:sz="4" w:space="0" w:color="auto"/>
              <w:right w:val="single" w:sz="4" w:space="0" w:color="auto"/>
            </w:tcBorders>
          </w:tcPr>
          <w:p w:rsidR="00F62593" w:rsidRPr="00F62593" w:rsidRDefault="00F62593" w:rsidP="00F62593">
            <w:pPr>
              <w:widowControl w:val="0"/>
              <w:suppressAutoHyphens/>
              <w:spacing w:after="0"/>
              <w:jc w:val="center"/>
            </w:pPr>
            <w:r w:rsidRPr="00F62593">
              <w:t>2</w:t>
            </w:r>
          </w:p>
        </w:tc>
      </w:tr>
      <w:tr w:rsidR="00F62593" w:rsidRPr="00F62593" w:rsidTr="00DE53EB">
        <w:trPr>
          <w:trHeight w:val="336"/>
        </w:trPr>
        <w:tc>
          <w:tcPr>
            <w:tcW w:w="283" w:type="pct"/>
            <w:vMerge/>
            <w:tcBorders>
              <w:left w:val="single" w:sz="4" w:space="0" w:color="auto"/>
              <w:right w:val="single" w:sz="4" w:space="0" w:color="auto"/>
            </w:tcBorders>
          </w:tcPr>
          <w:p w:rsidR="00F62593" w:rsidRPr="00F62593" w:rsidRDefault="00F62593" w:rsidP="00F62593">
            <w:pPr>
              <w:widowControl w:val="0"/>
              <w:suppressAutoHyphens/>
              <w:snapToGrid w:val="0"/>
              <w:spacing w:after="0"/>
            </w:pPr>
          </w:p>
        </w:tc>
        <w:tc>
          <w:tcPr>
            <w:tcW w:w="941" w:type="pct"/>
            <w:vMerge/>
            <w:tcBorders>
              <w:left w:val="single" w:sz="4" w:space="0" w:color="auto"/>
              <w:right w:val="single" w:sz="4" w:space="0" w:color="auto"/>
            </w:tcBorders>
          </w:tcPr>
          <w:p w:rsidR="00F62593" w:rsidRPr="00F62593" w:rsidRDefault="00F62593" w:rsidP="00F62593">
            <w:pPr>
              <w:autoSpaceDE w:val="0"/>
              <w:autoSpaceDN w:val="0"/>
              <w:adjustRightInd w:val="0"/>
              <w:spacing w:after="0"/>
            </w:pPr>
          </w:p>
        </w:tc>
        <w:tc>
          <w:tcPr>
            <w:tcW w:w="3232" w:type="pct"/>
            <w:vMerge/>
            <w:tcBorders>
              <w:left w:val="single" w:sz="4" w:space="0" w:color="auto"/>
              <w:right w:val="single" w:sz="4" w:space="0" w:color="auto"/>
            </w:tcBorders>
          </w:tcPr>
          <w:p w:rsidR="00F62593" w:rsidRPr="00F62593" w:rsidRDefault="00F62593" w:rsidP="00F62593">
            <w:pPr>
              <w:tabs>
                <w:tab w:val="left" w:pos="0"/>
              </w:tabs>
              <w:spacing w:after="0"/>
            </w:pPr>
          </w:p>
        </w:tc>
        <w:tc>
          <w:tcPr>
            <w:tcW w:w="544" w:type="pct"/>
            <w:vMerge/>
            <w:tcBorders>
              <w:left w:val="single" w:sz="4" w:space="0" w:color="auto"/>
              <w:right w:val="single" w:sz="4" w:space="0" w:color="auto"/>
            </w:tcBorders>
          </w:tcPr>
          <w:p w:rsidR="00F62593" w:rsidRPr="00F62593" w:rsidRDefault="00F62593" w:rsidP="00F62593">
            <w:pPr>
              <w:widowControl w:val="0"/>
              <w:suppressAutoHyphens/>
              <w:spacing w:after="0"/>
              <w:jc w:val="center"/>
            </w:pPr>
          </w:p>
        </w:tc>
      </w:tr>
      <w:tr w:rsidR="00F62593" w:rsidRPr="00F62593" w:rsidTr="00DE53EB">
        <w:trPr>
          <w:trHeight w:val="336"/>
        </w:trPr>
        <w:tc>
          <w:tcPr>
            <w:tcW w:w="283" w:type="pct"/>
            <w:vMerge/>
            <w:tcBorders>
              <w:left w:val="single" w:sz="4" w:space="0" w:color="auto"/>
              <w:bottom w:val="single" w:sz="4" w:space="0" w:color="auto"/>
              <w:right w:val="single" w:sz="4" w:space="0" w:color="auto"/>
            </w:tcBorders>
          </w:tcPr>
          <w:p w:rsidR="00F62593" w:rsidRPr="00F62593" w:rsidRDefault="00F62593" w:rsidP="00F62593">
            <w:pPr>
              <w:widowControl w:val="0"/>
              <w:suppressAutoHyphens/>
              <w:snapToGrid w:val="0"/>
              <w:spacing w:after="0"/>
            </w:pPr>
          </w:p>
        </w:tc>
        <w:tc>
          <w:tcPr>
            <w:tcW w:w="941" w:type="pct"/>
            <w:vMerge/>
            <w:tcBorders>
              <w:left w:val="single" w:sz="4" w:space="0" w:color="auto"/>
              <w:bottom w:val="single" w:sz="4" w:space="0" w:color="auto"/>
              <w:right w:val="single" w:sz="4" w:space="0" w:color="auto"/>
            </w:tcBorders>
          </w:tcPr>
          <w:p w:rsidR="00F62593" w:rsidRPr="00F62593" w:rsidRDefault="00F62593" w:rsidP="00F62593">
            <w:pPr>
              <w:autoSpaceDE w:val="0"/>
              <w:autoSpaceDN w:val="0"/>
              <w:adjustRightInd w:val="0"/>
              <w:spacing w:after="0"/>
            </w:pPr>
          </w:p>
        </w:tc>
        <w:tc>
          <w:tcPr>
            <w:tcW w:w="3232" w:type="pct"/>
            <w:vMerge/>
            <w:tcBorders>
              <w:left w:val="single" w:sz="4" w:space="0" w:color="auto"/>
              <w:bottom w:val="single" w:sz="4" w:space="0" w:color="auto"/>
              <w:right w:val="single" w:sz="4" w:space="0" w:color="auto"/>
            </w:tcBorders>
          </w:tcPr>
          <w:p w:rsidR="00F62593" w:rsidRPr="00F62593" w:rsidRDefault="00F62593" w:rsidP="00F62593">
            <w:pPr>
              <w:tabs>
                <w:tab w:val="left" w:pos="0"/>
              </w:tabs>
              <w:spacing w:after="0"/>
            </w:pPr>
          </w:p>
        </w:tc>
        <w:tc>
          <w:tcPr>
            <w:tcW w:w="544" w:type="pct"/>
            <w:vMerge/>
            <w:tcBorders>
              <w:left w:val="single" w:sz="4" w:space="0" w:color="auto"/>
              <w:bottom w:val="single" w:sz="4" w:space="0" w:color="auto"/>
              <w:right w:val="single" w:sz="4" w:space="0" w:color="auto"/>
            </w:tcBorders>
          </w:tcPr>
          <w:p w:rsidR="00F62593" w:rsidRPr="00F62593" w:rsidRDefault="00F62593" w:rsidP="00F62593">
            <w:pPr>
              <w:widowControl w:val="0"/>
              <w:suppressAutoHyphens/>
              <w:spacing w:after="0"/>
              <w:jc w:val="center"/>
            </w:pPr>
          </w:p>
        </w:tc>
      </w:tr>
      <w:tr w:rsidR="00F62593" w:rsidRPr="00F62593" w:rsidTr="00DE53EB">
        <w:tc>
          <w:tcPr>
            <w:tcW w:w="4456" w:type="pct"/>
            <w:gridSpan w:val="3"/>
            <w:tcBorders>
              <w:left w:val="single" w:sz="4" w:space="0" w:color="auto"/>
              <w:bottom w:val="single" w:sz="4" w:space="0" w:color="auto"/>
              <w:right w:val="single" w:sz="4" w:space="0" w:color="auto"/>
            </w:tcBorders>
          </w:tcPr>
          <w:p w:rsidR="00F62593" w:rsidRPr="00F62593" w:rsidRDefault="00F62593" w:rsidP="00F62593">
            <w:pPr>
              <w:widowControl w:val="0"/>
              <w:suppressAutoHyphens/>
              <w:spacing w:after="0"/>
              <w:jc w:val="center"/>
              <w:rPr>
                <w:bCs/>
                <w:iCs/>
              </w:rPr>
            </w:pPr>
            <w:r w:rsidRPr="00F62593">
              <w:rPr>
                <w:bCs/>
                <w:iCs/>
              </w:rPr>
              <w:t>ИТОГО</w:t>
            </w:r>
          </w:p>
        </w:tc>
        <w:tc>
          <w:tcPr>
            <w:tcW w:w="544" w:type="pct"/>
            <w:tcBorders>
              <w:left w:val="single" w:sz="4" w:space="0" w:color="auto"/>
              <w:bottom w:val="single" w:sz="4" w:space="0" w:color="auto"/>
              <w:right w:val="single" w:sz="4" w:space="0" w:color="auto"/>
            </w:tcBorders>
          </w:tcPr>
          <w:p w:rsidR="00F62593" w:rsidRPr="00F62593" w:rsidRDefault="00F62593" w:rsidP="00F62593">
            <w:pPr>
              <w:widowControl w:val="0"/>
              <w:suppressAutoHyphens/>
              <w:spacing w:after="0"/>
              <w:jc w:val="center"/>
              <w:rPr>
                <w:b/>
              </w:rPr>
            </w:pPr>
            <w:r w:rsidRPr="00F62593">
              <w:rPr>
                <w:b/>
              </w:rPr>
              <w:t>854</w:t>
            </w:r>
          </w:p>
        </w:tc>
      </w:tr>
    </w:tbl>
    <w:p w:rsidR="00F62593" w:rsidRDefault="00F62593" w:rsidP="00F62593">
      <w:pPr>
        <w:spacing w:after="0"/>
      </w:pPr>
    </w:p>
    <w:p w:rsidR="00DE53EB" w:rsidRPr="00F62593" w:rsidRDefault="00DE53EB" w:rsidP="00F62593">
      <w:pPr>
        <w:spacing w:after="0"/>
      </w:pPr>
    </w:p>
    <w:p w:rsidR="00F62593" w:rsidRPr="00F62593" w:rsidRDefault="00F62593" w:rsidP="00F62593">
      <w:pPr>
        <w:tabs>
          <w:tab w:val="left" w:pos="1800"/>
          <w:tab w:val="left" w:pos="2700"/>
        </w:tabs>
        <w:spacing w:after="0"/>
        <w:jc w:val="center"/>
        <w:rPr>
          <w:b/>
        </w:rPr>
      </w:pPr>
      <w:r w:rsidRPr="00F62593">
        <w:rPr>
          <w:b/>
        </w:rPr>
        <w:t>Заказчик 4. Государственное учреждение – Пензенское региональное отделение Фонда социального страхования Российской Федерации.</w:t>
      </w:r>
    </w:p>
    <w:p w:rsidR="00F62593" w:rsidRPr="00F62593" w:rsidRDefault="00F62593">
      <w:pPr>
        <w:tabs>
          <w:tab w:val="left" w:pos="1800"/>
          <w:tab w:val="left" w:pos="2700"/>
        </w:tabs>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303"/>
        <w:gridCol w:w="1090"/>
      </w:tblGrid>
      <w:tr w:rsidR="00B95F7A" w:rsidRPr="00F62593" w:rsidTr="00F62593">
        <w:trPr>
          <w:trHeight w:val="497"/>
        </w:trPr>
        <w:tc>
          <w:tcPr>
            <w:tcW w:w="1377" w:type="pct"/>
            <w:shd w:val="clear" w:color="auto" w:fill="auto"/>
          </w:tcPr>
          <w:p w:rsidR="00B95F7A" w:rsidRPr="00F62593" w:rsidRDefault="00B95F7A" w:rsidP="00F62593">
            <w:pPr>
              <w:tabs>
                <w:tab w:val="left" w:pos="1800"/>
                <w:tab w:val="left" w:pos="2700"/>
              </w:tabs>
              <w:spacing w:after="0"/>
            </w:pPr>
            <w:proofErr w:type="gramStart"/>
            <w:r w:rsidRPr="00F62593">
              <w:t>Наименование Изделия по классификации; модель артикул) (при наличии)</w:t>
            </w:r>
            <w:proofErr w:type="gramEnd"/>
          </w:p>
        </w:tc>
        <w:tc>
          <w:tcPr>
            <w:tcW w:w="3099" w:type="pct"/>
            <w:shd w:val="clear" w:color="auto" w:fill="auto"/>
          </w:tcPr>
          <w:p w:rsidR="00B95F7A" w:rsidRPr="00F62593" w:rsidRDefault="00B95F7A" w:rsidP="00F62593">
            <w:pPr>
              <w:tabs>
                <w:tab w:val="left" w:pos="1800"/>
                <w:tab w:val="left" w:pos="2700"/>
              </w:tabs>
              <w:spacing w:after="0"/>
            </w:pPr>
            <w:r w:rsidRPr="00F62593">
              <w:t>Технические и функциональные характеристики Изделия</w:t>
            </w:r>
          </w:p>
        </w:tc>
        <w:tc>
          <w:tcPr>
            <w:tcW w:w="524" w:type="pct"/>
            <w:shd w:val="clear" w:color="auto" w:fill="auto"/>
          </w:tcPr>
          <w:p w:rsidR="00B95F7A" w:rsidRPr="00F62593" w:rsidRDefault="00B95F7A" w:rsidP="00AE3264">
            <w:pPr>
              <w:widowControl w:val="0"/>
              <w:suppressAutoHyphens/>
              <w:snapToGrid w:val="0"/>
              <w:spacing w:after="0"/>
              <w:jc w:val="center"/>
            </w:pPr>
            <w:r w:rsidRPr="00F62593">
              <w:t>Кол-во</w:t>
            </w:r>
          </w:p>
          <w:p w:rsidR="00B95F7A" w:rsidRPr="00F62593" w:rsidRDefault="00B95F7A" w:rsidP="00AE3264">
            <w:pPr>
              <w:widowControl w:val="0"/>
              <w:suppressAutoHyphens/>
              <w:spacing w:after="0"/>
              <w:jc w:val="center"/>
            </w:pPr>
            <w:r w:rsidRPr="00F62593">
              <w:t>Изделий</w:t>
            </w:r>
          </w:p>
          <w:p w:rsidR="00B95F7A" w:rsidRPr="00F62593" w:rsidRDefault="00B95F7A" w:rsidP="00AE3264">
            <w:pPr>
              <w:widowControl w:val="0"/>
              <w:suppressAutoHyphens/>
              <w:spacing w:after="0"/>
              <w:jc w:val="center"/>
            </w:pPr>
            <w:r w:rsidRPr="00F62593">
              <w:t>(пара)</w:t>
            </w:r>
          </w:p>
        </w:tc>
      </w:tr>
      <w:tr w:rsidR="00F62593" w:rsidRPr="00F62593" w:rsidTr="00F62593">
        <w:trPr>
          <w:trHeight w:val="530"/>
        </w:trPr>
        <w:tc>
          <w:tcPr>
            <w:tcW w:w="1377" w:type="pct"/>
            <w:shd w:val="clear" w:color="auto" w:fill="auto"/>
          </w:tcPr>
          <w:p w:rsidR="00F62593" w:rsidRPr="00F62593" w:rsidRDefault="00F62593" w:rsidP="00F62593">
            <w:pPr>
              <w:tabs>
                <w:tab w:val="left" w:pos="1800"/>
                <w:tab w:val="left" w:pos="2700"/>
              </w:tabs>
              <w:spacing w:after="0"/>
            </w:pPr>
            <w:r w:rsidRPr="00F62593">
              <w:t>Ортопедическая обувь сложная без утепленной подкладке (без учета дете</w:t>
            </w:r>
            <w:proofErr w:type="gramStart"/>
            <w:r w:rsidRPr="00F62593">
              <w:t>й–</w:t>
            </w:r>
            <w:proofErr w:type="gramEnd"/>
            <w:r w:rsidRPr="00F62593">
              <w:t xml:space="preserve"> инвалидов)  (пара)</w:t>
            </w:r>
          </w:p>
          <w:p w:rsidR="00F62593" w:rsidRPr="00F62593" w:rsidRDefault="00F62593" w:rsidP="00F62593">
            <w:pPr>
              <w:tabs>
                <w:tab w:val="left" w:pos="1800"/>
                <w:tab w:val="left" w:pos="2700"/>
              </w:tabs>
              <w:spacing w:after="0"/>
            </w:pPr>
            <w:r w:rsidRPr="00F62593">
              <w:t>(9-01-01)</w:t>
            </w:r>
          </w:p>
        </w:tc>
        <w:tc>
          <w:tcPr>
            <w:tcW w:w="3099" w:type="pct"/>
            <w:shd w:val="clear" w:color="auto" w:fill="auto"/>
            <w:vAlign w:val="center"/>
          </w:tcPr>
          <w:p w:rsidR="00F62593" w:rsidRPr="00F62593" w:rsidRDefault="00F62593" w:rsidP="00F62593">
            <w:pPr>
              <w:tabs>
                <w:tab w:val="left" w:pos="1800"/>
                <w:tab w:val="left" w:pos="2700"/>
              </w:tabs>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w:t>
            </w:r>
          </w:p>
          <w:p w:rsidR="00F62593" w:rsidRPr="00F62593" w:rsidRDefault="00F62593" w:rsidP="00F62593">
            <w:pPr>
              <w:tabs>
                <w:tab w:val="left" w:pos="1800"/>
                <w:tab w:val="left" w:pos="2700"/>
              </w:tabs>
              <w:spacing w:after="0"/>
            </w:pPr>
            <w:r w:rsidRPr="00F62593">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tabs>
                <w:tab w:val="left" w:pos="1800"/>
                <w:tab w:val="left" w:pos="2700"/>
              </w:tabs>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w:t>
            </w:r>
            <w:r w:rsidRPr="00F62593">
              <w:lastRenderedPageBreak/>
              <w:t>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F62593" w:rsidRPr="00F62593" w:rsidRDefault="00F62593" w:rsidP="00F62593">
            <w:pPr>
              <w:tabs>
                <w:tab w:val="left" w:pos="1800"/>
                <w:tab w:val="left" w:pos="2700"/>
              </w:tabs>
              <w:spacing w:after="0"/>
            </w:pPr>
            <w:r w:rsidRPr="00F62593">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524" w:type="pct"/>
            <w:shd w:val="clear" w:color="auto" w:fill="auto"/>
          </w:tcPr>
          <w:p w:rsidR="00F62593" w:rsidRPr="00F62593" w:rsidRDefault="00F62593" w:rsidP="00F62593">
            <w:pPr>
              <w:tabs>
                <w:tab w:val="left" w:pos="1800"/>
                <w:tab w:val="left" w:pos="2700"/>
              </w:tabs>
              <w:spacing w:after="0"/>
            </w:pPr>
            <w:r w:rsidRPr="00F62593">
              <w:lastRenderedPageBreak/>
              <w:t>176</w:t>
            </w:r>
          </w:p>
        </w:tc>
      </w:tr>
      <w:tr w:rsidR="00F62593" w:rsidRPr="00F62593" w:rsidTr="00F62593">
        <w:trPr>
          <w:trHeight w:val="530"/>
        </w:trPr>
        <w:tc>
          <w:tcPr>
            <w:tcW w:w="1377" w:type="pct"/>
            <w:tcBorders>
              <w:top w:val="single" w:sz="4" w:space="0" w:color="auto"/>
              <w:left w:val="single" w:sz="4" w:space="0" w:color="auto"/>
              <w:bottom w:val="single" w:sz="4" w:space="0" w:color="auto"/>
              <w:right w:val="single" w:sz="4" w:space="0" w:color="auto"/>
            </w:tcBorders>
          </w:tcPr>
          <w:p w:rsidR="00F62593" w:rsidRPr="00F62593" w:rsidRDefault="00F62593" w:rsidP="00F62593">
            <w:pPr>
              <w:tabs>
                <w:tab w:val="left" w:pos="1800"/>
                <w:tab w:val="left" w:pos="2700"/>
              </w:tabs>
              <w:spacing w:after="0"/>
            </w:pPr>
            <w:r w:rsidRPr="00F62593">
              <w:lastRenderedPageBreak/>
              <w:t xml:space="preserve">Ортопедическая обувь сложная </w:t>
            </w:r>
            <w:proofErr w:type="gramStart"/>
            <w:r w:rsidRPr="00F62593">
              <w:t>без</w:t>
            </w:r>
            <w:proofErr w:type="gramEnd"/>
            <w:r w:rsidRPr="00F62593">
              <w:t xml:space="preserve"> </w:t>
            </w:r>
            <w:proofErr w:type="gramStart"/>
            <w:r w:rsidRPr="00F62593">
              <w:t>утепленной</w:t>
            </w:r>
            <w:proofErr w:type="gramEnd"/>
            <w:r w:rsidRPr="00F62593">
              <w:t xml:space="preserve"> подкладке для детей-инвалидов (пара)</w:t>
            </w:r>
          </w:p>
          <w:p w:rsidR="00F62593" w:rsidRPr="00F62593" w:rsidRDefault="00F62593" w:rsidP="00F62593">
            <w:pPr>
              <w:tabs>
                <w:tab w:val="left" w:pos="1800"/>
                <w:tab w:val="left" w:pos="2700"/>
              </w:tabs>
              <w:spacing w:after="0"/>
            </w:pPr>
            <w:r w:rsidRPr="00F62593">
              <w:t>(9-01-01)</w:t>
            </w:r>
          </w:p>
        </w:tc>
        <w:tc>
          <w:tcPr>
            <w:tcW w:w="3099" w:type="pct"/>
            <w:shd w:val="clear" w:color="auto" w:fill="auto"/>
            <w:vAlign w:val="center"/>
          </w:tcPr>
          <w:p w:rsidR="00F62593" w:rsidRPr="00F62593" w:rsidRDefault="00F62593" w:rsidP="00F62593">
            <w:pPr>
              <w:tabs>
                <w:tab w:val="left" w:pos="1800"/>
                <w:tab w:val="left" w:pos="2700"/>
              </w:tabs>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w:t>
            </w:r>
          </w:p>
          <w:p w:rsidR="00F62593" w:rsidRPr="00F62593" w:rsidRDefault="00F62593" w:rsidP="00F62593">
            <w:pPr>
              <w:tabs>
                <w:tab w:val="left" w:pos="1800"/>
                <w:tab w:val="left" w:pos="2700"/>
              </w:tabs>
              <w:spacing w:after="0"/>
            </w:pPr>
            <w:r w:rsidRPr="00F62593">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tabs>
                <w:tab w:val="left" w:pos="1800"/>
                <w:tab w:val="left" w:pos="2700"/>
              </w:tabs>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 При изготовлении обуви </w:t>
            </w:r>
            <w:r w:rsidRPr="00F62593">
              <w:lastRenderedPageBreak/>
              <w:t xml:space="preserve">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F62593" w:rsidRPr="00F62593" w:rsidRDefault="00F62593" w:rsidP="00F62593">
            <w:pPr>
              <w:tabs>
                <w:tab w:val="left" w:pos="1800"/>
                <w:tab w:val="left" w:pos="2700"/>
              </w:tabs>
              <w:spacing w:after="0"/>
            </w:pPr>
            <w:r w:rsidRPr="00F62593">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524" w:type="pct"/>
            <w:shd w:val="clear" w:color="auto" w:fill="auto"/>
          </w:tcPr>
          <w:p w:rsidR="00F62593" w:rsidRPr="00F62593" w:rsidRDefault="00F62593" w:rsidP="00F62593">
            <w:pPr>
              <w:tabs>
                <w:tab w:val="left" w:pos="1800"/>
                <w:tab w:val="left" w:pos="2700"/>
              </w:tabs>
              <w:spacing w:after="0"/>
            </w:pPr>
            <w:r w:rsidRPr="00F62593">
              <w:lastRenderedPageBreak/>
              <w:t>233</w:t>
            </w:r>
          </w:p>
        </w:tc>
      </w:tr>
      <w:tr w:rsidR="00F62593" w:rsidRPr="00F62593" w:rsidTr="00F62593">
        <w:trPr>
          <w:trHeight w:val="530"/>
        </w:trPr>
        <w:tc>
          <w:tcPr>
            <w:tcW w:w="1377" w:type="pct"/>
            <w:shd w:val="clear" w:color="auto" w:fill="auto"/>
          </w:tcPr>
          <w:p w:rsidR="00F62593" w:rsidRPr="00F62593" w:rsidRDefault="00F62593" w:rsidP="00F62593">
            <w:pPr>
              <w:tabs>
                <w:tab w:val="left" w:pos="1800"/>
                <w:tab w:val="left" w:pos="2700"/>
              </w:tabs>
              <w:spacing w:after="0"/>
            </w:pPr>
            <w:r w:rsidRPr="00F62593">
              <w:lastRenderedPageBreak/>
              <w:t xml:space="preserve">Ортопедическая обувь сложная на утепленной подкладке (без учета детей </w:t>
            </w:r>
            <w:proofErr w:type="gramStart"/>
            <w:r w:rsidRPr="00F62593">
              <w:t>–и</w:t>
            </w:r>
            <w:proofErr w:type="gramEnd"/>
            <w:r w:rsidRPr="00F62593">
              <w:t>нвалидов) (пара)</w:t>
            </w:r>
          </w:p>
          <w:p w:rsidR="00F62593" w:rsidRPr="00F62593" w:rsidRDefault="00F62593" w:rsidP="00F62593">
            <w:pPr>
              <w:tabs>
                <w:tab w:val="left" w:pos="1800"/>
                <w:tab w:val="left" w:pos="2700"/>
              </w:tabs>
              <w:spacing w:after="0"/>
            </w:pPr>
            <w:r w:rsidRPr="00F62593">
              <w:t>(9-02-01)</w:t>
            </w:r>
          </w:p>
        </w:tc>
        <w:tc>
          <w:tcPr>
            <w:tcW w:w="3099" w:type="pct"/>
            <w:shd w:val="clear" w:color="auto" w:fill="auto"/>
          </w:tcPr>
          <w:p w:rsidR="00F62593" w:rsidRPr="00F62593" w:rsidRDefault="00F62593" w:rsidP="00F62593">
            <w:pPr>
              <w:tabs>
                <w:tab w:val="left" w:pos="1800"/>
                <w:tab w:val="left" w:pos="2700"/>
              </w:tabs>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tabs>
                <w:tab w:val="left" w:pos="1800"/>
                <w:tab w:val="left" w:pos="2700"/>
              </w:tabs>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w:t>
            </w:r>
            <w:r w:rsidRPr="00F62593">
              <w:lastRenderedPageBreak/>
              <w:t>компенсации статодинамической функции.</w:t>
            </w:r>
          </w:p>
          <w:p w:rsidR="00F62593" w:rsidRPr="00F62593" w:rsidRDefault="00F62593" w:rsidP="00F62593">
            <w:pPr>
              <w:tabs>
                <w:tab w:val="left" w:pos="1800"/>
                <w:tab w:val="left" w:pos="270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w:t>
            </w:r>
          </w:p>
          <w:p w:rsidR="00F62593" w:rsidRPr="00F62593" w:rsidRDefault="00F62593" w:rsidP="00F62593">
            <w:pPr>
              <w:tabs>
                <w:tab w:val="left" w:pos="1800"/>
                <w:tab w:val="left" w:pos="2700"/>
              </w:tabs>
              <w:spacing w:after="0"/>
            </w:pPr>
            <w:r w:rsidRPr="00F62593">
              <w:t xml:space="preserve">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w:t>
            </w:r>
          </w:p>
          <w:p w:rsidR="00F62593" w:rsidRPr="00F62593" w:rsidRDefault="00F62593" w:rsidP="00F62593">
            <w:pPr>
              <w:tabs>
                <w:tab w:val="left" w:pos="1800"/>
                <w:tab w:val="left" w:pos="2700"/>
              </w:tabs>
              <w:spacing w:after="0"/>
            </w:pPr>
            <w:r w:rsidRPr="00F62593">
              <w:t xml:space="preserve">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524" w:type="pct"/>
            <w:shd w:val="clear" w:color="auto" w:fill="auto"/>
          </w:tcPr>
          <w:p w:rsidR="00F62593" w:rsidRPr="00F62593" w:rsidRDefault="00F62593" w:rsidP="00F62593">
            <w:pPr>
              <w:tabs>
                <w:tab w:val="left" w:pos="1800"/>
                <w:tab w:val="left" w:pos="2700"/>
              </w:tabs>
              <w:spacing w:after="0"/>
            </w:pPr>
            <w:r w:rsidRPr="00F62593">
              <w:lastRenderedPageBreak/>
              <w:t>171</w:t>
            </w:r>
          </w:p>
        </w:tc>
      </w:tr>
      <w:tr w:rsidR="00F62593" w:rsidRPr="00F62593" w:rsidTr="00F62593">
        <w:trPr>
          <w:trHeight w:val="530"/>
        </w:trPr>
        <w:tc>
          <w:tcPr>
            <w:tcW w:w="1377" w:type="pct"/>
            <w:shd w:val="clear" w:color="auto" w:fill="auto"/>
          </w:tcPr>
          <w:p w:rsidR="00F62593" w:rsidRPr="00F62593" w:rsidRDefault="00F62593" w:rsidP="00F62593">
            <w:pPr>
              <w:tabs>
                <w:tab w:val="left" w:pos="1800"/>
                <w:tab w:val="left" w:pos="2700"/>
              </w:tabs>
              <w:spacing w:after="0"/>
            </w:pPr>
            <w:r w:rsidRPr="00F62593">
              <w:lastRenderedPageBreak/>
              <w:t xml:space="preserve">Ортопедическая обувь сложная на утепленной подкладке для детей </w:t>
            </w:r>
            <w:proofErr w:type="gramStart"/>
            <w:r w:rsidRPr="00F62593">
              <w:t>–и</w:t>
            </w:r>
            <w:proofErr w:type="gramEnd"/>
            <w:r w:rsidRPr="00F62593">
              <w:t>нвалидов(пара)</w:t>
            </w:r>
          </w:p>
          <w:p w:rsidR="00F62593" w:rsidRPr="00F62593" w:rsidRDefault="00F62593" w:rsidP="00F62593">
            <w:pPr>
              <w:tabs>
                <w:tab w:val="left" w:pos="1800"/>
                <w:tab w:val="left" w:pos="2700"/>
              </w:tabs>
              <w:spacing w:after="0"/>
            </w:pPr>
            <w:r w:rsidRPr="00F62593">
              <w:t>(9-02-01)</w:t>
            </w:r>
          </w:p>
        </w:tc>
        <w:tc>
          <w:tcPr>
            <w:tcW w:w="3099" w:type="pct"/>
            <w:shd w:val="clear" w:color="auto" w:fill="auto"/>
          </w:tcPr>
          <w:p w:rsidR="00F62593" w:rsidRPr="00F62593" w:rsidRDefault="00F62593" w:rsidP="00F62593">
            <w:pPr>
              <w:tabs>
                <w:tab w:val="left" w:pos="1800"/>
                <w:tab w:val="left" w:pos="2700"/>
              </w:tabs>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tabs>
                <w:tab w:val="left" w:pos="1800"/>
                <w:tab w:val="left" w:pos="2700"/>
              </w:tabs>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w:t>
            </w:r>
            <w:r w:rsidRPr="00F62593">
              <w:lastRenderedPageBreak/>
              <w:t xml:space="preserve">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w:t>
            </w:r>
          </w:p>
          <w:p w:rsidR="00F62593" w:rsidRPr="00F62593" w:rsidRDefault="00F62593" w:rsidP="00F62593">
            <w:pPr>
              <w:tabs>
                <w:tab w:val="left" w:pos="1800"/>
                <w:tab w:val="left" w:pos="2700"/>
              </w:tabs>
              <w:spacing w:after="0"/>
            </w:pPr>
            <w:r w:rsidRPr="00F62593">
              <w:t xml:space="preserve">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w:t>
            </w:r>
          </w:p>
          <w:p w:rsidR="00F62593" w:rsidRPr="00F62593" w:rsidRDefault="00F62593" w:rsidP="00F62593">
            <w:pPr>
              <w:tabs>
                <w:tab w:val="left" w:pos="1800"/>
                <w:tab w:val="left" w:pos="2700"/>
              </w:tabs>
              <w:spacing w:after="0"/>
            </w:pPr>
            <w:r w:rsidRPr="00F62593">
              <w:t xml:space="preserve">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524" w:type="pct"/>
            <w:shd w:val="clear" w:color="auto" w:fill="auto"/>
          </w:tcPr>
          <w:p w:rsidR="00F62593" w:rsidRPr="00F62593" w:rsidRDefault="00F62593" w:rsidP="00F62593">
            <w:pPr>
              <w:tabs>
                <w:tab w:val="left" w:pos="1800"/>
                <w:tab w:val="left" w:pos="2700"/>
              </w:tabs>
              <w:spacing w:after="0"/>
            </w:pPr>
            <w:r w:rsidRPr="00F62593">
              <w:lastRenderedPageBreak/>
              <w:t>200</w:t>
            </w:r>
          </w:p>
        </w:tc>
      </w:tr>
      <w:tr w:rsidR="00F62593" w:rsidRPr="00F62593" w:rsidTr="00F62593">
        <w:trPr>
          <w:trHeight w:val="530"/>
        </w:trPr>
        <w:tc>
          <w:tcPr>
            <w:tcW w:w="1377" w:type="pct"/>
            <w:shd w:val="clear" w:color="auto" w:fill="auto"/>
          </w:tcPr>
          <w:p w:rsidR="00F62593" w:rsidRPr="00F62593" w:rsidRDefault="00F62593" w:rsidP="00F62593">
            <w:pPr>
              <w:tabs>
                <w:tab w:val="left" w:pos="1800"/>
                <w:tab w:val="left" w:pos="2700"/>
              </w:tabs>
              <w:spacing w:after="0"/>
            </w:pPr>
            <w:r w:rsidRPr="00F62593">
              <w:lastRenderedPageBreak/>
              <w:t>Ортопедическая обувь сложная на сохраненную конечность и обувь на протез без утепленной подкладки инвалидам (без учета детей-</w:t>
            </w:r>
            <w:r w:rsidRPr="00F62593">
              <w:lastRenderedPageBreak/>
              <w:t xml:space="preserve">инвалидов) </w:t>
            </w:r>
          </w:p>
          <w:p w:rsidR="00F62593" w:rsidRPr="00F62593" w:rsidRDefault="00F62593" w:rsidP="00F62593">
            <w:pPr>
              <w:tabs>
                <w:tab w:val="left" w:pos="1800"/>
                <w:tab w:val="left" w:pos="2700"/>
              </w:tabs>
              <w:spacing w:after="0"/>
            </w:pPr>
            <w:r w:rsidRPr="00F62593">
              <w:t>(пара)</w:t>
            </w:r>
          </w:p>
          <w:p w:rsidR="00F62593" w:rsidRPr="00F62593" w:rsidRDefault="00F62593" w:rsidP="00F62593">
            <w:pPr>
              <w:tabs>
                <w:tab w:val="left" w:pos="1800"/>
                <w:tab w:val="left" w:pos="2700"/>
              </w:tabs>
              <w:spacing w:after="0"/>
            </w:pPr>
            <w:r w:rsidRPr="00F62593">
              <w:t>9-01-02</w:t>
            </w:r>
          </w:p>
        </w:tc>
        <w:tc>
          <w:tcPr>
            <w:tcW w:w="3099" w:type="pct"/>
            <w:shd w:val="clear" w:color="auto" w:fill="auto"/>
          </w:tcPr>
          <w:p w:rsidR="00F62593" w:rsidRPr="00F62593" w:rsidRDefault="00F62593" w:rsidP="00F62593">
            <w:pPr>
              <w:tabs>
                <w:tab w:val="left" w:pos="1800"/>
                <w:tab w:val="left" w:pos="2700"/>
              </w:tabs>
              <w:spacing w:after="0"/>
            </w:pPr>
            <w:r w:rsidRPr="00F62593">
              <w:lastRenderedPageBreak/>
              <w:t xml:space="preserve">Изготавливается одновременно полупара обуви на сохраненную конечность и </w:t>
            </w:r>
          </w:p>
          <w:p w:rsidR="00F62593" w:rsidRPr="00F62593" w:rsidRDefault="00F62593" w:rsidP="00F62593">
            <w:pPr>
              <w:tabs>
                <w:tab w:val="left" w:pos="1800"/>
                <w:tab w:val="left" w:pos="2700"/>
              </w:tabs>
              <w:spacing w:after="0"/>
            </w:pPr>
            <w:r w:rsidRPr="00F62593">
              <w:t xml:space="preserve">на протез ампутированной конечности по индивидуальным размерам Получателя. </w:t>
            </w:r>
          </w:p>
        </w:tc>
        <w:tc>
          <w:tcPr>
            <w:tcW w:w="524" w:type="pct"/>
            <w:shd w:val="clear" w:color="auto" w:fill="auto"/>
          </w:tcPr>
          <w:p w:rsidR="00F62593" w:rsidRPr="00F62593" w:rsidRDefault="00F62593" w:rsidP="00F62593">
            <w:pPr>
              <w:tabs>
                <w:tab w:val="left" w:pos="1800"/>
                <w:tab w:val="left" w:pos="2700"/>
              </w:tabs>
              <w:spacing w:after="0"/>
            </w:pPr>
            <w:r w:rsidRPr="00F62593">
              <w:t>313</w:t>
            </w:r>
          </w:p>
        </w:tc>
      </w:tr>
      <w:tr w:rsidR="00F62593" w:rsidRPr="00F62593" w:rsidTr="00F62593">
        <w:trPr>
          <w:trHeight w:val="530"/>
        </w:trPr>
        <w:tc>
          <w:tcPr>
            <w:tcW w:w="1377" w:type="pct"/>
            <w:shd w:val="clear" w:color="auto" w:fill="auto"/>
          </w:tcPr>
          <w:p w:rsidR="00F62593" w:rsidRPr="00F62593" w:rsidRDefault="00F62593" w:rsidP="00F62593">
            <w:pPr>
              <w:tabs>
                <w:tab w:val="left" w:pos="1800"/>
                <w:tab w:val="left" w:pos="2700"/>
              </w:tabs>
              <w:spacing w:after="0"/>
            </w:pPr>
            <w:r w:rsidRPr="00F62593">
              <w:lastRenderedPageBreak/>
              <w:t xml:space="preserve">Ортопедическая обувь сложная на сохраненную конечность и обувь на протез без утепленной подкладки для детей-инвалидов </w:t>
            </w:r>
          </w:p>
          <w:p w:rsidR="00F62593" w:rsidRPr="00F62593" w:rsidRDefault="00F62593" w:rsidP="00F62593">
            <w:pPr>
              <w:tabs>
                <w:tab w:val="left" w:pos="1800"/>
                <w:tab w:val="left" w:pos="2700"/>
              </w:tabs>
              <w:spacing w:after="0"/>
            </w:pPr>
            <w:r w:rsidRPr="00F62593">
              <w:t>(пара)</w:t>
            </w:r>
          </w:p>
          <w:p w:rsidR="00F62593" w:rsidRPr="00F62593" w:rsidRDefault="00F62593" w:rsidP="00F62593">
            <w:pPr>
              <w:tabs>
                <w:tab w:val="left" w:pos="1800"/>
                <w:tab w:val="left" w:pos="2700"/>
              </w:tabs>
              <w:spacing w:after="0"/>
            </w:pPr>
            <w:r w:rsidRPr="00F62593">
              <w:t>9-01-02</w:t>
            </w:r>
          </w:p>
        </w:tc>
        <w:tc>
          <w:tcPr>
            <w:tcW w:w="3099" w:type="pct"/>
            <w:shd w:val="clear" w:color="auto" w:fill="auto"/>
          </w:tcPr>
          <w:p w:rsidR="00F62593" w:rsidRPr="00F62593" w:rsidRDefault="00F62593" w:rsidP="00F62593">
            <w:pPr>
              <w:tabs>
                <w:tab w:val="left" w:pos="1800"/>
                <w:tab w:val="left" w:pos="2700"/>
              </w:tabs>
              <w:spacing w:after="0"/>
            </w:pPr>
            <w:r w:rsidRPr="00F62593">
              <w:t xml:space="preserve">Изготавливается одновременно полупара обуви на сохраненную конечность и </w:t>
            </w:r>
          </w:p>
          <w:p w:rsidR="00F62593" w:rsidRPr="00F62593" w:rsidRDefault="00F62593" w:rsidP="00F62593">
            <w:pPr>
              <w:tabs>
                <w:tab w:val="left" w:pos="1800"/>
                <w:tab w:val="left" w:pos="2700"/>
              </w:tabs>
              <w:spacing w:after="0"/>
            </w:pPr>
            <w:r w:rsidRPr="00F62593">
              <w:t>на протез ампутированной конечности по индивидуальным размерам Получателя.</w:t>
            </w:r>
          </w:p>
        </w:tc>
        <w:tc>
          <w:tcPr>
            <w:tcW w:w="524" w:type="pct"/>
            <w:shd w:val="clear" w:color="auto" w:fill="auto"/>
          </w:tcPr>
          <w:p w:rsidR="00F62593" w:rsidRPr="00F62593" w:rsidRDefault="00F62593" w:rsidP="00F62593">
            <w:pPr>
              <w:tabs>
                <w:tab w:val="left" w:pos="1800"/>
                <w:tab w:val="left" w:pos="2700"/>
              </w:tabs>
              <w:spacing w:after="0"/>
            </w:pPr>
          </w:p>
          <w:p w:rsidR="00F62593" w:rsidRPr="00F62593" w:rsidRDefault="00F62593" w:rsidP="00F62593">
            <w:pPr>
              <w:tabs>
                <w:tab w:val="left" w:pos="1800"/>
                <w:tab w:val="left" w:pos="2700"/>
              </w:tabs>
              <w:spacing w:after="0"/>
            </w:pPr>
            <w:r w:rsidRPr="00F62593">
              <w:t>5</w:t>
            </w:r>
          </w:p>
        </w:tc>
      </w:tr>
      <w:tr w:rsidR="00F62593" w:rsidRPr="00F62593" w:rsidTr="00F62593">
        <w:trPr>
          <w:trHeight w:val="530"/>
        </w:trPr>
        <w:tc>
          <w:tcPr>
            <w:tcW w:w="1377" w:type="pct"/>
            <w:shd w:val="clear" w:color="auto" w:fill="auto"/>
          </w:tcPr>
          <w:p w:rsidR="00F62593" w:rsidRPr="00F62593" w:rsidRDefault="00F62593" w:rsidP="00F62593">
            <w:pPr>
              <w:tabs>
                <w:tab w:val="left" w:pos="1800"/>
                <w:tab w:val="left" w:pos="2700"/>
              </w:tabs>
              <w:spacing w:after="0"/>
            </w:pPr>
            <w:r w:rsidRPr="00F62593">
              <w:t xml:space="preserve">Ортопедическая обувь сложная на сохраненную конечность и обувь на протез на утепленной подкладке инвалидам (без учета детей-инвалидов) </w:t>
            </w:r>
          </w:p>
          <w:p w:rsidR="00F62593" w:rsidRPr="00F62593" w:rsidRDefault="00F62593" w:rsidP="00F62593">
            <w:pPr>
              <w:tabs>
                <w:tab w:val="left" w:pos="1800"/>
                <w:tab w:val="left" w:pos="2700"/>
              </w:tabs>
              <w:spacing w:after="0"/>
            </w:pPr>
            <w:r w:rsidRPr="00F62593">
              <w:t>(пара)</w:t>
            </w:r>
          </w:p>
          <w:p w:rsidR="00F62593" w:rsidRPr="00F62593" w:rsidRDefault="00F62593" w:rsidP="00F62593">
            <w:pPr>
              <w:tabs>
                <w:tab w:val="left" w:pos="1800"/>
                <w:tab w:val="left" w:pos="2700"/>
              </w:tabs>
              <w:spacing w:after="0"/>
            </w:pPr>
            <w:r w:rsidRPr="00F62593">
              <w:t>9-02-02</w:t>
            </w:r>
          </w:p>
        </w:tc>
        <w:tc>
          <w:tcPr>
            <w:tcW w:w="3099" w:type="pct"/>
            <w:shd w:val="clear" w:color="auto" w:fill="auto"/>
          </w:tcPr>
          <w:p w:rsidR="00F62593" w:rsidRPr="00F62593" w:rsidRDefault="00F62593" w:rsidP="00F62593">
            <w:pPr>
              <w:tabs>
                <w:tab w:val="left" w:pos="1800"/>
                <w:tab w:val="left" w:pos="2700"/>
              </w:tabs>
              <w:spacing w:after="0"/>
            </w:pPr>
            <w:r w:rsidRPr="00F62593">
              <w:t xml:space="preserve">Изготавливается одновременно полупара обуви на сохраненную конечность и </w:t>
            </w:r>
          </w:p>
          <w:p w:rsidR="00F62593" w:rsidRPr="00F62593" w:rsidRDefault="00F62593" w:rsidP="00F62593">
            <w:pPr>
              <w:tabs>
                <w:tab w:val="left" w:pos="1800"/>
                <w:tab w:val="left" w:pos="2700"/>
              </w:tabs>
              <w:spacing w:after="0"/>
            </w:pPr>
            <w:r w:rsidRPr="00F62593">
              <w:t>на протез ампутированной конечности по индивидуальным размерам Получателя.</w:t>
            </w:r>
          </w:p>
        </w:tc>
        <w:tc>
          <w:tcPr>
            <w:tcW w:w="524" w:type="pct"/>
            <w:shd w:val="clear" w:color="auto" w:fill="auto"/>
          </w:tcPr>
          <w:p w:rsidR="00F62593" w:rsidRPr="00F62593" w:rsidRDefault="00F62593" w:rsidP="00F62593">
            <w:pPr>
              <w:tabs>
                <w:tab w:val="left" w:pos="1800"/>
                <w:tab w:val="left" w:pos="2700"/>
              </w:tabs>
              <w:spacing w:after="0"/>
            </w:pPr>
            <w:r w:rsidRPr="00F62593">
              <w:t>308</w:t>
            </w:r>
          </w:p>
        </w:tc>
      </w:tr>
      <w:tr w:rsidR="00F62593" w:rsidRPr="00F62593" w:rsidTr="00F62593">
        <w:trPr>
          <w:trHeight w:val="530"/>
        </w:trPr>
        <w:tc>
          <w:tcPr>
            <w:tcW w:w="1377" w:type="pct"/>
            <w:shd w:val="clear" w:color="auto" w:fill="auto"/>
          </w:tcPr>
          <w:p w:rsidR="00F62593" w:rsidRPr="00F62593" w:rsidRDefault="00F62593" w:rsidP="00F62593">
            <w:pPr>
              <w:tabs>
                <w:tab w:val="left" w:pos="1800"/>
                <w:tab w:val="left" w:pos="2700"/>
              </w:tabs>
              <w:spacing w:after="0"/>
            </w:pPr>
            <w:r w:rsidRPr="00F62593">
              <w:t>Ортопедическая обувь сложная на сохраненную конечность и обувь на протез на утепленной подкладке для детей-инвалидов</w:t>
            </w:r>
          </w:p>
          <w:p w:rsidR="00F62593" w:rsidRPr="00F62593" w:rsidRDefault="00F62593" w:rsidP="00F62593">
            <w:pPr>
              <w:tabs>
                <w:tab w:val="left" w:pos="1800"/>
                <w:tab w:val="left" w:pos="2700"/>
              </w:tabs>
              <w:spacing w:after="0"/>
            </w:pPr>
            <w:r w:rsidRPr="00F62593">
              <w:t>(пара)</w:t>
            </w:r>
          </w:p>
          <w:p w:rsidR="00F62593" w:rsidRPr="00F62593" w:rsidRDefault="00F62593" w:rsidP="00F62593">
            <w:pPr>
              <w:tabs>
                <w:tab w:val="left" w:pos="1800"/>
                <w:tab w:val="left" w:pos="2700"/>
              </w:tabs>
              <w:spacing w:after="0"/>
            </w:pPr>
            <w:r w:rsidRPr="00F62593">
              <w:t>9-02-02</w:t>
            </w:r>
          </w:p>
        </w:tc>
        <w:tc>
          <w:tcPr>
            <w:tcW w:w="3099" w:type="pct"/>
            <w:shd w:val="clear" w:color="auto" w:fill="auto"/>
          </w:tcPr>
          <w:p w:rsidR="00F62593" w:rsidRPr="00F62593" w:rsidRDefault="00F62593" w:rsidP="00F62593">
            <w:pPr>
              <w:tabs>
                <w:tab w:val="left" w:pos="1800"/>
                <w:tab w:val="left" w:pos="2700"/>
              </w:tabs>
              <w:spacing w:after="0"/>
            </w:pPr>
            <w:r w:rsidRPr="00F62593">
              <w:t xml:space="preserve">Изготавливается одновременно полупара обуви на сохраненную конечность и </w:t>
            </w:r>
          </w:p>
          <w:p w:rsidR="00F62593" w:rsidRPr="00F62593" w:rsidRDefault="00F62593" w:rsidP="00F62593">
            <w:pPr>
              <w:tabs>
                <w:tab w:val="left" w:pos="1800"/>
                <w:tab w:val="left" w:pos="2700"/>
              </w:tabs>
              <w:spacing w:after="0"/>
            </w:pPr>
            <w:r w:rsidRPr="00F62593">
              <w:t>на протез ампутированной конечности по индивидуальным размерам Получателя</w:t>
            </w:r>
          </w:p>
        </w:tc>
        <w:tc>
          <w:tcPr>
            <w:tcW w:w="524" w:type="pct"/>
            <w:shd w:val="clear" w:color="auto" w:fill="auto"/>
          </w:tcPr>
          <w:p w:rsidR="00F62593" w:rsidRPr="00F62593" w:rsidRDefault="00F62593" w:rsidP="00F62593">
            <w:pPr>
              <w:tabs>
                <w:tab w:val="left" w:pos="1800"/>
                <w:tab w:val="left" w:pos="2700"/>
              </w:tabs>
              <w:spacing w:after="0"/>
            </w:pPr>
            <w:r w:rsidRPr="00F62593">
              <w:t>5</w:t>
            </w:r>
          </w:p>
        </w:tc>
      </w:tr>
    </w:tbl>
    <w:p w:rsidR="00F62593" w:rsidRPr="00F62593" w:rsidRDefault="00F62593">
      <w:pPr>
        <w:tabs>
          <w:tab w:val="left" w:pos="1800"/>
          <w:tab w:val="left" w:pos="2700"/>
        </w:tabs>
        <w:spacing w:after="0"/>
      </w:pPr>
    </w:p>
    <w:p w:rsidR="00F62593" w:rsidRPr="00F62593" w:rsidRDefault="00F62593">
      <w:pPr>
        <w:tabs>
          <w:tab w:val="left" w:pos="1800"/>
          <w:tab w:val="left" w:pos="2700"/>
        </w:tabs>
        <w:spacing w:after="0"/>
        <w:rPr>
          <w:b/>
        </w:rPr>
      </w:pPr>
    </w:p>
    <w:p w:rsidR="00F62593" w:rsidRPr="00F62593" w:rsidRDefault="00F62593" w:rsidP="00F62593">
      <w:pPr>
        <w:keepNext/>
        <w:keepLines/>
        <w:tabs>
          <w:tab w:val="left" w:pos="0"/>
        </w:tabs>
        <w:jc w:val="center"/>
        <w:rPr>
          <w:b/>
        </w:rPr>
      </w:pPr>
      <w:r w:rsidRPr="00F62593">
        <w:rPr>
          <w:b/>
        </w:rPr>
        <w:t>Заказчик 5. Государственное учреждение – Самарское региональное отделение Фонда социального страхования Российской Федерации.</w:t>
      </w:r>
    </w:p>
    <w:p w:rsidR="00F62593" w:rsidRPr="00F62593" w:rsidRDefault="00F62593" w:rsidP="00F62593">
      <w:pPr>
        <w:keepNext/>
        <w:keepLines/>
        <w:tabs>
          <w:tab w:val="left" w:pos="0"/>
        </w:tabs>
        <w:rPr>
          <w:highlight w:val="yellow"/>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5953"/>
        <w:gridCol w:w="1134"/>
      </w:tblGrid>
      <w:tr w:rsidR="00F62593" w:rsidRPr="00F62593" w:rsidTr="00F62593">
        <w:tc>
          <w:tcPr>
            <w:tcW w:w="851" w:type="dxa"/>
            <w:tcBorders>
              <w:top w:val="single" w:sz="4" w:space="0" w:color="auto"/>
              <w:left w:val="single" w:sz="4" w:space="0" w:color="auto"/>
              <w:bottom w:val="single" w:sz="4" w:space="0" w:color="auto"/>
              <w:right w:val="single" w:sz="4" w:space="0" w:color="auto"/>
            </w:tcBorders>
            <w:vAlign w:val="center"/>
            <w:hideMark/>
          </w:tcPr>
          <w:p w:rsidR="00F62593" w:rsidRPr="00F62593" w:rsidRDefault="00F62593" w:rsidP="00F62593">
            <w:pPr>
              <w:tabs>
                <w:tab w:val="left" w:pos="1800"/>
                <w:tab w:val="left" w:pos="2700"/>
              </w:tabs>
              <w:spacing w:after="0"/>
            </w:pPr>
            <w:r w:rsidRPr="00F62593">
              <w:t>№</w:t>
            </w:r>
          </w:p>
          <w:p w:rsidR="00F62593" w:rsidRPr="00F62593" w:rsidRDefault="00F62593" w:rsidP="00F62593">
            <w:pPr>
              <w:tabs>
                <w:tab w:val="left" w:pos="1800"/>
                <w:tab w:val="left" w:pos="2700"/>
              </w:tabs>
              <w:spacing w:after="0"/>
            </w:pPr>
            <w:proofErr w:type="gramStart"/>
            <w:r w:rsidRPr="00F62593">
              <w:t>п</w:t>
            </w:r>
            <w:proofErr w:type="gramEnd"/>
            <w:r w:rsidRPr="00F62593">
              <w:t>/п</w:t>
            </w:r>
          </w:p>
        </w:tc>
        <w:tc>
          <w:tcPr>
            <w:tcW w:w="1843" w:type="dxa"/>
            <w:tcBorders>
              <w:top w:val="single" w:sz="4" w:space="0" w:color="auto"/>
              <w:left w:val="single" w:sz="4" w:space="0" w:color="auto"/>
              <w:bottom w:val="single" w:sz="4" w:space="0" w:color="auto"/>
              <w:right w:val="single" w:sz="4" w:space="0" w:color="auto"/>
            </w:tcBorders>
            <w:vAlign w:val="center"/>
          </w:tcPr>
          <w:p w:rsidR="00F62593" w:rsidRPr="00F62593" w:rsidRDefault="00F62593" w:rsidP="00F62593">
            <w:pPr>
              <w:tabs>
                <w:tab w:val="left" w:pos="1800"/>
                <w:tab w:val="left" w:pos="2700"/>
              </w:tabs>
              <w:spacing w:after="0"/>
            </w:pPr>
            <w:r w:rsidRPr="00F62593">
              <w:t>Наименование Изделия по классификации; модель (артикул) (при наличии)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F62593" w:rsidRPr="00F62593" w:rsidRDefault="00F62593" w:rsidP="00F62593">
            <w:pPr>
              <w:tabs>
                <w:tab w:val="left" w:pos="1800"/>
                <w:tab w:val="left" w:pos="2700"/>
              </w:tabs>
              <w:spacing w:after="0"/>
            </w:pPr>
            <w:r w:rsidRPr="00F62593">
              <w:t>Характеристика Изделия</w:t>
            </w:r>
          </w:p>
        </w:tc>
        <w:tc>
          <w:tcPr>
            <w:tcW w:w="1134" w:type="dxa"/>
            <w:tcBorders>
              <w:top w:val="single" w:sz="4" w:space="0" w:color="auto"/>
              <w:left w:val="single" w:sz="4" w:space="0" w:color="auto"/>
              <w:bottom w:val="single" w:sz="4" w:space="0" w:color="auto"/>
              <w:right w:val="single" w:sz="4" w:space="0" w:color="auto"/>
            </w:tcBorders>
            <w:vAlign w:val="center"/>
          </w:tcPr>
          <w:p w:rsidR="00F62593" w:rsidRPr="00F62593" w:rsidRDefault="00F62593" w:rsidP="00F62593">
            <w:pPr>
              <w:tabs>
                <w:tab w:val="left" w:pos="1800"/>
                <w:tab w:val="left" w:pos="2700"/>
              </w:tabs>
              <w:spacing w:after="0"/>
            </w:pPr>
            <w:r w:rsidRPr="00F62593">
              <w:t>Кол-во Изделий (пара)</w:t>
            </w:r>
          </w:p>
        </w:tc>
      </w:tr>
      <w:tr w:rsidR="00F62593" w:rsidRPr="00F62593" w:rsidTr="00F62593">
        <w:tc>
          <w:tcPr>
            <w:tcW w:w="851" w:type="dxa"/>
            <w:tcBorders>
              <w:top w:val="single" w:sz="4" w:space="0" w:color="auto"/>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rPr>
                <w:lang w:val="en-US"/>
              </w:rPr>
            </w:pPr>
            <w:r w:rsidRPr="00F62593">
              <w:rPr>
                <w:lang w:val="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 xml:space="preserve">Ортопедическая обувь сложная без утепленной подкладке (без учета детей </w:t>
            </w:r>
            <w:proofErr w:type="gramStart"/>
            <w:r w:rsidRPr="00F62593">
              <w:t>–и</w:t>
            </w:r>
            <w:proofErr w:type="gramEnd"/>
            <w:r w:rsidRPr="00F62593">
              <w:t>нвалидов)  (пара)</w:t>
            </w:r>
          </w:p>
          <w:p w:rsidR="00F62593" w:rsidRPr="00F62593" w:rsidRDefault="00F62593" w:rsidP="00F62593">
            <w:pPr>
              <w:tabs>
                <w:tab w:val="left" w:pos="1800"/>
                <w:tab w:val="left" w:pos="2700"/>
              </w:tabs>
              <w:spacing w:after="0"/>
            </w:pPr>
            <w:r w:rsidRPr="00F62593">
              <w:t>(9-01-01)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62593" w:rsidRPr="00F62593" w:rsidRDefault="00F62593" w:rsidP="00F62593">
            <w:pPr>
              <w:tabs>
                <w:tab w:val="left" w:pos="1800"/>
                <w:tab w:val="left" w:pos="2700"/>
              </w:tabs>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w:t>
            </w:r>
          </w:p>
          <w:p w:rsidR="00F62593" w:rsidRPr="00F62593" w:rsidRDefault="00F62593" w:rsidP="00F62593">
            <w:pPr>
              <w:tabs>
                <w:tab w:val="left" w:pos="1800"/>
                <w:tab w:val="left" w:pos="2700"/>
              </w:tabs>
              <w:spacing w:after="0"/>
              <w:rPr>
                <w:b/>
              </w:rPr>
            </w:pPr>
            <w:r w:rsidRPr="00F62593">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tabs>
                <w:tab w:val="left" w:pos="1800"/>
                <w:tab w:val="left" w:pos="2700"/>
              </w:tabs>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lastRenderedPageBreak/>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F62593" w:rsidRPr="00F62593" w:rsidRDefault="00F62593" w:rsidP="00F62593">
            <w:pPr>
              <w:tabs>
                <w:tab w:val="left" w:pos="1800"/>
                <w:tab w:val="left" w:pos="2700"/>
              </w:tabs>
              <w:spacing w:after="0"/>
            </w:pPr>
            <w:r w:rsidRPr="00F62593">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lastRenderedPageBreak/>
              <w:t>320</w:t>
            </w:r>
          </w:p>
        </w:tc>
      </w:tr>
      <w:tr w:rsidR="00F62593" w:rsidRPr="00F62593" w:rsidTr="00F62593">
        <w:tc>
          <w:tcPr>
            <w:tcW w:w="851" w:type="dxa"/>
            <w:tcBorders>
              <w:top w:val="single" w:sz="4" w:space="0" w:color="auto"/>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lastRenderedPageBreak/>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 xml:space="preserve">Ортопедическая обувь </w:t>
            </w:r>
            <w:r w:rsidRPr="00F62593">
              <w:lastRenderedPageBreak/>
              <w:t xml:space="preserve">сложная </w:t>
            </w:r>
            <w:proofErr w:type="gramStart"/>
            <w:r w:rsidRPr="00F62593">
              <w:t>без</w:t>
            </w:r>
            <w:proofErr w:type="gramEnd"/>
            <w:r w:rsidRPr="00F62593">
              <w:t xml:space="preserve"> </w:t>
            </w:r>
            <w:proofErr w:type="gramStart"/>
            <w:r w:rsidRPr="00F62593">
              <w:t>утепленной</w:t>
            </w:r>
            <w:proofErr w:type="gramEnd"/>
            <w:r w:rsidRPr="00F62593">
              <w:t xml:space="preserve"> подкладке для детей-инвалидов (пара)</w:t>
            </w:r>
          </w:p>
          <w:p w:rsidR="00F62593" w:rsidRPr="00F62593" w:rsidRDefault="00F62593" w:rsidP="00F62593">
            <w:pPr>
              <w:tabs>
                <w:tab w:val="left" w:pos="1800"/>
                <w:tab w:val="left" w:pos="2700"/>
              </w:tabs>
              <w:spacing w:after="0"/>
            </w:pPr>
            <w:r w:rsidRPr="00F62593">
              <w:t>(9-01-01)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62593" w:rsidRPr="00F62593" w:rsidRDefault="00F62593" w:rsidP="00F62593">
            <w:pPr>
              <w:tabs>
                <w:tab w:val="left" w:pos="1800"/>
                <w:tab w:val="left" w:pos="2700"/>
              </w:tabs>
              <w:spacing w:after="0"/>
            </w:pPr>
            <w:r w:rsidRPr="00F62593">
              <w:lastRenderedPageBreak/>
              <w:t xml:space="preserve">Обувь изготавливается по индивидуальным замерам в соответствии с медицинскими показаниями (в </w:t>
            </w:r>
            <w:r w:rsidRPr="00F62593">
              <w:lastRenderedPageBreak/>
              <w:t xml:space="preserve">соответствии с заболеванием) </w:t>
            </w:r>
          </w:p>
          <w:p w:rsidR="00F62593" w:rsidRPr="00F62593" w:rsidRDefault="00F62593" w:rsidP="00F62593">
            <w:pPr>
              <w:tabs>
                <w:tab w:val="left" w:pos="1800"/>
                <w:tab w:val="left" w:pos="2700"/>
              </w:tabs>
              <w:spacing w:after="0"/>
              <w:rPr>
                <w:b/>
              </w:rPr>
            </w:pPr>
            <w:r w:rsidRPr="00F62593">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tabs>
                <w:tab w:val="left" w:pos="1800"/>
                <w:tab w:val="left" w:pos="2700"/>
              </w:tabs>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F62593" w:rsidRPr="00F62593" w:rsidRDefault="00F62593" w:rsidP="00F62593">
            <w:pPr>
              <w:tabs>
                <w:tab w:val="left" w:pos="1800"/>
                <w:tab w:val="left" w:pos="2700"/>
              </w:tabs>
              <w:spacing w:after="0"/>
            </w:pPr>
            <w:r w:rsidRPr="00F62593">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w:t>
            </w:r>
            <w:r w:rsidRPr="00F62593">
              <w:lastRenderedPageBreak/>
              <w:t>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lastRenderedPageBreak/>
              <w:t>285</w:t>
            </w:r>
          </w:p>
        </w:tc>
      </w:tr>
      <w:tr w:rsidR="00F62593" w:rsidRPr="00F62593" w:rsidTr="00F6259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62593" w:rsidRPr="00F62593" w:rsidRDefault="00F62593" w:rsidP="00F62593">
            <w:pPr>
              <w:tabs>
                <w:tab w:val="left" w:pos="1800"/>
                <w:tab w:val="left" w:pos="2700"/>
              </w:tabs>
              <w:spacing w:after="0"/>
            </w:pPr>
            <w:r w:rsidRPr="00F62593">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 xml:space="preserve">Ортопедическая обувь сложная на утепленной подкладке (без учета детей </w:t>
            </w:r>
            <w:proofErr w:type="gramStart"/>
            <w:r w:rsidRPr="00F62593">
              <w:t>–и</w:t>
            </w:r>
            <w:proofErr w:type="gramEnd"/>
            <w:r w:rsidRPr="00F62593">
              <w:t>нвалидов) (пара)</w:t>
            </w:r>
          </w:p>
          <w:p w:rsidR="00F62593" w:rsidRPr="00F62593" w:rsidRDefault="00F62593" w:rsidP="00F62593">
            <w:pPr>
              <w:tabs>
                <w:tab w:val="left" w:pos="1800"/>
                <w:tab w:val="left" w:pos="2700"/>
              </w:tabs>
              <w:spacing w:after="0"/>
            </w:pPr>
            <w:r w:rsidRPr="00F62593">
              <w:t>(9-02-01)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rPr>
                <w:b/>
              </w:rPr>
            </w:pPr>
            <w:r w:rsidRPr="00F62593">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tabs>
                <w:tab w:val="left" w:pos="1800"/>
                <w:tab w:val="left" w:pos="2700"/>
              </w:tabs>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w:t>
            </w:r>
          </w:p>
          <w:p w:rsidR="00F62593" w:rsidRPr="00F62593" w:rsidRDefault="00F62593" w:rsidP="00F62593">
            <w:pPr>
              <w:tabs>
                <w:tab w:val="left" w:pos="1800"/>
                <w:tab w:val="left" w:pos="2700"/>
              </w:tabs>
              <w:spacing w:after="0"/>
            </w:pPr>
            <w:r w:rsidRPr="00F62593">
              <w:t xml:space="preserve">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w:t>
            </w:r>
          </w:p>
          <w:p w:rsidR="00F62593" w:rsidRPr="00F62593" w:rsidRDefault="00F62593" w:rsidP="00F62593">
            <w:pPr>
              <w:tabs>
                <w:tab w:val="left" w:pos="1800"/>
                <w:tab w:val="left" w:pos="2700"/>
              </w:tabs>
              <w:spacing w:after="0"/>
            </w:pPr>
            <w:r w:rsidRPr="00F62593">
              <w:t xml:space="preserve">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металлические шины,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w:t>
            </w:r>
            <w:r w:rsidRPr="00F62593">
              <w:lastRenderedPageBreak/>
              <w:t xml:space="preserve">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lastRenderedPageBreak/>
              <w:t>321</w:t>
            </w:r>
          </w:p>
        </w:tc>
      </w:tr>
      <w:tr w:rsidR="00F62593" w:rsidRPr="00F62593" w:rsidTr="00F62593">
        <w:tc>
          <w:tcPr>
            <w:tcW w:w="851" w:type="dxa"/>
            <w:tcBorders>
              <w:top w:val="single" w:sz="4" w:space="0" w:color="auto"/>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lastRenderedPageBreak/>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 xml:space="preserve">Ортопедическая обувь сложная на утепленной подкладке для детей </w:t>
            </w:r>
            <w:proofErr w:type="gramStart"/>
            <w:r w:rsidRPr="00F62593">
              <w:t>–и</w:t>
            </w:r>
            <w:proofErr w:type="gramEnd"/>
            <w:r w:rsidRPr="00F62593">
              <w:t>нвалидов(пара)</w:t>
            </w:r>
          </w:p>
          <w:p w:rsidR="00F62593" w:rsidRPr="00F62593" w:rsidRDefault="00F62593" w:rsidP="00F62593">
            <w:pPr>
              <w:tabs>
                <w:tab w:val="left" w:pos="1800"/>
                <w:tab w:val="left" w:pos="2700"/>
              </w:tabs>
              <w:spacing w:after="0"/>
            </w:pPr>
            <w:r w:rsidRPr="00F62593">
              <w:t>(9-02-01)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F62593">
              <w:t>Р</w:t>
            </w:r>
            <w:proofErr w:type="gramEnd"/>
            <w:r w:rsidRPr="00F62593">
              <w:t xml:space="preserve"> 55638-2013.</w:t>
            </w:r>
          </w:p>
          <w:p w:rsidR="00F62593" w:rsidRPr="00F62593" w:rsidRDefault="00F62593" w:rsidP="00F62593">
            <w:pPr>
              <w:tabs>
                <w:tab w:val="left" w:pos="1800"/>
                <w:tab w:val="left" w:pos="2700"/>
              </w:tabs>
              <w:spacing w:after="0"/>
            </w:pPr>
            <w:r w:rsidRPr="00F62593">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F62593">
              <w:t>сгибательной</w:t>
            </w:r>
            <w:proofErr w:type="spellEnd"/>
            <w:r w:rsidRPr="00F62593">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2. Обувь ортопедическая сложная при </w:t>
            </w:r>
            <w:proofErr w:type="spellStart"/>
            <w:r w:rsidRPr="00F62593">
              <w:t>варусной</w:t>
            </w:r>
            <w:proofErr w:type="spellEnd"/>
            <w:r w:rsidRPr="00F62593">
              <w:t xml:space="preserve">, </w:t>
            </w:r>
            <w:proofErr w:type="spellStart"/>
            <w:r w:rsidRPr="00F62593">
              <w:t>эквинусной</w:t>
            </w:r>
            <w:proofErr w:type="spellEnd"/>
            <w:r w:rsidRPr="00F62593">
              <w:t xml:space="preserve"> стопе, косолапости, пяточной стопе, укорочении нижней конечности.</w:t>
            </w:r>
          </w:p>
          <w:p w:rsidR="00F62593" w:rsidRPr="00F62593" w:rsidRDefault="00F62593" w:rsidP="00F62593">
            <w:pPr>
              <w:tabs>
                <w:tab w:val="left" w:pos="1800"/>
                <w:tab w:val="left" w:pos="2700"/>
              </w:tabs>
              <w:spacing w:after="0"/>
            </w:pPr>
            <w:r w:rsidRPr="00F62593">
              <w:t xml:space="preserve">При изготовлении обуви должно быть использовано не менее двух специальных деталей, таких как: жесткие задники, </w:t>
            </w:r>
            <w:proofErr w:type="spellStart"/>
            <w:r w:rsidRPr="00F62593">
              <w:t>берцы</w:t>
            </w:r>
            <w:proofErr w:type="spellEnd"/>
            <w:r w:rsidRPr="00F62593">
              <w:t xml:space="preserve"> одно-, двухсторонние или круговые, </w:t>
            </w:r>
            <w:proofErr w:type="spellStart"/>
            <w:r w:rsidRPr="00F62593">
              <w:t>межстелечный</w:t>
            </w:r>
            <w:proofErr w:type="spellEnd"/>
            <w:r w:rsidRPr="00F62593">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3. Обувь ортопедическая сложная для использования при отвисающей стопе, паралитической стопе, </w:t>
            </w:r>
            <w:proofErr w:type="spellStart"/>
            <w:r w:rsidRPr="00F62593">
              <w:t>плосковальгусной</w:t>
            </w:r>
            <w:proofErr w:type="spellEnd"/>
            <w:r w:rsidRPr="00F62593">
              <w:t xml:space="preserve"> стопе, полой стопе, </w:t>
            </w:r>
            <w:proofErr w:type="spellStart"/>
            <w:r w:rsidRPr="00F62593">
              <w:t>половарусной</w:t>
            </w:r>
            <w:proofErr w:type="spellEnd"/>
            <w:r w:rsidRPr="00F62593">
              <w:t xml:space="preserve"> стопе. При изготовлении обуви должно быть использовано</w:t>
            </w:r>
          </w:p>
          <w:p w:rsidR="00F62593" w:rsidRPr="00F62593" w:rsidRDefault="00F62593" w:rsidP="00F62593">
            <w:pPr>
              <w:tabs>
                <w:tab w:val="left" w:pos="1800"/>
                <w:tab w:val="left" w:pos="2700"/>
              </w:tabs>
              <w:spacing w:after="0"/>
            </w:pPr>
            <w:r w:rsidRPr="00F62593">
              <w:t xml:space="preserve">не менее двух специальных деталей, таких как: жесткие задники, жесткие круговые или задние </w:t>
            </w:r>
            <w:proofErr w:type="spellStart"/>
            <w:r w:rsidRPr="00F62593">
              <w:t>берцы</w:t>
            </w:r>
            <w:proofErr w:type="spellEnd"/>
            <w:r w:rsidRPr="00F62593">
              <w:t xml:space="preserve">, металлические шины, подошва и каблук особой формы, служащие для восстановления или </w:t>
            </w:r>
            <w:r w:rsidRPr="00F62593">
              <w:lastRenderedPageBreak/>
              <w:t>компенсации статодинамической функции.</w:t>
            </w:r>
          </w:p>
          <w:p w:rsidR="00F62593" w:rsidRPr="00F62593" w:rsidRDefault="00F62593" w:rsidP="00F62593">
            <w:pPr>
              <w:tabs>
                <w:tab w:val="left" w:pos="1800"/>
                <w:tab w:val="left" w:pos="2700"/>
              </w:tabs>
              <w:spacing w:after="0"/>
            </w:pPr>
            <w:r w:rsidRPr="00F62593">
              <w:t xml:space="preserve">4. Обувь ортопедическая сложная при </w:t>
            </w:r>
            <w:proofErr w:type="spellStart"/>
            <w:r w:rsidRPr="00F62593">
              <w:t>лимфостазе</w:t>
            </w:r>
            <w:proofErr w:type="spellEnd"/>
            <w:r w:rsidRPr="00F62593">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F62593">
              <w:t>межстелечный</w:t>
            </w:r>
            <w:proofErr w:type="spellEnd"/>
            <w:r w:rsidRPr="00F62593">
              <w:t xml:space="preserve"> слой с выкладкой сводов, подошва особой формы, служащие для восстановления или компенсации статодинамической функции.</w:t>
            </w:r>
          </w:p>
          <w:p w:rsidR="00F62593" w:rsidRPr="00F62593" w:rsidRDefault="00F62593" w:rsidP="00F62593">
            <w:pPr>
              <w:tabs>
                <w:tab w:val="left" w:pos="1800"/>
                <w:tab w:val="left" w:pos="2700"/>
              </w:tabs>
              <w:spacing w:after="0"/>
            </w:pPr>
            <w:r w:rsidRPr="00F62593">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F62593">
              <w:t>межстелечный</w:t>
            </w:r>
            <w:proofErr w:type="spellEnd"/>
            <w:r w:rsidRPr="00F62593">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lastRenderedPageBreak/>
              <w:t>293</w:t>
            </w:r>
          </w:p>
        </w:tc>
      </w:tr>
      <w:tr w:rsidR="00F62593" w:rsidRPr="00F62593" w:rsidTr="00F62593">
        <w:trPr>
          <w:trHeight w:val="276"/>
        </w:trPr>
        <w:tc>
          <w:tcPr>
            <w:tcW w:w="851" w:type="dxa"/>
            <w:vMerge w:val="restart"/>
            <w:tcBorders>
              <w:top w:val="single" w:sz="4" w:space="0" w:color="auto"/>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lastRenderedPageBreak/>
              <w:t>3</w:t>
            </w:r>
          </w:p>
        </w:tc>
        <w:tc>
          <w:tcPr>
            <w:tcW w:w="1843" w:type="dxa"/>
            <w:vMerge w:val="restart"/>
            <w:tcBorders>
              <w:top w:val="single" w:sz="4" w:space="0" w:color="auto"/>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 xml:space="preserve">Ортопедическая обувь сложная на сохраненную конечность и обувь на протез без утепленной подкладки инвалидам (без учета детей-инвалидов) </w:t>
            </w:r>
          </w:p>
          <w:p w:rsidR="00F62593" w:rsidRPr="00F62593" w:rsidRDefault="00F62593" w:rsidP="00F62593">
            <w:pPr>
              <w:tabs>
                <w:tab w:val="left" w:pos="1800"/>
                <w:tab w:val="left" w:pos="2700"/>
              </w:tabs>
              <w:spacing w:after="0"/>
            </w:pPr>
            <w:r w:rsidRPr="00F62593">
              <w:t>(пара)</w:t>
            </w:r>
          </w:p>
          <w:p w:rsidR="00F62593" w:rsidRPr="00F62593" w:rsidRDefault="00F62593" w:rsidP="00F62593">
            <w:pPr>
              <w:tabs>
                <w:tab w:val="left" w:pos="1800"/>
                <w:tab w:val="left" w:pos="2700"/>
              </w:tabs>
              <w:spacing w:after="0"/>
            </w:pPr>
            <w:r w:rsidRPr="00F62593">
              <w:t>9-01-02</w:t>
            </w:r>
          </w:p>
        </w:tc>
        <w:tc>
          <w:tcPr>
            <w:tcW w:w="5953" w:type="dxa"/>
            <w:vMerge w:val="restart"/>
            <w:tcBorders>
              <w:top w:val="single" w:sz="4" w:space="0" w:color="auto"/>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1134" w:type="dxa"/>
            <w:vMerge w:val="restart"/>
            <w:tcBorders>
              <w:top w:val="single" w:sz="4" w:space="0" w:color="auto"/>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213</w:t>
            </w:r>
          </w:p>
        </w:tc>
      </w:tr>
      <w:tr w:rsidR="00F62593" w:rsidRPr="00F62593" w:rsidTr="00F62593">
        <w:trPr>
          <w:trHeight w:val="276"/>
        </w:trPr>
        <w:tc>
          <w:tcPr>
            <w:tcW w:w="851"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843"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5953"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134"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r>
      <w:tr w:rsidR="00F62593" w:rsidRPr="00F62593" w:rsidTr="00F62593">
        <w:trPr>
          <w:trHeight w:val="276"/>
        </w:trPr>
        <w:tc>
          <w:tcPr>
            <w:tcW w:w="851" w:type="dxa"/>
            <w:vMerge w:val="restart"/>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3.1</w:t>
            </w:r>
          </w:p>
        </w:tc>
        <w:tc>
          <w:tcPr>
            <w:tcW w:w="1843" w:type="dxa"/>
            <w:vMerge w:val="restart"/>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 xml:space="preserve">Ортопедическая обувь сложная на сохраненную конечность и обувь на протез без утепленной подкладки для детей-инвалидов </w:t>
            </w:r>
          </w:p>
          <w:p w:rsidR="00F62593" w:rsidRPr="00F62593" w:rsidRDefault="00F62593" w:rsidP="00F62593">
            <w:pPr>
              <w:tabs>
                <w:tab w:val="left" w:pos="1800"/>
                <w:tab w:val="left" w:pos="2700"/>
              </w:tabs>
              <w:spacing w:after="0"/>
            </w:pPr>
            <w:r w:rsidRPr="00F62593">
              <w:t>(пара)</w:t>
            </w:r>
          </w:p>
          <w:p w:rsidR="00F62593" w:rsidRPr="00F62593" w:rsidRDefault="00F62593" w:rsidP="00F62593">
            <w:pPr>
              <w:tabs>
                <w:tab w:val="left" w:pos="1800"/>
                <w:tab w:val="left" w:pos="2700"/>
              </w:tabs>
              <w:spacing w:after="0"/>
            </w:pPr>
            <w:r w:rsidRPr="00F62593">
              <w:t>9-01-02</w:t>
            </w:r>
          </w:p>
        </w:tc>
        <w:tc>
          <w:tcPr>
            <w:tcW w:w="5953" w:type="dxa"/>
            <w:vMerge w:val="restart"/>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1134" w:type="dxa"/>
            <w:vMerge w:val="restart"/>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1</w:t>
            </w:r>
          </w:p>
        </w:tc>
      </w:tr>
      <w:tr w:rsidR="00F62593" w:rsidRPr="00F62593" w:rsidTr="00F62593">
        <w:trPr>
          <w:trHeight w:val="276"/>
        </w:trPr>
        <w:tc>
          <w:tcPr>
            <w:tcW w:w="851"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843"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5953"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134"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r>
      <w:tr w:rsidR="00F62593" w:rsidRPr="00F62593" w:rsidTr="00F62593">
        <w:trPr>
          <w:trHeight w:val="276"/>
        </w:trPr>
        <w:tc>
          <w:tcPr>
            <w:tcW w:w="851" w:type="dxa"/>
            <w:vMerge w:val="restart"/>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4</w:t>
            </w:r>
          </w:p>
        </w:tc>
        <w:tc>
          <w:tcPr>
            <w:tcW w:w="1843" w:type="dxa"/>
            <w:vMerge w:val="restart"/>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 xml:space="preserve">Ортопедическая обувь </w:t>
            </w:r>
            <w:r w:rsidRPr="00F62593">
              <w:lastRenderedPageBreak/>
              <w:t xml:space="preserve">сложная на сохраненную конечность и обувь на протез на утепленной подкладке инвалидам (без учета детей-инвалидов) </w:t>
            </w:r>
          </w:p>
          <w:p w:rsidR="00F62593" w:rsidRPr="00F62593" w:rsidRDefault="00F62593" w:rsidP="00F62593">
            <w:pPr>
              <w:tabs>
                <w:tab w:val="left" w:pos="1800"/>
                <w:tab w:val="left" w:pos="2700"/>
              </w:tabs>
              <w:spacing w:after="0"/>
            </w:pPr>
            <w:r w:rsidRPr="00F62593">
              <w:t>(пара)</w:t>
            </w:r>
          </w:p>
          <w:p w:rsidR="00F62593" w:rsidRPr="00F62593" w:rsidRDefault="00F62593" w:rsidP="00F62593">
            <w:pPr>
              <w:tabs>
                <w:tab w:val="left" w:pos="1800"/>
                <w:tab w:val="left" w:pos="2700"/>
              </w:tabs>
              <w:spacing w:after="0"/>
            </w:pPr>
            <w:r w:rsidRPr="00F62593">
              <w:t>9-02-02</w:t>
            </w:r>
          </w:p>
        </w:tc>
        <w:tc>
          <w:tcPr>
            <w:tcW w:w="5953" w:type="dxa"/>
            <w:vMerge w:val="restart"/>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lastRenderedPageBreak/>
              <w:t xml:space="preserve">Изготавливается одновременно полупара обуви на сохраненную конечность и на протез ампутированной </w:t>
            </w:r>
            <w:r w:rsidRPr="00F62593">
              <w:lastRenderedPageBreak/>
              <w:t>конечности по индивидуальным размерам Получателя.</w:t>
            </w:r>
          </w:p>
        </w:tc>
        <w:tc>
          <w:tcPr>
            <w:tcW w:w="1134" w:type="dxa"/>
            <w:vMerge w:val="restart"/>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lastRenderedPageBreak/>
              <w:t>206</w:t>
            </w:r>
          </w:p>
        </w:tc>
      </w:tr>
      <w:tr w:rsidR="00F62593" w:rsidRPr="00F62593" w:rsidTr="00F62593">
        <w:trPr>
          <w:trHeight w:val="276"/>
        </w:trPr>
        <w:tc>
          <w:tcPr>
            <w:tcW w:w="851" w:type="dxa"/>
            <w:vMerge/>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843" w:type="dxa"/>
            <w:vMerge/>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5953" w:type="dxa"/>
            <w:vMerge/>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134" w:type="dxa"/>
            <w:vMerge/>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r>
      <w:tr w:rsidR="00F62593" w:rsidRPr="00F62593" w:rsidTr="00F62593">
        <w:trPr>
          <w:trHeight w:val="276"/>
        </w:trPr>
        <w:tc>
          <w:tcPr>
            <w:tcW w:w="851"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843"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5953"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134"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r>
      <w:tr w:rsidR="00F62593" w:rsidRPr="00F62593" w:rsidTr="00F62593">
        <w:trPr>
          <w:trHeight w:val="276"/>
        </w:trPr>
        <w:tc>
          <w:tcPr>
            <w:tcW w:w="851" w:type="dxa"/>
            <w:vMerge w:val="restart"/>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lastRenderedPageBreak/>
              <w:t>4.1</w:t>
            </w:r>
          </w:p>
        </w:tc>
        <w:tc>
          <w:tcPr>
            <w:tcW w:w="1843" w:type="dxa"/>
            <w:vMerge w:val="restart"/>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Ортопедическая обувь сложная на сохраненную конечность и обувь на протез на утепленной подкладке для детей-инвалидов</w:t>
            </w:r>
          </w:p>
          <w:p w:rsidR="00F62593" w:rsidRPr="00F62593" w:rsidRDefault="00F62593" w:rsidP="00F62593">
            <w:pPr>
              <w:tabs>
                <w:tab w:val="left" w:pos="1800"/>
                <w:tab w:val="left" w:pos="2700"/>
              </w:tabs>
              <w:spacing w:after="0"/>
            </w:pPr>
            <w:r w:rsidRPr="00F62593">
              <w:t>(пара)</w:t>
            </w:r>
          </w:p>
          <w:p w:rsidR="00F62593" w:rsidRPr="00F62593" w:rsidRDefault="00F62593" w:rsidP="00F62593">
            <w:pPr>
              <w:tabs>
                <w:tab w:val="left" w:pos="1800"/>
                <w:tab w:val="left" w:pos="2700"/>
              </w:tabs>
              <w:spacing w:after="0"/>
            </w:pPr>
            <w:r w:rsidRPr="00F62593">
              <w:t>9-02-02</w:t>
            </w:r>
          </w:p>
        </w:tc>
        <w:tc>
          <w:tcPr>
            <w:tcW w:w="5953" w:type="dxa"/>
            <w:vMerge w:val="restart"/>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1134" w:type="dxa"/>
            <w:vMerge w:val="restart"/>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3</w:t>
            </w:r>
          </w:p>
        </w:tc>
      </w:tr>
      <w:tr w:rsidR="00F62593" w:rsidRPr="00F62593" w:rsidTr="00F62593">
        <w:trPr>
          <w:trHeight w:val="276"/>
        </w:trPr>
        <w:tc>
          <w:tcPr>
            <w:tcW w:w="851" w:type="dxa"/>
            <w:vMerge/>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843" w:type="dxa"/>
            <w:vMerge/>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5953" w:type="dxa"/>
            <w:vMerge/>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134" w:type="dxa"/>
            <w:vMerge/>
            <w:tcBorders>
              <w:left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r>
      <w:tr w:rsidR="00F62593" w:rsidRPr="00F62593" w:rsidTr="00F62593">
        <w:trPr>
          <w:trHeight w:val="276"/>
        </w:trPr>
        <w:tc>
          <w:tcPr>
            <w:tcW w:w="851"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843"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5953"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134" w:type="dxa"/>
            <w:vMerge/>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r>
      <w:tr w:rsidR="00F62593" w:rsidRPr="00F62593" w:rsidTr="00F62593">
        <w:trPr>
          <w:trHeight w:val="230"/>
        </w:trPr>
        <w:tc>
          <w:tcPr>
            <w:tcW w:w="851" w:type="dxa"/>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843" w:type="dxa"/>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Итого</w:t>
            </w:r>
          </w:p>
        </w:tc>
        <w:tc>
          <w:tcPr>
            <w:tcW w:w="5953" w:type="dxa"/>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p>
        </w:tc>
        <w:tc>
          <w:tcPr>
            <w:tcW w:w="1134" w:type="dxa"/>
            <w:tcBorders>
              <w:left w:val="single" w:sz="4" w:space="0" w:color="auto"/>
              <w:bottom w:val="single" w:sz="4" w:space="0" w:color="auto"/>
              <w:right w:val="single" w:sz="4" w:space="0" w:color="auto"/>
            </w:tcBorders>
            <w:shd w:val="clear" w:color="auto" w:fill="auto"/>
          </w:tcPr>
          <w:p w:rsidR="00F62593" w:rsidRPr="00F62593" w:rsidRDefault="00F62593" w:rsidP="00F62593">
            <w:pPr>
              <w:tabs>
                <w:tab w:val="left" w:pos="1800"/>
                <w:tab w:val="left" w:pos="2700"/>
              </w:tabs>
              <w:spacing w:after="0"/>
            </w:pPr>
            <w:r w:rsidRPr="00F62593">
              <w:t>1 642</w:t>
            </w:r>
          </w:p>
        </w:tc>
      </w:tr>
    </w:tbl>
    <w:p w:rsidR="004E03AD" w:rsidRDefault="004E03AD">
      <w:pPr>
        <w:tabs>
          <w:tab w:val="left" w:pos="1800"/>
          <w:tab w:val="left" w:pos="2700"/>
        </w:tabs>
        <w:spacing w:after="0"/>
      </w:pPr>
    </w:p>
    <w:p w:rsidR="00DE53EB" w:rsidRDefault="00DE53EB">
      <w:pPr>
        <w:tabs>
          <w:tab w:val="left" w:pos="1800"/>
          <w:tab w:val="left" w:pos="2700"/>
        </w:tabs>
        <w:spacing w:after="0"/>
      </w:pPr>
    </w:p>
    <w:p w:rsidR="004E03AD" w:rsidRDefault="004E03AD" w:rsidP="004E03AD">
      <w:pPr>
        <w:tabs>
          <w:tab w:val="left" w:pos="1800"/>
          <w:tab w:val="left" w:pos="2700"/>
        </w:tabs>
        <w:spacing w:after="0"/>
        <w:jc w:val="center"/>
        <w:rPr>
          <w:b/>
        </w:rPr>
      </w:pPr>
      <w:r w:rsidRPr="004E03AD">
        <w:rPr>
          <w:b/>
        </w:rPr>
        <w:t>Заказчик 6. Государственное учреждение – Ульяновское региональное отделение Фонда социального страхования Российской Федерации.</w:t>
      </w:r>
    </w:p>
    <w:p w:rsidR="004E03AD" w:rsidRPr="004E03AD" w:rsidRDefault="004E03AD" w:rsidP="004E03AD">
      <w:pPr>
        <w:tabs>
          <w:tab w:val="left" w:pos="1800"/>
          <w:tab w:val="left" w:pos="2700"/>
        </w:tabs>
        <w:spacing w:after="0"/>
        <w:jc w:val="center"/>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5784"/>
        <w:gridCol w:w="1376"/>
      </w:tblGrid>
      <w:tr w:rsidR="001D6696" w:rsidRPr="006670C8" w:rsidTr="001D6696">
        <w:tc>
          <w:tcPr>
            <w:tcW w:w="993" w:type="dxa"/>
            <w:tcBorders>
              <w:top w:val="single" w:sz="4" w:space="0" w:color="auto"/>
              <w:left w:val="single" w:sz="4" w:space="0" w:color="auto"/>
              <w:bottom w:val="single" w:sz="4" w:space="0" w:color="auto"/>
              <w:right w:val="single" w:sz="4" w:space="0" w:color="auto"/>
            </w:tcBorders>
            <w:hideMark/>
          </w:tcPr>
          <w:p w:rsidR="001D6696" w:rsidRPr="006670C8" w:rsidRDefault="001D6696" w:rsidP="00534700">
            <w:pPr>
              <w:snapToGrid w:val="0"/>
              <w:jc w:val="center"/>
              <w:rPr>
                <w:lang w:eastAsia="ar-SA"/>
              </w:rPr>
            </w:pPr>
            <w:r w:rsidRPr="006670C8">
              <w:rPr>
                <w:lang w:eastAsia="ar-SA"/>
              </w:rPr>
              <w:t>№</w:t>
            </w:r>
          </w:p>
          <w:p w:rsidR="001D6696" w:rsidRPr="006670C8" w:rsidRDefault="001D6696" w:rsidP="00534700">
            <w:pPr>
              <w:snapToGrid w:val="0"/>
              <w:jc w:val="center"/>
              <w:rPr>
                <w:lang w:eastAsia="ar-SA"/>
              </w:rPr>
            </w:pPr>
            <w:proofErr w:type="gramStart"/>
            <w:r w:rsidRPr="006670C8">
              <w:rPr>
                <w:lang w:eastAsia="ar-SA"/>
              </w:rPr>
              <w:t>п</w:t>
            </w:r>
            <w:proofErr w:type="gramEnd"/>
            <w:r w:rsidRPr="006670C8">
              <w:rPr>
                <w:lang w:eastAsia="ar-SA"/>
              </w:rPr>
              <w:t>/п</w:t>
            </w:r>
          </w:p>
        </w:tc>
        <w:tc>
          <w:tcPr>
            <w:tcW w:w="1701" w:type="dxa"/>
            <w:tcBorders>
              <w:top w:val="single" w:sz="4" w:space="0" w:color="auto"/>
              <w:left w:val="single" w:sz="4" w:space="0" w:color="auto"/>
              <w:bottom w:val="single" w:sz="4" w:space="0" w:color="auto"/>
              <w:right w:val="single" w:sz="4" w:space="0" w:color="auto"/>
            </w:tcBorders>
          </w:tcPr>
          <w:p w:rsidR="001D6696" w:rsidRPr="006670C8" w:rsidRDefault="001D6696" w:rsidP="00534700">
            <w:pPr>
              <w:snapToGrid w:val="0"/>
              <w:jc w:val="center"/>
              <w:rPr>
                <w:lang w:eastAsia="ar-SA"/>
              </w:rPr>
            </w:pPr>
            <w:r w:rsidRPr="006670C8">
              <w:rPr>
                <w:lang w:eastAsia="ar-SA"/>
              </w:rPr>
              <w:t xml:space="preserve">Наименование Изделия по </w:t>
            </w:r>
            <w:proofErr w:type="spellStart"/>
            <w:proofErr w:type="gramStart"/>
            <w:r w:rsidRPr="006670C8">
              <w:rPr>
                <w:lang w:eastAsia="ar-SA"/>
              </w:rPr>
              <w:t>классифика-ции</w:t>
            </w:r>
            <w:proofErr w:type="spellEnd"/>
            <w:proofErr w:type="gramEnd"/>
            <w:r w:rsidRPr="006670C8">
              <w:rPr>
                <w:lang w:eastAsia="ar-SA"/>
              </w:rPr>
              <w:t xml:space="preserve">; модель </w:t>
            </w:r>
          </w:p>
        </w:tc>
        <w:tc>
          <w:tcPr>
            <w:tcW w:w="5784" w:type="dxa"/>
            <w:tcBorders>
              <w:top w:val="single" w:sz="4" w:space="0" w:color="auto"/>
              <w:left w:val="single" w:sz="4" w:space="0" w:color="auto"/>
              <w:bottom w:val="single" w:sz="4" w:space="0" w:color="auto"/>
              <w:right w:val="single" w:sz="4" w:space="0" w:color="auto"/>
            </w:tcBorders>
            <w:hideMark/>
          </w:tcPr>
          <w:p w:rsidR="001D6696" w:rsidRPr="006670C8" w:rsidRDefault="001D6696" w:rsidP="00534700">
            <w:pPr>
              <w:snapToGrid w:val="0"/>
              <w:jc w:val="center"/>
              <w:rPr>
                <w:lang w:eastAsia="ar-SA"/>
              </w:rPr>
            </w:pPr>
            <w:r w:rsidRPr="006670C8">
              <w:rPr>
                <w:lang w:eastAsia="ar-SA"/>
              </w:rPr>
              <w:t>Характеристика Изделия</w:t>
            </w:r>
          </w:p>
        </w:tc>
        <w:tc>
          <w:tcPr>
            <w:tcW w:w="1376" w:type="dxa"/>
            <w:tcBorders>
              <w:top w:val="single" w:sz="4" w:space="0" w:color="auto"/>
              <w:left w:val="single" w:sz="4" w:space="0" w:color="auto"/>
              <w:bottom w:val="single" w:sz="4" w:space="0" w:color="auto"/>
              <w:right w:val="single" w:sz="4" w:space="0" w:color="auto"/>
            </w:tcBorders>
          </w:tcPr>
          <w:p w:rsidR="001D6696" w:rsidRPr="006670C8" w:rsidRDefault="001D6696" w:rsidP="00534700">
            <w:pPr>
              <w:snapToGrid w:val="0"/>
              <w:jc w:val="center"/>
              <w:rPr>
                <w:lang w:eastAsia="ar-SA"/>
              </w:rPr>
            </w:pPr>
            <w:r w:rsidRPr="006670C8">
              <w:rPr>
                <w:lang w:eastAsia="ar-SA"/>
              </w:rPr>
              <w:t>Кол-во</w:t>
            </w:r>
          </w:p>
          <w:p w:rsidR="001D6696" w:rsidRPr="006670C8" w:rsidRDefault="001D6696" w:rsidP="00534700">
            <w:pPr>
              <w:jc w:val="center"/>
              <w:rPr>
                <w:lang w:eastAsia="ar-SA"/>
              </w:rPr>
            </w:pPr>
            <w:r w:rsidRPr="006670C8">
              <w:rPr>
                <w:lang w:eastAsia="ar-SA"/>
              </w:rPr>
              <w:t>Изделий</w:t>
            </w:r>
          </w:p>
          <w:p w:rsidR="001D6696" w:rsidRPr="006670C8" w:rsidRDefault="001D6696" w:rsidP="00534700">
            <w:pPr>
              <w:jc w:val="center"/>
              <w:rPr>
                <w:lang w:eastAsia="ar-SA"/>
              </w:rPr>
            </w:pPr>
            <w:r w:rsidRPr="006670C8">
              <w:rPr>
                <w:lang w:eastAsia="ar-SA"/>
              </w:rPr>
              <w:t>(пара)</w:t>
            </w:r>
          </w:p>
        </w:tc>
      </w:tr>
      <w:tr w:rsidR="001D6696" w:rsidRPr="006670C8" w:rsidTr="001D6696">
        <w:tc>
          <w:tcPr>
            <w:tcW w:w="993" w:type="dxa"/>
            <w:tcBorders>
              <w:top w:val="single" w:sz="4" w:space="0" w:color="auto"/>
              <w:left w:val="single" w:sz="4" w:space="0" w:color="auto"/>
              <w:bottom w:val="single" w:sz="4" w:space="0" w:color="auto"/>
              <w:right w:val="single" w:sz="4" w:space="0" w:color="auto"/>
            </w:tcBorders>
          </w:tcPr>
          <w:p w:rsidR="001D6696" w:rsidRPr="006670C8" w:rsidRDefault="001D6696" w:rsidP="00534700">
            <w:pPr>
              <w:snapToGrid w:val="0"/>
              <w:jc w:val="center"/>
              <w:rPr>
                <w:lang w:val="en-US" w:eastAsia="ar-SA"/>
              </w:rPr>
            </w:pPr>
            <w:r w:rsidRPr="006670C8">
              <w:rPr>
                <w:lang w:val="en-US" w:eastAsia="ar-SA"/>
              </w:rPr>
              <w:t>1.</w:t>
            </w:r>
          </w:p>
        </w:tc>
        <w:tc>
          <w:tcPr>
            <w:tcW w:w="1701" w:type="dxa"/>
            <w:tcBorders>
              <w:top w:val="single" w:sz="4" w:space="0" w:color="auto"/>
              <w:left w:val="single" w:sz="4" w:space="0" w:color="auto"/>
              <w:bottom w:val="single" w:sz="4" w:space="0" w:color="auto"/>
              <w:right w:val="single" w:sz="4" w:space="0" w:color="auto"/>
            </w:tcBorders>
          </w:tcPr>
          <w:p w:rsidR="001D6696" w:rsidRPr="006670C8" w:rsidRDefault="001D6696" w:rsidP="00534700">
            <w:pPr>
              <w:tabs>
                <w:tab w:val="left" w:pos="0"/>
              </w:tabs>
              <w:snapToGrid w:val="0"/>
              <w:rPr>
                <w:lang w:eastAsia="ar-SA"/>
              </w:rPr>
            </w:pPr>
            <w:r w:rsidRPr="006670C8">
              <w:rPr>
                <w:lang w:eastAsia="ar-SA"/>
              </w:rPr>
              <w:t xml:space="preserve">Ортопедическая обувь сложная без утепленной подкладке (без учета детей </w:t>
            </w:r>
            <w:proofErr w:type="gramStart"/>
            <w:r w:rsidRPr="006670C8">
              <w:rPr>
                <w:lang w:eastAsia="ar-SA"/>
              </w:rPr>
              <w:t>–и</w:t>
            </w:r>
            <w:proofErr w:type="gramEnd"/>
            <w:r w:rsidRPr="006670C8">
              <w:rPr>
                <w:lang w:eastAsia="ar-SA"/>
              </w:rPr>
              <w:t>нвалидов)  (пара)</w:t>
            </w:r>
          </w:p>
          <w:p w:rsidR="001D6696" w:rsidRPr="006670C8" w:rsidRDefault="001D6696" w:rsidP="00534700">
            <w:pPr>
              <w:snapToGrid w:val="0"/>
              <w:rPr>
                <w:lang w:eastAsia="ar-SA"/>
              </w:rPr>
            </w:pPr>
            <w:r w:rsidRPr="006670C8">
              <w:rPr>
                <w:lang w:eastAsia="ar-SA"/>
              </w:rPr>
              <w:t>(9-01-01)</w:t>
            </w:r>
          </w:p>
        </w:tc>
        <w:tc>
          <w:tcPr>
            <w:tcW w:w="5784" w:type="dxa"/>
            <w:tcBorders>
              <w:top w:val="single" w:sz="4" w:space="0" w:color="auto"/>
              <w:left w:val="single" w:sz="4" w:space="0" w:color="auto"/>
              <w:bottom w:val="single" w:sz="4" w:space="0" w:color="auto"/>
              <w:right w:val="single" w:sz="4" w:space="0" w:color="auto"/>
            </w:tcBorders>
            <w:vAlign w:val="center"/>
          </w:tcPr>
          <w:p w:rsidR="001D6696" w:rsidRPr="006670C8" w:rsidRDefault="001D6696" w:rsidP="00534700">
            <w:pPr>
              <w:tabs>
                <w:tab w:val="left" w:pos="0"/>
              </w:tabs>
              <w:snapToGrid w:val="0"/>
              <w:rPr>
                <w:lang w:eastAsia="ar-SA"/>
              </w:rPr>
            </w:pPr>
            <w:r w:rsidRPr="006670C8">
              <w:rPr>
                <w:lang w:eastAsia="ar-SA"/>
              </w:rPr>
              <w:t xml:space="preserve">Обувь изготавливается по индивидуальным замерам в соответствии с медицинскими показаниями (в соответствии с заболеванием) </w:t>
            </w:r>
          </w:p>
          <w:p w:rsidR="001D6696" w:rsidRPr="006670C8" w:rsidRDefault="001D6696" w:rsidP="00534700">
            <w:pPr>
              <w:tabs>
                <w:tab w:val="left" w:pos="0"/>
              </w:tabs>
              <w:snapToGrid w:val="0"/>
              <w:rPr>
                <w:b/>
                <w:color w:val="70AD47"/>
                <w:lang w:eastAsia="ar-SA"/>
              </w:rPr>
            </w:pPr>
            <w:r w:rsidRPr="006670C8">
              <w:rPr>
                <w:lang w:eastAsia="ar-SA"/>
              </w:rPr>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6670C8">
              <w:rPr>
                <w:lang w:eastAsia="ar-SA"/>
              </w:rPr>
              <w:t>Р</w:t>
            </w:r>
            <w:proofErr w:type="gramEnd"/>
            <w:r w:rsidRPr="006670C8">
              <w:rPr>
                <w:lang w:eastAsia="ar-SA"/>
              </w:rPr>
              <w:t xml:space="preserve"> 55638-2013.</w:t>
            </w:r>
          </w:p>
          <w:p w:rsidR="001D6696" w:rsidRPr="006670C8" w:rsidRDefault="001D6696" w:rsidP="00534700">
            <w:pPr>
              <w:tabs>
                <w:tab w:val="left" w:pos="0"/>
              </w:tabs>
              <w:snapToGrid w:val="0"/>
              <w:rPr>
                <w:lang w:eastAsia="ar-SA"/>
              </w:rPr>
            </w:pPr>
            <w:r w:rsidRPr="006670C8">
              <w:rPr>
                <w:lang w:eastAsia="ar-SA"/>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6670C8">
              <w:rPr>
                <w:lang w:eastAsia="ar-SA"/>
              </w:rPr>
              <w:t>сгибательной</w:t>
            </w:r>
            <w:proofErr w:type="spellEnd"/>
            <w:r w:rsidRPr="006670C8">
              <w:rPr>
                <w:lang w:eastAsia="ar-SA"/>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6670C8">
              <w:rPr>
                <w:lang w:eastAsia="ar-SA"/>
              </w:rPr>
              <w:t>межстелечный</w:t>
            </w:r>
            <w:proofErr w:type="spellEnd"/>
            <w:r w:rsidRPr="006670C8">
              <w:rPr>
                <w:lang w:eastAsia="ar-SA"/>
              </w:rPr>
              <w:t xml:space="preserve"> слой с выкладкой сводов, супинаторы, пронаторы, жесткий задник и другие детали, </w:t>
            </w:r>
            <w:r w:rsidRPr="006670C8">
              <w:rPr>
                <w:lang w:eastAsia="ar-SA"/>
              </w:rPr>
              <w:lastRenderedPageBreak/>
              <w:t>служащие для восстановления или компенсации статодинамической функции.</w:t>
            </w:r>
          </w:p>
          <w:p w:rsidR="001D6696" w:rsidRPr="006670C8" w:rsidRDefault="001D6696" w:rsidP="00534700">
            <w:pPr>
              <w:tabs>
                <w:tab w:val="left" w:pos="0"/>
              </w:tabs>
              <w:rPr>
                <w:lang w:eastAsia="ar-SA"/>
              </w:rPr>
            </w:pPr>
            <w:r w:rsidRPr="006670C8">
              <w:rPr>
                <w:lang w:eastAsia="ar-SA"/>
              </w:rPr>
              <w:t xml:space="preserve">2. Обувь ортопедическая сложная при </w:t>
            </w:r>
            <w:proofErr w:type="spellStart"/>
            <w:r w:rsidRPr="006670C8">
              <w:rPr>
                <w:lang w:eastAsia="ar-SA"/>
              </w:rPr>
              <w:t>варусной</w:t>
            </w:r>
            <w:proofErr w:type="spellEnd"/>
            <w:r w:rsidRPr="006670C8">
              <w:rPr>
                <w:lang w:eastAsia="ar-SA"/>
              </w:rPr>
              <w:t xml:space="preserve">, </w:t>
            </w:r>
            <w:proofErr w:type="spellStart"/>
            <w:r w:rsidRPr="006670C8">
              <w:rPr>
                <w:lang w:eastAsia="ar-SA"/>
              </w:rPr>
              <w:t>эквинусной</w:t>
            </w:r>
            <w:proofErr w:type="spellEnd"/>
            <w:r w:rsidRPr="006670C8">
              <w:rPr>
                <w:lang w:eastAsia="ar-SA"/>
              </w:rP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6670C8">
              <w:rPr>
                <w:lang w:eastAsia="ar-SA"/>
              </w:rPr>
              <w:t>берцы</w:t>
            </w:r>
            <w:proofErr w:type="spellEnd"/>
            <w:r w:rsidRPr="006670C8">
              <w:rPr>
                <w:lang w:eastAsia="ar-SA"/>
              </w:rPr>
              <w:t xml:space="preserve"> одно-, двухсторонние или круговые, </w:t>
            </w:r>
            <w:proofErr w:type="spellStart"/>
            <w:r w:rsidRPr="006670C8">
              <w:rPr>
                <w:lang w:eastAsia="ar-SA"/>
              </w:rPr>
              <w:t>межстелечный</w:t>
            </w:r>
            <w:proofErr w:type="spellEnd"/>
            <w:r w:rsidRPr="006670C8">
              <w:rPr>
                <w:lang w:eastAsia="ar-SA"/>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1D6696" w:rsidRPr="006670C8" w:rsidRDefault="001D6696" w:rsidP="00534700">
            <w:pPr>
              <w:tabs>
                <w:tab w:val="left" w:pos="0"/>
              </w:tabs>
              <w:rPr>
                <w:lang w:eastAsia="ar-SA"/>
              </w:rPr>
            </w:pPr>
            <w:r w:rsidRPr="006670C8">
              <w:rPr>
                <w:lang w:eastAsia="ar-SA"/>
              </w:rPr>
              <w:t xml:space="preserve">3. Обувь ортопедическая сложная для использования при отвисающей стопе, паралитической стопе, </w:t>
            </w:r>
            <w:proofErr w:type="spellStart"/>
            <w:r w:rsidRPr="006670C8">
              <w:rPr>
                <w:lang w:eastAsia="ar-SA"/>
              </w:rPr>
              <w:t>плосковальгусной</w:t>
            </w:r>
            <w:proofErr w:type="spellEnd"/>
            <w:r w:rsidRPr="006670C8">
              <w:rPr>
                <w:lang w:eastAsia="ar-SA"/>
              </w:rPr>
              <w:t xml:space="preserve"> стопе, полой стопе, </w:t>
            </w:r>
            <w:proofErr w:type="spellStart"/>
            <w:r w:rsidRPr="006670C8">
              <w:rPr>
                <w:lang w:eastAsia="ar-SA"/>
              </w:rPr>
              <w:t>половарусной</w:t>
            </w:r>
            <w:proofErr w:type="spellEnd"/>
            <w:r w:rsidRPr="006670C8">
              <w:rPr>
                <w:lang w:eastAsia="ar-SA"/>
              </w:rPr>
              <w:t xml:space="preserve"> стопе. При изготовлении обуви должно быть использовано не менее двух специальных деталей, таких как: жесткие задники</w:t>
            </w:r>
            <w:r w:rsidRPr="006670C8">
              <w:rPr>
                <w:rFonts w:eastAsia="Arial"/>
                <w:lang w:eastAsia="ar-SA"/>
              </w:rPr>
              <w:t xml:space="preserve">, жесткие круговые или задние </w:t>
            </w:r>
            <w:proofErr w:type="spellStart"/>
            <w:r w:rsidRPr="006670C8">
              <w:rPr>
                <w:rFonts w:eastAsia="Arial"/>
                <w:lang w:eastAsia="ar-SA"/>
              </w:rPr>
              <w:t>берцы</w:t>
            </w:r>
            <w:proofErr w:type="spellEnd"/>
            <w:r w:rsidRPr="006670C8">
              <w:rPr>
                <w:rFonts w:eastAsia="Arial"/>
                <w:lang w:eastAsia="ar-SA"/>
              </w:rPr>
              <w:t>, металлические шины, подошва и каблук особой формы,</w:t>
            </w:r>
            <w:r w:rsidRPr="006670C8">
              <w:rPr>
                <w:lang w:eastAsia="ar-SA"/>
              </w:rPr>
              <w:t xml:space="preserve"> служащие для восстановления или компенсации статодинамической функции.</w:t>
            </w:r>
          </w:p>
          <w:p w:rsidR="001D6696" w:rsidRPr="006670C8" w:rsidRDefault="001D6696" w:rsidP="00534700">
            <w:pPr>
              <w:keepNext/>
              <w:tabs>
                <w:tab w:val="left" w:pos="0"/>
              </w:tabs>
              <w:snapToGrid w:val="0"/>
              <w:rPr>
                <w:lang w:eastAsia="ar-SA"/>
              </w:rPr>
            </w:pPr>
            <w:r w:rsidRPr="006670C8">
              <w:rPr>
                <w:lang w:eastAsia="ar-SA"/>
              </w:rPr>
              <w:t xml:space="preserve">4. Обувь ортопедическая сложная при </w:t>
            </w:r>
            <w:proofErr w:type="spellStart"/>
            <w:r w:rsidRPr="006670C8">
              <w:rPr>
                <w:lang w:eastAsia="ar-SA"/>
              </w:rPr>
              <w:t>лимфостазе</w:t>
            </w:r>
            <w:proofErr w:type="spellEnd"/>
            <w:r w:rsidRPr="006670C8">
              <w:rPr>
                <w:lang w:eastAsia="ar-SA"/>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1D6696" w:rsidRPr="006670C8" w:rsidRDefault="001D6696" w:rsidP="00534700">
            <w:pPr>
              <w:tabs>
                <w:tab w:val="left" w:pos="0"/>
              </w:tabs>
              <w:rPr>
                <w:lang w:eastAsia="ar-SA"/>
              </w:rPr>
            </w:pPr>
            <w:r w:rsidRPr="006670C8">
              <w:rPr>
                <w:lang w:eastAsia="ar-SA"/>
              </w:rPr>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6670C8">
              <w:rPr>
                <w:lang w:eastAsia="ar-SA"/>
              </w:rPr>
              <w:t>межстелечный</w:t>
            </w:r>
            <w:proofErr w:type="spellEnd"/>
            <w:r w:rsidRPr="006670C8">
              <w:rPr>
                <w:lang w:eastAsia="ar-SA"/>
              </w:rPr>
              <w:t xml:space="preserve"> слой с выкладкой сводов, подошва особой формы, служащие для восстановления или компенсации статодинамической функции.</w:t>
            </w:r>
          </w:p>
          <w:p w:rsidR="001D6696" w:rsidRPr="006670C8" w:rsidRDefault="001D6696" w:rsidP="00534700">
            <w:pPr>
              <w:snapToGrid w:val="0"/>
              <w:rPr>
                <w:lang w:eastAsia="ar-SA"/>
              </w:rPr>
            </w:pPr>
            <w:r w:rsidRPr="006670C8">
              <w:rPr>
                <w:lang w:eastAsia="ar-SA"/>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6670C8">
              <w:rPr>
                <w:rFonts w:eastAsia="Arial"/>
                <w:lang w:eastAsia="ar-SA"/>
              </w:rPr>
              <w:t xml:space="preserve"> </w:t>
            </w:r>
            <w:proofErr w:type="spellStart"/>
            <w:r w:rsidRPr="006670C8">
              <w:rPr>
                <w:rFonts w:eastAsia="Arial"/>
                <w:lang w:eastAsia="ar-SA"/>
              </w:rPr>
              <w:t>межстелечный</w:t>
            </w:r>
            <w:proofErr w:type="spellEnd"/>
            <w:r w:rsidRPr="006670C8">
              <w:rPr>
                <w:rFonts w:eastAsia="Arial"/>
                <w:lang w:eastAsia="ar-SA"/>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6670C8">
              <w:rPr>
                <w:lang w:eastAsia="ar-SA"/>
              </w:rPr>
              <w:t>служащие для восстановления или компенсации статодинамической функции. Подкладка – наличие.</w:t>
            </w:r>
          </w:p>
        </w:tc>
        <w:tc>
          <w:tcPr>
            <w:tcW w:w="1376" w:type="dxa"/>
            <w:tcBorders>
              <w:top w:val="single" w:sz="4" w:space="0" w:color="auto"/>
              <w:left w:val="single" w:sz="4" w:space="0" w:color="auto"/>
              <w:bottom w:val="single" w:sz="4" w:space="0" w:color="auto"/>
              <w:right w:val="single" w:sz="4" w:space="0" w:color="auto"/>
            </w:tcBorders>
          </w:tcPr>
          <w:p w:rsidR="001D6696" w:rsidRPr="006670C8" w:rsidRDefault="001D6696" w:rsidP="00534700">
            <w:pPr>
              <w:snapToGrid w:val="0"/>
              <w:jc w:val="center"/>
              <w:rPr>
                <w:color w:val="FF0000"/>
                <w:lang w:eastAsia="ar-SA"/>
              </w:rPr>
            </w:pPr>
            <w:r w:rsidRPr="006670C8">
              <w:rPr>
                <w:lang w:eastAsia="ar-SA"/>
              </w:rPr>
              <w:lastRenderedPageBreak/>
              <w:t>100</w:t>
            </w:r>
          </w:p>
        </w:tc>
      </w:tr>
      <w:tr w:rsidR="001D6696" w:rsidRPr="006670C8" w:rsidTr="001D6696">
        <w:tc>
          <w:tcPr>
            <w:tcW w:w="993" w:type="dxa"/>
            <w:tcBorders>
              <w:top w:val="single" w:sz="4" w:space="0" w:color="auto"/>
              <w:left w:val="single" w:sz="4" w:space="0" w:color="auto"/>
              <w:bottom w:val="single" w:sz="4" w:space="0" w:color="auto"/>
              <w:right w:val="single" w:sz="4" w:space="0" w:color="auto"/>
            </w:tcBorders>
          </w:tcPr>
          <w:p w:rsidR="001D6696" w:rsidRPr="006670C8" w:rsidRDefault="001D6696" w:rsidP="00534700">
            <w:pPr>
              <w:snapToGrid w:val="0"/>
              <w:jc w:val="center"/>
              <w:rPr>
                <w:lang w:eastAsia="ar-SA"/>
              </w:rPr>
            </w:pPr>
            <w:r w:rsidRPr="006670C8">
              <w:rPr>
                <w:lang w:eastAsia="ar-SA"/>
              </w:rPr>
              <w:lastRenderedPageBreak/>
              <w:t>1.1.</w:t>
            </w:r>
          </w:p>
        </w:tc>
        <w:tc>
          <w:tcPr>
            <w:tcW w:w="1701" w:type="dxa"/>
            <w:tcBorders>
              <w:top w:val="single" w:sz="4" w:space="0" w:color="auto"/>
              <w:left w:val="single" w:sz="4" w:space="0" w:color="auto"/>
              <w:bottom w:val="single" w:sz="4" w:space="0" w:color="auto"/>
              <w:right w:val="single" w:sz="4" w:space="0" w:color="auto"/>
            </w:tcBorders>
          </w:tcPr>
          <w:p w:rsidR="001D6696" w:rsidRPr="006670C8" w:rsidRDefault="001D6696" w:rsidP="00534700">
            <w:pPr>
              <w:tabs>
                <w:tab w:val="left" w:pos="0"/>
              </w:tabs>
              <w:snapToGrid w:val="0"/>
              <w:rPr>
                <w:lang w:eastAsia="ar-SA"/>
              </w:rPr>
            </w:pPr>
            <w:r w:rsidRPr="006670C8">
              <w:rPr>
                <w:lang w:eastAsia="ar-SA"/>
              </w:rPr>
              <w:t xml:space="preserve">Ортопедическая обувь сложная </w:t>
            </w:r>
            <w:proofErr w:type="gramStart"/>
            <w:r w:rsidRPr="006670C8">
              <w:rPr>
                <w:lang w:eastAsia="ar-SA"/>
              </w:rPr>
              <w:t>без</w:t>
            </w:r>
            <w:proofErr w:type="gramEnd"/>
            <w:r w:rsidRPr="006670C8">
              <w:rPr>
                <w:lang w:eastAsia="ar-SA"/>
              </w:rPr>
              <w:t xml:space="preserve"> </w:t>
            </w:r>
            <w:proofErr w:type="gramStart"/>
            <w:r w:rsidRPr="006670C8">
              <w:rPr>
                <w:lang w:eastAsia="ar-SA"/>
              </w:rPr>
              <w:lastRenderedPageBreak/>
              <w:t>утепленной</w:t>
            </w:r>
            <w:proofErr w:type="gramEnd"/>
            <w:r w:rsidRPr="006670C8">
              <w:rPr>
                <w:lang w:eastAsia="ar-SA"/>
              </w:rPr>
              <w:t xml:space="preserve"> подкладке для детей-инвалидов (пара)</w:t>
            </w:r>
          </w:p>
          <w:p w:rsidR="001D6696" w:rsidRPr="006670C8" w:rsidRDefault="001D6696" w:rsidP="00534700">
            <w:pPr>
              <w:tabs>
                <w:tab w:val="left" w:pos="0"/>
              </w:tabs>
              <w:snapToGrid w:val="0"/>
              <w:rPr>
                <w:lang w:eastAsia="ar-SA"/>
              </w:rPr>
            </w:pPr>
            <w:r w:rsidRPr="006670C8">
              <w:rPr>
                <w:lang w:eastAsia="ar-SA"/>
              </w:rPr>
              <w:t>(9-01-01)</w:t>
            </w:r>
          </w:p>
        </w:tc>
        <w:tc>
          <w:tcPr>
            <w:tcW w:w="5784" w:type="dxa"/>
            <w:tcBorders>
              <w:top w:val="single" w:sz="4" w:space="0" w:color="auto"/>
              <w:left w:val="single" w:sz="4" w:space="0" w:color="auto"/>
              <w:bottom w:val="single" w:sz="4" w:space="0" w:color="auto"/>
              <w:right w:val="single" w:sz="4" w:space="0" w:color="auto"/>
            </w:tcBorders>
            <w:vAlign w:val="center"/>
          </w:tcPr>
          <w:p w:rsidR="001D6696" w:rsidRPr="006670C8" w:rsidRDefault="001D6696" w:rsidP="00534700">
            <w:pPr>
              <w:tabs>
                <w:tab w:val="left" w:pos="0"/>
              </w:tabs>
              <w:snapToGrid w:val="0"/>
              <w:rPr>
                <w:lang w:eastAsia="ar-SA"/>
              </w:rPr>
            </w:pPr>
            <w:r w:rsidRPr="006670C8">
              <w:rPr>
                <w:lang w:eastAsia="ar-SA"/>
              </w:rPr>
              <w:lastRenderedPageBreak/>
              <w:t xml:space="preserve">Обувь изготавливается по индивидуальным замерам в соответствии с медицинскими показаниями (в соответствии с заболеванием) </w:t>
            </w:r>
          </w:p>
          <w:p w:rsidR="001D6696" w:rsidRPr="006670C8" w:rsidRDefault="001D6696" w:rsidP="00534700">
            <w:pPr>
              <w:tabs>
                <w:tab w:val="left" w:pos="0"/>
              </w:tabs>
              <w:snapToGrid w:val="0"/>
              <w:rPr>
                <w:b/>
                <w:color w:val="70AD47"/>
                <w:lang w:eastAsia="ar-SA"/>
              </w:rPr>
            </w:pPr>
            <w:r w:rsidRPr="006670C8">
              <w:rPr>
                <w:lang w:eastAsia="ar-SA"/>
              </w:rPr>
              <w:lastRenderedPageBreak/>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6670C8">
              <w:rPr>
                <w:lang w:eastAsia="ar-SA"/>
              </w:rPr>
              <w:t>Р</w:t>
            </w:r>
            <w:proofErr w:type="gramEnd"/>
            <w:r w:rsidRPr="006670C8">
              <w:rPr>
                <w:lang w:eastAsia="ar-SA"/>
              </w:rPr>
              <w:t xml:space="preserve"> 55638-2013.</w:t>
            </w:r>
          </w:p>
          <w:p w:rsidR="001D6696" w:rsidRPr="006670C8" w:rsidRDefault="001D6696" w:rsidP="00534700">
            <w:pPr>
              <w:tabs>
                <w:tab w:val="left" w:pos="0"/>
              </w:tabs>
              <w:snapToGrid w:val="0"/>
              <w:rPr>
                <w:lang w:eastAsia="ar-SA"/>
              </w:rPr>
            </w:pPr>
            <w:r w:rsidRPr="006670C8">
              <w:rPr>
                <w:lang w:eastAsia="ar-SA"/>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6670C8">
              <w:rPr>
                <w:lang w:eastAsia="ar-SA"/>
              </w:rPr>
              <w:t>сгибательной</w:t>
            </w:r>
            <w:proofErr w:type="spellEnd"/>
            <w:r w:rsidRPr="006670C8">
              <w:rPr>
                <w:lang w:eastAsia="ar-SA"/>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6670C8">
              <w:rPr>
                <w:lang w:eastAsia="ar-SA"/>
              </w:rPr>
              <w:t>межстелечный</w:t>
            </w:r>
            <w:proofErr w:type="spellEnd"/>
            <w:r w:rsidRPr="006670C8">
              <w:rPr>
                <w:lang w:eastAsia="ar-SA"/>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1D6696" w:rsidRPr="006670C8" w:rsidRDefault="001D6696" w:rsidP="00534700">
            <w:pPr>
              <w:tabs>
                <w:tab w:val="left" w:pos="0"/>
              </w:tabs>
              <w:rPr>
                <w:lang w:eastAsia="ar-SA"/>
              </w:rPr>
            </w:pPr>
            <w:r w:rsidRPr="006670C8">
              <w:rPr>
                <w:lang w:eastAsia="ar-SA"/>
              </w:rPr>
              <w:t xml:space="preserve">2. Обувь ортопедическая сложная при </w:t>
            </w:r>
            <w:proofErr w:type="spellStart"/>
            <w:r w:rsidRPr="006670C8">
              <w:rPr>
                <w:lang w:eastAsia="ar-SA"/>
              </w:rPr>
              <w:t>варусной</w:t>
            </w:r>
            <w:proofErr w:type="spellEnd"/>
            <w:r w:rsidRPr="006670C8">
              <w:rPr>
                <w:lang w:eastAsia="ar-SA"/>
              </w:rPr>
              <w:t xml:space="preserve">, </w:t>
            </w:r>
            <w:proofErr w:type="spellStart"/>
            <w:r w:rsidRPr="006670C8">
              <w:rPr>
                <w:lang w:eastAsia="ar-SA"/>
              </w:rPr>
              <w:t>эквинусной</w:t>
            </w:r>
            <w:proofErr w:type="spellEnd"/>
            <w:r w:rsidRPr="006670C8">
              <w:rPr>
                <w:lang w:eastAsia="ar-SA"/>
              </w:rP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6670C8">
              <w:rPr>
                <w:lang w:eastAsia="ar-SA"/>
              </w:rPr>
              <w:t>берцы</w:t>
            </w:r>
            <w:proofErr w:type="spellEnd"/>
            <w:r w:rsidRPr="006670C8">
              <w:rPr>
                <w:lang w:eastAsia="ar-SA"/>
              </w:rPr>
              <w:t xml:space="preserve"> одно-, двухсторонние или круговые, </w:t>
            </w:r>
            <w:proofErr w:type="spellStart"/>
            <w:r w:rsidRPr="006670C8">
              <w:rPr>
                <w:lang w:eastAsia="ar-SA"/>
              </w:rPr>
              <w:t>межстелечный</w:t>
            </w:r>
            <w:proofErr w:type="spellEnd"/>
            <w:r w:rsidRPr="006670C8">
              <w:rPr>
                <w:lang w:eastAsia="ar-SA"/>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1D6696" w:rsidRPr="006670C8" w:rsidRDefault="001D6696" w:rsidP="00534700">
            <w:pPr>
              <w:tabs>
                <w:tab w:val="left" w:pos="0"/>
              </w:tabs>
              <w:rPr>
                <w:lang w:eastAsia="ar-SA"/>
              </w:rPr>
            </w:pPr>
            <w:r w:rsidRPr="006670C8">
              <w:rPr>
                <w:lang w:eastAsia="ar-SA"/>
              </w:rPr>
              <w:t xml:space="preserve">3. Обувь ортопедическая сложная для использования при отвисающей стопе, паралитической стопе, </w:t>
            </w:r>
            <w:proofErr w:type="spellStart"/>
            <w:r w:rsidRPr="006670C8">
              <w:rPr>
                <w:lang w:eastAsia="ar-SA"/>
              </w:rPr>
              <w:t>плосковальгусной</w:t>
            </w:r>
            <w:proofErr w:type="spellEnd"/>
            <w:r w:rsidRPr="006670C8">
              <w:rPr>
                <w:lang w:eastAsia="ar-SA"/>
              </w:rPr>
              <w:t xml:space="preserve"> стопе, полой стопе, </w:t>
            </w:r>
            <w:proofErr w:type="spellStart"/>
            <w:r w:rsidRPr="006670C8">
              <w:rPr>
                <w:lang w:eastAsia="ar-SA"/>
              </w:rPr>
              <w:t>половарусной</w:t>
            </w:r>
            <w:proofErr w:type="spellEnd"/>
            <w:r w:rsidRPr="006670C8">
              <w:rPr>
                <w:lang w:eastAsia="ar-SA"/>
              </w:rPr>
              <w:t xml:space="preserve"> стопе. При изготовлении обуви должно быть использовано не менее двух специальных деталей, таких как: жесткие задники</w:t>
            </w:r>
            <w:r w:rsidRPr="006670C8">
              <w:rPr>
                <w:rFonts w:eastAsia="Arial"/>
                <w:lang w:eastAsia="ar-SA"/>
              </w:rPr>
              <w:t xml:space="preserve">, жесткие круговые или задние </w:t>
            </w:r>
            <w:proofErr w:type="spellStart"/>
            <w:r w:rsidRPr="006670C8">
              <w:rPr>
                <w:rFonts w:eastAsia="Arial"/>
                <w:lang w:eastAsia="ar-SA"/>
              </w:rPr>
              <w:t>берцы</w:t>
            </w:r>
            <w:proofErr w:type="spellEnd"/>
            <w:r w:rsidRPr="006670C8">
              <w:rPr>
                <w:rFonts w:eastAsia="Arial"/>
                <w:lang w:eastAsia="ar-SA"/>
              </w:rPr>
              <w:t>, металлические шины, подошва и каблук особой формы,</w:t>
            </w:r>
            <w:r w:rsidRPr="006670C8">
              <w:rPr>
                <w:lang w:eastAsia="ar-SA"/>
              </w:rPr>
              <w:t xml:space="preserve"> служащие для восстановления или компенсации статодинамической функции.</w:t>
            </w:r>
          </w:p>
          <w:p w:rsidR="001D6696" w:rsidRPr="006670C8" w:rsidRDefault="001D6696" w:rsidP="00534700">
            <w:pPr>
              <w:keepNext/>
              <w:tabs>
                <w:tab w:val="left" w:pos="0"/>
              </w:tabs>
              <w:snapToGrid w:val="0"/>
              <w:rPr>
                <w:lang w:eastAsia="ar-SA"/>
              </w:rPr>
            </w:pPr>
            <w:r w:rsidRPr="006670C8">
              <w:rPr>
                <w:lang w:eastAsia="ar-SA"/>
              </w:rPr>
              <w:t xml:space="preserve">4. Обувь ортопедическая сложная при </w:t>
            </w:r>
            <w:proofErr w:type="spellStart"/>
            <w:r w:rsidRPr="006670C8">
              <w:rPr>
                <w:lang w:eastAsia="ar-SA"/>
              </w:rPr>
              <w:t>лимфостазе</w:t>
            </w:r>
            <w:proofErr w:type="spellEnd"/>
            <w:r w:rsidRPr="006670C8">
              <w:rPr>
                <w:lang w:eastAsia="ar-SA"/>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1D6696" w:rsidRPr="006670C8" w:rsidRDefault="001D6696" w:rsidP="00534700">
            <w:pPr>
              <w:tabs>
                <w:tab w:val="left" w:pos="0"/>
              </w:tabs>
              <w:rPr>
                <w:lang w:eastAsia="ar-SA"/>
              </w:rPr>
            </w:pPr>
            <w:r w:rsidRPr="006670C8">
              <w:rPr>
                <w:lang w:eastAsia="ar-SA"/>
              </w:rPr>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6670C8">
              <w:rPr>
                <w:lang w:eastAsia="ar-SA"/>
              </w:rPr>
              <w:t>межстелечный</w:t>
            </w:r>
            <w:proofErr w:type="spellEnd"/>
            <w:r w:rsidRPr="006670C8">
              <w:rPr>
                <w:lang w:eastAsia="ar-SA"/>
              </w:rPr>
              <w:t xml:space="preserve"> слой с выкладкой сводов, подошва особой формы, служащие для восстановления или компенсации статодинамической функции.</w:t>
            </w:r>
          </w:p>
          <w:p w:rsidR="001D6696" w:rsidRPr="006670C8" w:rsidRDefault="001D6696" w:rsidP="00534700">
            <w:pPr>
              <w:tabs>
                <w:tab w:val="left" w:pos="0"/>
              </w:tabs>
              <w:snapToGrid w:val="0"/>
              <w:rPr>
                <w:lang w:eastAsia="ar-SA"/>
              </w:rPr>
            </w:pPr>
            <w:r w:rsidRPr="006670C8">
              <w:rPr>
                <w:lang w:eastAsia="ar-SA"/>
              </w:rPr>
              <w:lastRenderedPageBreak/>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6670C8">
              <w:rPr>
                <w:rFonts w:eastAsia="Arial"/>
                <w:lang w:eastAsia="ar-SA"/>
              </w:rPr>
              <w:t xml:space="preserve"> </w:t>
            </w:r>
            <w:proofErr w:type="spellStart"/>
            <w:r w:rsidRPr="006670C8">
              <w:rPr>
                <w:rFonts w:eastAsia="Arial"/>
                <w:lang w:eastAsia="ar-SA"/>
              </w:rPr>
              <w:t>межстелечный</w:t>
            </w:r>
            <w:proofErr w:type="spellEnd"/>
            <w:r w:rsidRPr="006670C8">
              <w:rPr>
                <w:rFonts w:eastAsia="Arial"/>
                <w:lang w:eastAsia="ar-SA"/>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6670C8">
              <w:rPr>
                <w:lang w:eastAsia="ar-SA"/>
              </w:rPr>
              <w:t>служащие для восстановления или компенсации статодинамической функции. Подкладка – наличие.</w:t>
            </w:r>
          </w:p>
        </w:tc>
        <w:tc>
          <w:tcPr>
            <w:tcW w:w="1376" w:type="dxa"/>
            <w:tcBorders>
              <w:top w:val="single" w:sz="4" w:space="0" w:color="auto"/>
              <w:left w:val="single" w:sz="4" w:space="0" w:color="auto"/>
              <w:bottom w:val="single" w:sz="4" w:space="0" w:color="auto"/>
              <w:right w:val="single" w:sz="4" w:space="0" w:color="auto"/>
            </w:tcBorders>
          </w:tcPr>
          <w:p w:rsidR="001D6696" w:rsidRPr="006670C8" w:rsidRDefault="001D6696" w:rsidP="00534700">
            <w:pPr>
              <w:snapToGrid w:val="0"/>
              <w:jc w:val="center"/>
              <w:rPr>
                <w:lang w:eastAsia="ar-SA"/>
              </w:rPr>
            </w:pPr>
            <w:r w:rsidRPr="006670C8">
              <w:rPr>
                <w:lang w:eastAsia="ar-SA"/>
              </w:rPr>
              <w:lastRenderedPageBreak/>
              <w:t>29</w:t>
            </w:r>
          </w:p>
        </w:tc>
      </w:tr>
      <w:tr w:rsidR="001D6696" w:rsidRPr="006670C8" w:rsidTr="001D6696">
        <w:tc>
          <w:tcPr>
            <w:tcW w:w="993" w:type="dxa"/>
            <w:tcBorders>
              <w:top w:val="single" w:sz="4" w:space="0" w:color="auto"/>
              <w:left w:val="single" w:sz="4" w:space="0" w:color="auto"/>
              <w:bottom w:val="single" w:sz="4" w:space="0" w:color="auto"/>
              <w:right w:val="single" w:sz="4" w:space="0" w:color="auto"/>
            </w:tcBorders>
            <w:hideMark/>
          </w:tcPr>
          <w:p w:rsidR="001D6696" w:rsidRPr="006670C8" w:rsidRDefault="001D6696" w:rsidP="00534700">
            <w:pPr>
              <w:snapToGrid w:val="0"/>
              <w:rPr>
                <w:lang w:eastAsia="ar-SA"/>
              </w:rPr>
            </w:pPr>
            <w:r w:rsidRPr="006670C8">
              <w:rPr>
                <w:lang w:val="en-US" w:eastAsia="ar-SA"/>
              </w:rPr>
              <w:lastRenderedPageBreak/>
              <w:t>2</w:t>
            </w:r>
            <w:r w:rsidRPr="006670C8">
              <w:rPr>
                <w:lang w:eastAsia="ar-SA"/>
              </w:rPr>
              <w:t>.</w:t>
            </w:r>
          </w:p>
        </w:tc>
        <w:tc>
          <w:tcPr>
            <w:tcW w:w="1701" w:type="dxa"/>
            <w:tcBorders>
              <w:top w:val="single" w:sz="4" w:space="0" w:color="auto"/>
              <w:left w:val="single" w:sz="4" w:space="0" w:color="auto"/>
              <w:bottom w:val="single" w:sz="4" w:space="0" w:color="auto"/>
              <w:right w:val="single" w:sz="4" w:space="0" w:color="auto"/>
            </w:tcBorders>
          </w:tcPr>
          <w:p w:rsidR="001D6696" w:rsidRPr="006670C8" w:rsidRDefault="001D6696" w:rsidP="00534700">
            <w:pPr>
              <w:tabs>
                <w:tab w:val="left" w:pos="0"/>
              </w:tabs>
              <w:snapToGrid w:val="0"/>
              <w:rPr>
                <w:lang w:eastAsia="ar-SA"/>
              </w:rPr>
            </w:pPr>
            <w:r w:rsidRPr="006670C8">
              <w:rPr>
                <w:lang w:eastAsia="ar-SA"/>
              </w:rPr>
              <w:t xml:space="preserve">Ортопедическая обувь сложная на утепленной подкладке (без учета детей </w:t>
            </w:r>
            <w:proofErr w:type="gramStart"/>
            <w:r w:rsidRPr="006670C8">
              <w:rPr>
                <w:lang w:eastAsia="ar-SA"/>
              </w:rPr>
              <w:t>–и</w:t>
            </w:r>
            <w:proofErr w:type="gramEnd"/>
            <w:r w:rsidRPr="006670C8">
              <w:rPr>
                <w:lang w:eastAsia="ar-SA"/>
              </w:rPr>
              <w:t>нвалидов) (пара)</w:t>
            </w:r>
          </w:p>
          <w:p w:rsidR="001D6696" w:rsidRPr="006670C8" w:rsidRDefault="001D6696" w:rsidP="00534700">
            <w:pPr>
              <w:tabs>
                <w:tab w:val="left" w:pos="0"/>
              </w:tabs>
              <w:snapToGrid w:val="0"/>
              <w:rPr>
                <w:lang w:eastAsia="ar-SA"/>
              </w:rPr>
            </w:pPr>
            <w:r w:rsidRPr="006670C8">
              <w:rPr>
                <w:lang w:eastAsia="ar-SA"/>
              </w:rPr>
              <w:t>(9-02-01)</w:t>
            </w:r>
          </w:p>
        </w:tc>
        <w:tc>
          <w:tcPr>
            <w:tcW w:w="5784" w:type="dxa"/>
            <w:tcBorders>
              <w:top w:val="single" w:sz="4" w:space="0" w:color="auto"/>
              <w:left w:val="single" w:sz="4" w:space="0" w:color="auto"/>
              <w:bottom w:val="single" w:sz="4" w:space="0" w:color="auto"/>
              <w:right w:val="single" w:sz="4" w:space="0" w:color="auto"/>
            </w:tcBorders>
            <w:hideMark/>
          </w:tcPr>
          <w:p w:rsidR="001D6696" w:rsidRPr="006670C8" w:rsidRDefault="001D6696" w:rsidP="00534700">
            <w:pPr>
              <w:tabs>
                <w:tab w:val="left" w:pos="0"/>
              </w:tabs>
              <w:snapToGrid w:val="0"/>
              <w:rPr>
                <w:b/>
                <w:color w:val="70AD47"/>
                <w:lang w:eastAsia="ar-SA"/>
              </w:rPr>
            </w:pPr>
            <w:r w:rsidRPr="006670C8">
              <w:rPr>
                <w:lang w:eastAsia="ar-SA"/>
              </w:rPr>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6670C8">
              <w:rPr>
                <w:lang w:eastAsia="ar-SA"/>
              </w:rPr>
              <w:t>Р</w:t>
            </w:r>
            <w:proofErr w:type="gramEnd"/>
            <w:r w:rsidRPr="006670C8">
              <w:rPr>
                <w:lang w:eastAsia="ar-SA"/>
              </w:rPr>
              <w:t xml:space="preserve"> 55638-2013.</w:t>
            </w:r>
          </w:p>
          <w:p w:rsidR="001D6696" w:rsidRPr="006670C8" w:rsidRDefault="001D6696" w:rsidP="00534700">
            <w:pPr>
              <w:tabs>
                <w:tab w:val="left" w:pos="0"/>
              </w:tabs>
              <w:snapToGrid w:val="0"/>
              <w:rPr>
                <w:lang w:eastAsia="ar-SA"/>
              </w:rPr>
            </w:pPr>
            <w:r w:rsidRPr="006670C8">
              <w:rPr>
                <w:lang w:eastAsia="ar-SA"/>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6670C8">
              <w:rPr>
                <w:lang w:eastAsia="ar-SA"/>
              </w:rPr>
              <w:t>сгибательной</w:t>
            </w:r>
            <w:proofErr w:type="spellEnd"/>
            <w:r w:rsidRPr="006670C8">
              <w:rPr>
                <w:lang w:eastAsia="ar-SA"/>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6670C8">
              <w:rPr>
                <w:lang w:eastAsia="ar-SA"/>
              </w:rPr>
              <w:t>межстелечный</w:t>
            </w:r>
            <w:proofErr w:type="spellEnd"/>
            <w:r w:rsidRPr="006670C8">
              <w:rPr>
                <w:lang w:eastAsia="ar-SA"/>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1D6696" w:rsidRPr="006670C8" w:rsidRDefault="001D6696" w:rsidP="00534700">
            <w:pPr>
              <w:tabs>
                <w:tab w:val="left" w:pos="0"/>
              </w:tabs>
              <w:rPr>
                <w:lang w:eastAsia="ar-SA"/>
              </w:rPr>
            </w:pPr>
            <w:r w:rsidRPr="006670C8">
              <w:rPr>
                <w:lang w:eastAsia="ar-SA"/>
              </w:rPr>
              <w:t xml:space="preserve">2. Обувь ортопедическая сложная при </w:t>
            </w:r>
            <w:proofErr w:type="spellStart"/>
            <w:r w:rsidRPr="006670C8">
              <w:rPr>
                <w:lang w:eastAsia="ar-SA"/>
              </w:rPr>
              <w:t>варусной</w:t>
            </w:r>
            <w:proofErr w:type="spellEnd"/>
            <w:r w:rsidRPr="006670C8">
              <w:rPr>
                <w:lang w:eastAsia="ar-SA"/>
              </w:rPr>
              <w:t xml:space="preserve">, </w:t>
            </w:r>
            <w:proofErr w:type="spellStart"/>
            <w:r w:rsidRPr="006670C8">
              <w:rPr>
                <w:lang w:eastAsia="ar-SA"/>
              </w:rPr>
              <w:t>эквинусной</w:t>
            </w:r>
            <w:proofErr w:type="spellEnd"/>
            <w:r w:rsidRPr="006670C8">
              <w:rPr>
                <w:lang w:eastAsia="ar-SA"/>
              </w:rPr>
              <w:t xml:space="preserve"> стопе, косолапости, пяточной стопе, укорочении нижней конечности.</w:t>
            </w:r>
          </w:p>
          <w:p w:rsidR="001D6696" w:rsidRPr="006670C8" w:rsidRDefault="001D6696" w:rsidP="00534700">
            <w:pPr>
              <w:tabs>
                <w:tab w:val="left" w:pos="0"/>
              </w:tabs>
              <w:rPr>
                <w:lang w:eastAsia="ar-SA"/>
              </w:rPr>
            </w:pPr>
            <w:r w:rsidRPr="006670C8">
              <w:rPr>
                <w:lang w:eastAsia="ar-SA"/>
              </w:rPr>
              <w:t xml:space="preserve">При изготовлении обуви должно быть использовано не менее двух специальных деталей, таких как: жесткие задники, </w:t>
            </w:r>
            <w:proofErr w:type="spellStart"/>
            <w:r w:rsidRPr="006670C8">
              <w:rPr>
                <w:lang w:eastAsia="ar-SA"/>
              </w:rPr>
              <w:t>берцы</w:t>
            </w:r>
            <w:proofErr w:type="spellEnd"/>
            <w:r w:rsidRPr="006670C8">
              <w:rPr>
                <w:lang w:eastAsia="ar-SA"/>
              </w:rPr>
              <w:t xml:space="preserve"> одно-, двухсторонние или круговые, </w:t>
            </w:r>
            <w:proofErr w:type="spellStart"/>
            <w:r w:rsidRPr="006670C8">
              <w:rPr>
                <w:lang w:eastAsia="ar-SA"/>
              </w:rPr>
              <w:t>межстелечный</w:t>
            </w:r>
            <w:proofErr w:type="spellEnd"/>
            <w:r w:rsidRPr="006670C8">
              <w:rPr>
                <w:lang w:eastAsia="ar-SA"/>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1D6696" w:rsidRPr="006670C8" w:rsidRDefault="001D6696" w:rsidP="00534700">
            <w:pPr>
              <w:tabs>
                <w:tab w:val="left" w:pos="0"/>
              </w:tabs>
              <w:snapToGrid w:val="0"/>
              <w:rPr>
                <w:lang w:eastAsia="ar-SA"/>
              </w:rPr>
            </w:pPr>
            <w:r w:rsidRPr="006670C8">
              <w:rPr>
                <w:lang w:eastAsia="ar-SA"/>
              </w:rPr>
              <w:t xml:space="preserve">3. Обувь ортопедическая сложная для использования при отвисающей стопе, паралитической стопе, </w:t>
            </w:r>
            <w:proofErr w:type="spellStart"/>
            <w:r w:rsidRPr="006670C8">
              <w:rPr>
                <w:lang w:eastAsia="ar-SA"/>
              </w:rPr>
              <w:t>плосковальгусной</w:t>
            </w:r>
            <w:proofErr w:type="spellEnd"/>
            <w:r w:rsidRPr="006670C8">
              <w:rPr>
                <w:lang w:eastAsia="ar-SA"/>
              </w:rPr>
              <w:t xml:space="preserve"> стопе, полой стопе, </w:t>
            </w:r>
            <w:proofErr w:type="spellStart"/>
            <w:r w:rsidRPr="006670C8">
              <w:rPr>
                <w:lang w:eastAsia="ar-SA"/>
              </w:rPr>
              <w:t>половарусной</w:t>
            </w:r>
            <w:proofErr w:type="spellEnd"/>
            <w:r w:rsidRPr="006670C8">
              <w:rPr>
                <w:lang w:eastAsia="ar-SA"/>
              </w:rPr>
              <w:t xml:space="preserve"> стопе. При изготовлении обуви должно быть использовано</w:t>
            </w:r>
          </w:p>
          <w:p w:rsidR="001D6696" w:rsidRPr="006670C8" w:rsidRDefault="001D6696" w:rsidP="00534700">
            <w:pPr>
              <w:tabs>
                <w:tab w:val="left" w:pos="0"/>
              </w:tabs>
              <w:snapToGrid w:val="0"/>
              <w:rPr>
                <w:lang w:eastAsia="ar-SA"/>
              </w:rPr>
            </w:pPr>
            <w:r w:rsidRPr="006670C8">
              <w:rPr>
                <w:lang w:eastAsia="ar-SA"/>
              </w:rPr>
              <w:t>не менее двух специальных деталей, таких как: жесткие задники</w:t>
            </w:r>
            <w:r w:rsidRPr="006670C8">
              <w:rPr>
                <w:rFonts w:eastAsia="Arial"/>
                <w:lang w:eastAsia="ar-SA"/>
              </w:rPr>
              <w:t xml:space="preserve">, жесткие круговые или задние </w:t>
            </w:r>
            <w:proofErr w:type="spellStart"/>
            <w:r w:rsidRPr="006670C8">
              <w:rPr>
                <w:rFonts w:eastAsia="Arial"/>
                <w:lang w:eastAsia="ar-SA"/>
              </w:rPr>
              <w:t>берцы</w:t>
            </w:r>
            <w:proofErr w:type="spellEnd"/>
            <w:r w:rsidRPr="006670C8">
              <w:rPr>
                <w:rFonts w:eastAsia="Arial"/>
                <w:lang w:eastAsia="ar-SA"/>
              </w:rPr>
              <w:t>, металлические шины, подошва и каблук особой формы,</w:t>
            </w:r>
            <w:r w:rsidRPr="006670C8">
              <w:rPr>
                <w:lang w:eastAsia="ar-SA"/>
              </w:rPr>
              <w:t xml:space="preserve"> служащие для восстановления или компенсации статодинамической функции.</w:t>
            </w:r>
          </w:p>
          <w:p w:rsidR="001D6696" w:rsidRPr="006670C8" w:rsidRDefault="001D6696" w:rsidP="00534700">
            <w:pPr>
              <w:keepNext/>
              <w:tabs>
                <w:tab w:val="left" w:pos="0"/>
              </w:tabs>
              <w:snapToGrid w:val="0"/>
              <w:rPr>
                <w:lang w:eastAsia="ar-SA"/>
              </w:rPr>
            </w:pPr>
            <w:r w:rsidRPr="006670C8">
              <w:rPr>
                <w:lang w:eastAsia="ar-SA"/>
              </w:rPr>
              <w:t xml:space="preserve">4. Обувь ортопедическая сложная при </w:t>
            </w:r>
            <w:proofErr w:type="spellStart"/>
            <w:r w:rsidRPr="006670C8">
              <w:rPr>
                <w:lang w:eastAsia="ar-SA"/>
              </w:rPr>
              <w:t>лимфостазе</w:t>
            </w:r>
            <w:proofErr w:type="spellEnd"/>
            <w:r w:rsidRPr="006670C8">
              <w:rPr>
                <w:lang w:eastAsia="ar-SA"/>
              </w:rPr>
              <w:t xml:space="preserve"> и </w:t>
            </w:r>
            <w:r w:rsidRPr="006670C8">
              <w:rPr>
                <w:lang w:eastAsia="ar-SA"/>
              </w:rPr>
              <w:lastRenderedPageBreak/>
              <w:t xml:space="preserve">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6670C8">
              <w:rPr>
                <w:lang w:eastAsia="ar-SA"/>
              </w:rPr>
              <w:t>межстелечный</w:t>
            </w:r>
            <w:proofErr w:type="spellEnd"/>
            <w:r w:rsidRPr="006670C8">
              <w:rPr>
                <w:lang w:eastAsia="ar-SA"/>
              </w:rPr>
              <w:t xml:space="preserve"> слой с выкладкой сводов, подошва особой формы, служащие для восстановления или компенсации статодинамической функции.</w:t>
            </w:r>
          </w:p>
          <w:p w:rsidR="001D6696" w:rsidRPr="006670C8" w:rsidRDefault="001D6696" w:rsidP="00534700">
            <w:pPr>
              <w:keepNext/>
              <w:snapToGrid w:val="0"/>
              <w:rPr>
                <w:lang w:eastAsia="ar-SA"/>
              </w:rPr>
            </w:pPr>
            <w:r w:rsidRPr="006670C8">
              <w:rPr>
                <w:lang w:eastAsia="ar-SA"/>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6670C8">
              <w:rPr>
                <w:rFonts w:eastAsia="Arial"/>
                <w:lang w:eastAsia="ar-SA"/>
              </w:rPr>
              <w:t xml:space="preserve"> </w:t>
            </w:r>
            <w:proofErr w:type="spellStart"/>
            <w:r w:rsidRPr="006670C8">
              <w:rPr>
                <w:rFonts w:eastAsia="Arial"/>
                <w:lang w:eastAsia="ar-SA"/>
              </w:rPr>
              <w:t>межстелечный</w:t>
            </w:r>
            <w:proofErr w:type="spellEnd"/>
            <w:r w:rsidRPr="006670C8">
              <w:rPr>
                <w:rFonts w:eastAsia="Arial"/>
                <w:lang w:eastAsia="ar-SA"/>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6670C8">
              <w:rPr>
                <w:lang w:eastAsia="ar-SA"/>
              </w:rPr>
              <w:t>служащие для восстановления или компенсации статодинамической функции. Подкладка утепленная – наличие.</w:t>
            </w:r>
          </w:p>
        </w:tc>
        <w:tc>
          <w:tcPr>
            <w:tcW w:w="1376" w:type="dxa"/>
            <w:tcBorders>
              <w:top w:val="single" w:sz="4" w:space="0" w:color="auto"/>
              <w:left w:val="single" w:sz="4" w:space="0" w:color="auto"/>
              <w:bottom w:val="single" w:sz="4" w:space="0" w:color="auto"/>
              <w:right w:val="single" w:sz="4" w:space="0" w:color="auto"/>
            </w:tcBorders>
            <w:hideMark/>
          </w:tcPr>
          <w:p w:rsidR="001D6696" w:rsidRPr="006670C8" w:rsidRDefault="001D6696" w:rsidP="00534700">
            <w:pPr>
              <w:jc w:val="center"/>
              <w:rPr>
                <w:lang w:eastAsia="ar-SA"/>
              </w:rPr>
            </w:pPr>
            <w:r w:rsidRPr="006670C8">
              <w:rPr>
                <w:lang w:eastAsia="ar-SA"/>
              </w:rPr>
              <w:lastRenderedPageBreak/>
              <w:t>101</w:t>
            </w:r>
          </w:p>
        </w:tc>
      </w:tr>
      <w:tr w:rsidR="001D6696" w:rsidRPr="006670C8" w:rsidTr="001D6696">
        <w:tc>
          <w:tcPr>
            <w:tcW w:w="993" w:type="dxa"/>
            <w:tcBorders>
              <w:top w:val="single" w:sz="4" w:space="0" w:color="auto"/>
              <w:left w:val="single" w:sz="4" w:space="0" w:color="auto"/>
              <w:bottom w:val="single" w:sz="4" w:space="0" w:color="auto"/>
              <w:right w:val="single" w:sz="4" w:space="0" w:color="auto"/>
            </w:tcBorders>
          </w:tcPr>
          <w:p w:rsidR="001D6696" w:rsidRPr="006670C8" w:rsidRDefault="001D6696" w:rsidP="00534700">
            <w:pPr>
              <w:snapToGrid w:val="0"/>
              <w:rPr>
                <w:lang w:eastAsia="ar-SA"/>
              </w:rPr>
            </w:pPr>
            <w:r w:rsidRPr="006670C8">
              <w:rPr>
                <w:lang w:eastAsia="ar-SA"/>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1D6696" w:rsidRPr="006670C8" w:rsidRDefault="001D6696" w:rsidP="00534700">
            <w:pPr>
              <w:tabs>
                <w:tab w:val="left" w:pos="0"/>
              </w:tabs>
              <w:snapToGrid w:val="0"/>
              <w:rPr>
                <w:lang w:eastAsia="ar-SA"/>
              </w:rPr>
            </w:pPr>
            <w:r w:rsidRPr="006670C8">
              <w:rPr>
                <w:lang w:eastAsia="ar-SA"/>
              </w:rPr>
              <w:t xml:space="preserve">Ортопедическая обувь сложная на утепленной подкладке для детей </w:t>
            </w:r>
            <w:proofErr w:type="gramStart"/>
            <w:r w:rsidRPr="006670C8">
              <w:rPr>
                <w:lang w:eastAsia="ar-SA"/>
              </w:rPr>
              <w:t>–и</w:t>
            </w:r>
            <w:proofErr w:type="gramEnd"/>
            <w:r w:rsidRPr="006670C8">
              <w:rPr>
                <w:lang w:eastAsia="ar-SA"/>
              </w:rPr>
              <w:t>нвалидов(пара)</w:t>
            </w:r>
          </w:p>
          <w:p w:rsidR="001D6696" w:rsidRPr="006670C8" w:rsidRDefault="001D6696" w:rsidP="00534700">
            <w:pPr>
              <w:tabs>
                <w:tab w:val="left" w:pos="0"/>
              </w:tabs>
              <w:snapToGrid w:val="0"/>
              <w:rPr>
                <w:lang w:eastAsia="ar-SA"/>
              </w:rPr>
            </w:pPr>
            <w:r w:rsidRPr="006670C8">
              <w:rPr>
                <w:lang w:eastAsia="ar-SA"/>
              </w:rPr>
              <w:t>(9-02-01)</w:t>
            </w:r>
          </w:p>
        </w:tc>
        <w:tc>
          <w:tcPr>
            <w:tcW w:w="5784" w:type="dxa"/>
            <w:tcBorders>
              <w:top w:val="single" w:sz="4" w:space="0" w:color="auto"/>
              <w:left w:val="single" w:sz="4" w:space="0" w:color="auto"/>
              <w:bottom w:val="single" w:sz="4" w:space="0" w:color="auto"/>
              <w:right w:val="single" w:sz="4" w:space="0" w:color="auto"/>
            </w:tcBorders>
          </w:tcPr>
          <w:p w:rsidR="001D6696" w:rsidRPr="006670C8" w:rsidRDefault="001D6696" w:rsidP="00534700">
            <w:pPr>
              <w:tabs>
                <w:tab w:val="left" w:pos="0"/>
              </w:tabs>
              <w:snapToGrid w:val="0"/>
              <w:rPr>
                <w:b/>
                <w:color w:val="70AD47"/>
                <w:lang w:eastAsia="ar-SA"/>
              </w:rPr>
            </w:pPr>
            <w:r w:rsidRPr="006670C8">
              <w:rPr>
                <w:lang w:eastAsia="ar-SA"/>
              </w:rPr>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6670C8">
              <w:rPr>
                <w:lang w:eastAsia="ar-SA"/>
              </w:rPr>
              <w:t>Р</w:t>
            </w:r>
            <w:proofErr w:type="gramEnd"/>
            <w:r w:rsidRPr="006670C8">
              <w:rPr>
                <w:lang w:eastAsia="ar-SA"/>
              </w:rPr>
              <w:t xml:space="preserve"> 55638-2013.</w:t>
            </w:r>
          </w:p>
          <w:p w:rsidR="001D6696" w:rsidRPr="006670C8" w:rsidRDefault="001D6696" w:rsidP="00534700">
            <w:pPr>
              <w:tabs>
                <w:tab w:val="left" w:pos="0"/>
              </w:tabs>
              <w:snapToGrid w:val="0"/>
              <w:rPr>
                <w:lang w:eastAsia="ar-SA"/>
              </w:rPr>
            </w:pPr>
            <w:r w:rsidRPr="006670C8">
              <w:rPr>
                <w:lang w:eastAsia="ar-SA"/>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6670C8">
              <w:rPr>
                <w:lang w:eastAsia="ar-SA"/>
              </w:rPr>
              <w:t>сгибательной</w:t>
            </w:r>
            <w:proofErr w:type="spellEnd"/>
            <w:r w:rsidRPr="006670C8">
              <w:rPr>
                <w:lang w:eastAsia="ar-SA"/>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6670C8">
              <w:rPr>
                <w:lang w:eastAsia="ar-SA"/>
              </w:rPr>
              <w:t>межстелечный</w:t>
            </w:r>
            <w:proofErr w:type="spellEnd"/>
            <w:r w:rsidRPr="006670C8">
              <w:rPr>
                <w:lang w:eastAsia="ar-SA"/>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1D6696" w:rsidRPr="006670C8" w:rsidRDefault="001D6696" w:rsidP="00534700">
            <w:pPr>
              <w:tabs>
                <w:tab w:val="left" w:pos="0"/>
              </w:tabs>
              <w:rPr>
                <w:lang w:eastAsia="ar-SA"/>
              </w:rPr>
            </w:pPr>
            <w:r w:rsidRPr="006670C8">
              <w:rPr>
                <w:lang w:eastAsia="ar-SA"/>
              </w:rPr>
              <w:t xml:space="preserve">2. Обувь ортопедическая сложная при </w:t>
            </w:r>
            <w:proofErr w:type="spellStart"/>
            <w:r w:rsidRPr="006670C8">
              <w:rPr>
                <w:lang w:eastAsia="ar-SA"/>
              </w:rPr>
              <w:t>варусной</w:t>
            </w:r>
            <w:proofErr w:type="spellEnd"/>
            <w:r w:rsidRPr="006670C8">
              <w:rPr>
                <w:lang w:eastAsia="ar-SA"/>
              </w:rPr>
              <w:t xml:space="preserve">, </w:t>
            </w:r>
            <w:proofErr w:type="spellStart"/>
            <w:r w:rsidRPr="006670C8">
              <w:rPr>
                <w:lang w:eastAsia="ar-SA"/>
              </w:rPr>
              <w:t>эквинусной</w:t>
            </w:r>
            <w:proofErr w:type="spellEnd"/>
            <w:r w:rsidRPr="006670C8">
              <w:rPr>
                <w:lang w:eastAsia="ar-SA"/>
              </w:rPr>
              <w:t xml:space="preserve"> стопе, косолапости, пяточной стопе, укорочении нижней конечности.</w:t>
            </w:r>
          </w:p>
          <w:p w:rsidR="001D6696" w:rsidRPr="006670C8" w:rsidRDefault="001D6696" w:rsidP="00534700">
            <w:pPr>
              <w:tabs>
                <w:tab w:val="left" w:pos="0"/>
              </w:tabs>
              <w:rPr>
                <w:lang w:eastAsia="ar-SA"/>
              </w:rPr>
            </w:pPr>
            <w:r w:rsidRPr="006670C8">
              <w:rPr>
                <w:lang w:eastAsia="ar-SA"/>
              </w:rPr>
              <w:t xml:space="preserve">При изготовлении обуви должно быть использовано не менее двух специальных деталей, таких как: жесткие задники, </w:t>
            </w:r>
            <w:proofErr w:type="spellStart"/>
            <w:r w:rsidRPr="006670C8">
              <w:rPr>
                <w:lang w:eastAsia="ar-SA"/>
              </w:rPr>
              <w:t>берцы</w:t>
            </w:r>
            <w:proofErr w:type="spellEnd"/>
            <w:r w:rsidRPr="006670C8">
              <w:rPr>
                <w:lang w:eastAsia="ar-SA"/>
              </w:rPr>
              <w:t xml:space="preserve"> одно-, двухсторонние или круговые, </w:t>
            </w:r>
            <w:proofErr w:type="spellStart"/>
            <w:r w:rsidRPr="006670C8">
              <w:rPr>
                <w:lang w:eastAsia="ar-SA"/>
              </w:rPr>
              <w:t>межстелечный</w:t>
            </w:r>
            <w:proofErr w:type="spellEnd"/>
            <w:r w:rsidRPr="006670C8">
              <w:rPr>
                <w:lang w:eastAsia="ar-SA"/>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1D6696" w:rsidRPr="006670C8" w:rsidRDefault="001D6696" w:rsidP="00534700">
            <w:pPr>
              <w:tabs>
                <w:tab w:val="left" w:pos="0"/>
              </w:tabs>
              <w:snapToGrid w:val="0"/>
              <w:rPr>
                <w:lang w:eastAsia="ar-SA"/>
              </w:rPr>
            </w:pPr>
            <w:r w:rsidRPr="006670C8">
              <w:rPr>
                <w:lang w:eastAsia="ar-SA"/>
              </w:rPr>
              <w:lastRenderedPageBreak/>
              <w:t xml:space="preserve">3. Обувь ортопедическая сложная для использования при отвисающей стопе, паралитической стопе, </w:t>
            </w:r>
            <w:proofErr w:type="spellStart"/>
            <w:r w:rsidRPr="006670C8">
              <w:rPr>
                <w:lang w:eastAsia="ar-SA"/>
              </w:rPr>
              <w:t>плосковальгусной</w:t>
            </w:r>
            <w:proofErr w:type="spellEnd"/>
            <w:r w:rsidRPr="006670C8">
              <w:rPr>
                <w:lang w:eastAsia="ar-SA"/>
              </w:rPr>
              <w:t xml:space="preserve"> стопе, полой стопе, </w:t>
            </w:r>
            <w:proofErr w:type="spellStart"/>
            <w:r w:rsidRPr="006670C8">
              <w:rPr>
                <w:lang w:eastAsia="ar-SA"/>
              </w:rPr>
              <w:t>половарусной</w:t>
            </w:r>
            <w:proofErr w:type="spellEnd"/>
            <w:r w:rsidRPr="006670C8">
              <w:rPr>
                <w:lang w:eastAsia="ar-SA"/>
              </w:rPr>
              <w:t xml:space="preserve"> стопе. При изготовлении обуви должно быть использовано</w:t>
            </w:r>
          </w:p>
          <w:p w:rsidR="001D6696" w:rsidRPr="006670C8" w:rsidRDefault="001D6696" w:rsidP="00534700">
            <w:pPr>
              <w:tabs>
                <w:tab w:val="left" w:pos="0"/>
              </w:tabs>
              <w:snapToGrid w:val="0"/>
              <w:rPr>
                <w:lang w:eastAsia="ar-SA"/>
              </w:rPr>
            </w:pPr>
            <w:r w:rsidRPr="006670C8">
              <w:rPr>
                <w:lang w:eastAsia="ar-SA"/>
              </w:rPr>
              <w:t>не менее двух специальных деталей, таких как: жесткие задники</w:t>
            </w:r>
            <w:r w:rsidRPr="006670C8">
              <w:rPr>
                <w:rFonts w:eastAsia="Arial"/>
                <w:lang w:eastAsia="ar-SA"/>
              </w:rPr>
              <w:t xml:space="preserve">, жесткие круговые или задние </w:t>
            </w:r>
            <w:proofErr w:type="spellStart"/>
            <w:r w:rsidRPr="006670C8">
              <w:rPr>
                <w:rFonts w:eastAsia="Arial"/>
                <w:lang w:eastAsia="ar-SA"/>
              </w:rPr>
              <w:t>берцы</w:t>
            </w:r>
            <w:proofErr w:type="spellEnd"/>
            <w:r w:rsidRPr="006670C8">
              <w:rPr>
                <w:rFonts w:eastAsia="Arial"/>
                <w:lang w:eastAsia="ar-SA"/>
              </w:rPr>
              <w:t>, металлические шины, подошва и каблук особой формы,</w:t>
            </w:r>
            <w:r w:rsidRPr="006670C8">
              <w:rPr>
                <w:lang w:eastAsia="ar-SA"/>
              </w:rPr>
              <w:t xml:space="preserve"> служащие для восстановления или компенсации статодинамической функции.</w:t>
            </w:r>
          </w:p>
          <w:p w:rsidR="001D6696" w:rsidRPr="006670C8" w:rsidRDefault="001D6696" w:rsidP="00534700">
            <w:pPr>
              <w:keepNext/>
              <w:tabs>
                <w:tab w:val="left" w:pos="0"/>
              </w:tabs>
              <w:snapToGrid w:val="0"/>
              <w:rPr>
                <w:lang w:eastAsia="ar-SA"/>
              </w:rPr>
            </w:pPr>
            <w:r w:rsidRPr="006670C8">
              <w:rPr>
                <w:lang w:eastAsia="ar-SA"/>
              </w:rPr>
              <w:t xml:space="preserve">4. Обувь ортопедическая сложная при </w:t>
            </w:r>
            <w:proofErr w:type="spellStart"/>
            <w:r w:rsidRPr="006670C8">
              <w:rPr>
                <w:lang w:eastAsia="ar-SA"/>
              </w:rPr>
              <w:t>лимфостазе</w:t>
            </w:r>
            <w:proofErr w:type="spellEnd"/>
            <w:r w:rsidRPr="006670C8">
              <w:rPr>
                <w:lang w:eastAsia="ar-SA"/>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6670C8">
              <w:rPr>
                <w:lang w:eastAsia="ar-SA"/>
              </w:rPr>
              <w:t>межстелечный</w:t>
            </w:r>
            <w:proofErr w:type="spellEnd"/>
            <w:r w:rsidRPr="006670C8">
              <w:rPr>
                <w:lang w:eastAsia="ar-SA"/>
              </w:rPr>
              <w:t xml:space="preserve"> слой с выкладкой сводов, подошва особой формы, служащие для восстановления или компенсации статодинамической функции.</w:t>
            </w:r>
          </w:p>
          <w:p w:rsidR="001D6696" w:rsidRPr="006670C8" w:rsidRDefault="001D6696" w:rsidP="00534700">
            <w:pPr>
              <w:tabs>
                <w:tab w:val="left" w:pos="0"/>
              </w:tabs>
              <w:snapToGrid w:val="0"/>
              <w:rPr>
                <w:lang w:eastAsia="ar-SA"/>
              </w:rPr>
            </w:pPr>
            <w:r w:rsidRPr="006670C8">
              <w:rPr>
                <w:lang w:eastAsia="ar-SA"/>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6670C8">
              <w:rPr>
                <w:rFonts w:eastAsia="Arial"/>
                <w:lang w:eastAsia="ar-SA"/>
              </w:rPr>
              <w:t xml:space="preserve"> </w:t>
            </w:r>
            <w:proofErr w:type="spellStart"/>
            <w:r w:rsidRPr="006670C8">
              <w:rPr>
                <w:rFonts w:eastAsia="Arial"/>
                <w:lang w:eastAsia="ar-SA"/>
              </w:rPr>
              <w:t>межстелечный</w:t>
            </w:r>
            <w:proofErr w:type="spellEnd"/>
            <w:r w:rsidRPr="006670C8">
              <w:rPr>
                <w:rFonts w:eastAsia="Arial"/>
                <w:lang w:eastAsia="ar-SA"/>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6670C8">
              <w:rPr>
                <w:lang w:eastAsia="ar-SA"/>
              </w:rPr>
              <w:t>служащие для восстановления или компенсации статодинамической функции. Подкладка утепленная – наличие.</w:t>
            </w:r>
          </w:p>
        </w:tc>
        <w:tc>
          <w:tcPr>
            <w:tcW w:w="1376" w:type="dxa"/>
            <w:tcBorders>
              <w:top w:val="single" w:sz="4" w:space="0" w:color="auto"/>
              <w:left w:val="single" w:sz="4" w:space="0" w:color="auto"/>
              <w:bottom w:val="single" w:sz="4" w:space="0" w:color="auto"/>
              <w:right w:val="single" w:sz="4" w:space="0" w:color="auto"/>
            </w:tcBorders>
          </w:tcPr>
          <w:p w:rsidR="001D6696" w:rsidRPr="006670C8" w:rsidRDefault="001D6696" w:rsidP="00534700">
            <w:pPr>
              <w:jc w:val="center"/>
              <w:rPr>
                <w:lang w:eastAsia="ar-SA"/>
              </w:rPr>
            </w:pPr>
            <w:r w:rsidRPr="006670C8">
              <w:rPr>
                <w:lang w:eastAsia="ar-SA"/>
              </w:rPr>
              <w:lastRenderedPageBreak/>
              <w:t>32</w:t>
            </w:r>
          </w:p>
        </w:tc>
      </w:tr>
      <w:tr w:rsidR="001D6696" w:rsidRPr="006670C8" w:rsidTr="001D6696">
        <w:trPr>
          <w:trHeight w:val="336"/>
        </w:trPr>
        <w:tc>
          <w:tcPr>
            <w:tcW w:w="993" w:type="dxa"/>
            <w:vMerge w:val="restart"/>
            <w:tcBorders>
              <w:top w:val="single" w:sz="4" w:space="0" w:color="auto"/>
              <w:left w:val="single" w:sz="4" w:space="0" w:color="auto"/>
              <w:right w:val="single" w:sz="4" w:space="0" w:color="auto"/>
            </w:tcBorders>
          </w:tcPr>
          <w:p w:rsidR="001D6696" w:rsidRPr="006670C8" w:rsidRDefault="001D6696" w:rsidP="00534700">
            <w:pPr>
              <w:snapToGrid w:val="0"/>
              <w:rPr>
                <w:lang w:val="en-US" w:eastAsia="ar-SA"/>
              </w:rPr>
            </w:pPr>
            <w:r w:rsidRPr="006670C8">
              <w:rPr>
                <w:lang w:val="en-US" w:eastAsia="ar-SA"/>
              </w:rPr>
              <w:lastRenderedPageBreak/>
              <w:t>3.</w:t>
            </w:r>
          </w:p>
        </w:tc>
        <w:tc>
          <w:tcPr>
            <w:tcW w:w="1701" w:type="dxa"/>
            <w:vMerge w:val="restart"/>
            <w:tcBorders>
              <w:top w:val="single" w:sz="4" w:space="0" w:color="auto"/>
              <w:left w:val="single" w:sz="4" w:space="0" w:color="auto"/>
              <w:right w:val="single" w:sz="4" w:space="0" w:color="auto"/>
            </w:tcBorders>
          </w:tcPr>
          <w:p w:rsidR="001D6696" w:rsidRPr="006670C8" w:rsidRDefault="001D6696" w:rsidP="00534700">
            <w:pPr>
              <w:tabs>
                <w:tab w:val="left" w:pos="0"/>
              </w:tabs>
              <w:snapToGrid w:val="0"/>
              <w:rPr>
                <w:lang w:eastAsia="ar-SA"/>
              </w:rPr>
            </w:pPr>
            <w:r w:rsidRPr="006670C8">
              <w:rPr>
                <w:lang w:eastAsia="ar-SA"/>
              </w:rPr>
              <w:t xml:space="preserve">Ортопедическая обувь сложная на сохраненную конечность и обувь на протез без утепленной подкладки инвалидам (без учета детей-инвалидов) </w:t>
            </w:r>
          </w:p>
          <w:p w:rsidR="001D6696" w:rsidRPr="006670C8" w:rsidRDefault="001D6696" w:rsidP="00534700">
            <w:pPr>
              <w:tabs>
                <w:tab w:val="left" w:pos="0"/>
              </w:tabs>
              <w:snapToGrid w:val="0"/>
              <w:rPr>
                <w:lang w:eastAsia="ar-SA"/>
              </w:rPr>
            </w:pPr>
            <w:r w:rsidRPr="006670C8">
              <w:rPr>
                <w:lang w:eastAsia="ar-SA"/>
              </w:rPr>
              <w:t>(пара)</w:t>
            </w:r>
          </w:p>
          <w:p w:rsidR="001D6696" w:rsidRPr="006670C8" w:rsidRDefault="001D6696" w:rsidP="00534700">
            <w:pPr>
              <w:tabs>
                <w:tab w:val="left" w:pos="0"/>
              </w:tabs>
              <w:snapToGrid w:val="0"/>
              <w:rPr>
                <w:lang w:eastAsia="ar-SA"/>
              </w:rPr>
            </w:pPr>
            <w:r w:rsidRPr="006670C8">
              <w:rPr>
                <w:lang w:eastAsia="ar-SA"/>
              </w:rPr>
              <w:t>9-01-02</w:t>
            </w:r>
          </w:p>
        </w:tc>
        <w:tc>
          <w:tcPr>
            <w:tcW w:w="5784" w:type="dxa"/>
            <w:vMerge w:val="restart"/>
            <w:tcBorders>
              <w:top w:val="single" w:sz="4" w:space="0" w:color="auto"/>
              <w:left w:val="single" w:sz="4" w:space="0" w:color="auto"/>
              <w:right w:val="single" w:sz="4" w:space="0" w:color="auto"/>
            </w:tcBorders>
          </w:tcPr>
          <w:p w:rsidR="001D6696" w:rsidRPr="006670C8" w:rsidRDefault="001D6696" w:rsidP="00534700">
            <w:pPr>
              <w:tabs>
                <w:tab w:val="left" w:pos="0"/>
              </w:tabs>
              <w:snapToGrid w:val="0"/>
              <w:rPr>
                <w:lang w:eastAsia="ar-SA"/>
              </w:rPr>
            </w:pPr>
            <w:r w:rsidRPr="006670C8">
              <w:rPr>
                <w:lang w:eastAsia="ar-SA"/>
              </w:rPr>
              <w:t xml:space="preserve">Изготавливается одновременно полупара обуви на сохраненную конечность и </w:t>
            </w:r>
          </w:p>
          <w:p w:rsidR="001D6696" w:rsidRPr="006670C8" w:rsidRDefault="001D6696" w:rsidP="00534700">
            <w:pPr>
              <w:tabs>
                <w:tab w:val="left" w:pos="0"/>
              </w:tabs>
              <w:snapToGrid w:val="0"/>
              <w:rPr>
                <w:lang w:eastAsia="ar-SA"/>
              </w:rPr>
            </w:pPr>
            <w:r w:rsidRPr="006670C8">
              <w:rPr>
                <w:lang w:eastAsia="ar-SA"/>
              </w:rPr>
              <w:t xml:space="preserve">на протез ампутированной конечности по индивидуальным размерам Получателя. </w:t>
            </w:r>
          </w:p>
        </w:tc>
        <w:tc>
          <w:tcPr>
            <w:tcW w:w="1376" w:type="dxa"/>
            <w:vMerge w:val="restart"/>
            <w:tcBorders>
              <w:top w:val="single" w:sz="4" w:space="0" w:color="auto"/>
              <w:left w:val="single" w:sz="4" w:space="0" w:color="auto"/>
              <w:right w:val="single" w:sz="4" w:space="0" w:color="auto"/>
            </w:tcBorders>
          </w:tcPr>
          <w:p w:rsidR="001D6696" w:rsidRPr="006670C8" w:rsidRDefault="001D6696" w:rsidP="00534700">
            <w:pPr>
              <w:jc w:val="center"/>
              <w:rPr>
                <w:lang w:eastAsia="ar-SA"/>
              </w:rPr>
            </w:pPr>
            <w:r w:rsidRPr="006670C8">
              <w:rPr>
                <w:lang w:eastAsia="ar-SA"/>
              </w:rPr>
              <w:t>104</w:t>
            </w:r>
          </w:p>
        </w:tc>
      </w:tr>
      <w:tr w:rsidR="001D6696" w:rsidRPr="006670C8" w:rsidTr="001D6696">
        <w:trPr>
          <w:trHeight w:val="336"/>
        </w:trPr>
        <w:tc>
          <w:tcPr>
            <w:tcW w:w="993" w:type="dxa"/>
            <w:vMerge/>
            <w:tcBorders>
              <w:left w:val="single" w:sz="4" w:space="0" w:color="auto"/>
              <w:bottom w:val="single" w:sz="4" w:space="0" w:color="auto"/>
              <w:right w:val="single" w:sz="4" w:space="0" w:color="auto"/>
            </w:tcBorders>
          </w:tcPr>
          <w:p w:rsidR="001D6696" w:rsidRPr="006670C8" w:rsidRDefault="001D6696" w:rsidP="00534700">
            <w:pPr>
              <w:snapToGrid w:val="0"/>
              <w:rPr>
                <w:lang w:val="en-US" w:eastAsia="ar-SA"/>
              </w:rPr>
            </w:pPr>
          </w:p>
        </w:tc>
        <w:tc>
          <w:tcPr>
            <w:tcW w:w="1701" w:type="dxa"/>
            <w:vMerge/>
            <w:tcBorders>
              <w:left w:val="single" w:sz="4" w:space="0" w:color="auto"/>
              <w:bottom w:val="single" w:sz="4" w:space="0" w:color="auto"/>
              <w:right w:val="single" w:sz="4" w:space="0" w:color="auto"/>
            </w:tcBorders>
          </w:tcPr>
          <w:p w:rsidR="001D6696" w:rsidRPr="006670C8" w:rsidRDefault="001D6696" w:rsidP="00534700">
            <w:pPr>
              <w:tabs>
                <w:tab w:val="left" w:pos="0"/>
              </w:tabs>
              <w:snapToGrid w:val="0"/>
              <w:rPr>
                <w:lang w:eastAsia="ar-SA"/>
              </w:rPr>
            </w:pPr>
          </w:p>
        </w:tc>
        <w:tc>
          <w:tcPr>
            <w:tcW w:w="5784" w:type="dxa"/>
            <w:vMerge/>
            <w:tcBorders>
              <w:left w:val="single" w:sz="4" w:space="0" w:color="auto"/>
              <w:bottom w:val="single" w:sz="4" w:space="0" w:color="auto"/>
              <w:right w:val="single" w:sz="4" w:space="0" w:color="auto"/>
            </w:tcBorders>
          </w:tcPr>
          <w:p w:rsidR="001D6696" w:rsidRPr="006670C8" w:rsidRDefault="001D6696" w:rsidP="00534700">
            <w:pPr>
              <w:tabs>
                <w:tab w:val="left" w:pos="0"/>
              </w:tabs>
              <w:snapToGrid w:val="0"/>
              <w:rPr>
                <w:lang w:eastAsia="ar-SA"/>
              </w:rPr>
            </w:pPr>
          </w:p>
        </w:tc>
        <w:tc>
          <w:tcPr>
            <w:tcW w:w="1376" w:type="dxa"/>
            <w:vMerge/>
            <w:tcBorders>
              <w:left w:val="single" w:sz="4" w:space="0" w:color="auto"/>
              <w:bottom w:val="single" w:sz="4" w:space="0" w:color="auto"/>
              <w:right w:val="single" w:sz="4" w:space="0" w:color="auto"/>
            </w:tcBorders>
          </w:tcPr>
          <w:p w:rsidR="001D6696" w:rsidRPr="006670C8" w:rsidRDefault="001D6696" w:rsidP="00534700">
            <w:pPr>
              <w:jc w:val="center"/>
              <w:rPr>
                <w:lang w:eastAsia="ar-SA"/>
              </w:rPr>
            </w:pPr>
          </w:p>
        </w:tc>
      </w:tr>
      <w:tr w:rsidR="001D6696" w:rsidRPr="006670C8" w:rsidTr="001D6696">
        <w:trPr>
          <w:trHeight w:val="336"/>
        </w:trPr>
        <w:tc>
          <w:tcPr>
            <w:tcW w:w="993" w:type="dxa"/>
            <w:vMerge w:val="restart"/>
            <w:tcBorders>
              <w:left w:val="single" w:sz="4" w:space="0" w:color="auto"/>
              <w:right w:val="single" w:sz="4" w:space="0" w:color="auto"/>
            </w:tcBorders>
          </w:tcPr>
          <w:p w:rsidR="001D6696" w:rsidRPr="006670C8" w:rsidRDefault="001D6696" w:rsidP="00534700">
            <w:pPr>
              <w:snapToGrid w:val="0"/>
              <w:rPr>
                <w:lang w:eastAsia="ar-SA"/>
              </w:rPr>
            </w:pPr>
            <w:r w:rsidRPr="006670C8">
              <w:rPr>
                <w:lang w:eastAsia="ar-SA"/>
              </w:rPr>
              <w:t>3.1.</w:t>
            </w:r>
          </w:p>
        </w:tc>
        <w:tc>
          <w:tcPr>
            <w:tcW w:w="1701" w:type="dxa"/>
            <w:vMerge w:val="restart"/>
            <w:tcBorders>
              <w:left w:val="single" w:sz="4" w:space="0" w:color="auto"/>
              <w:right w:val="single" w:sz="4" w:space="0" w:color="auto"/>
            </w:tcBorders>
          </w:tcPr>
          <w:p w:rsidR="001D6696" w:rsidRPr="006670C8" w:rsidRDefault="001D6696" w:rsidP="00534700">
            <w:pPr>
              <w:tabs>
                <w:tab w:val="left" w:pos="0"/>
              </w:tabs>
              <w:snapToGrid w:val="0"/>
              <w:rPr>
                <w:lang w:eastAsia="ar-SA"/>
              </w:rPr>
            </w:pPr>
            <w:r w:rsidRPr="006670C8">
              <w:rPr>
                <w:lang w:eastAsia="ar-SA"/>
              </w:rPr>
              <w:t>Ортопедическ</w:t>
            </w:r>
            <w:r w:rsidRPr="006670C8">
              <w:rPr>
                <w:lang w:eastAsia="ar-SA"/>
              </w:rPr>
              <w:lastRenderedPageBreak/>
              <w:t xml:space="preserve">ая обувь сложная на сохраненную конечность и обувь на протез без утепленной подкладки для детей-инвалидов </w:t>
            </w:r>
          </w:p>
          <w:p w:rsidR="001D6696" w:rsidRPr="006670C8" w:rsidRDefault="001D6696" w:rsidP="00534700">
            <w:pPr>
              <w:tabs>
                <w:tab w:val="left" w:pos="0"/>
              </w:tabs>
              <w:autoSpaceDE w:val="0"/>
              <w:autoSpaceDN w:val="0"/>
              <w:adjustRightInd w:val="0"/>
              <w:snapToGrid w:val="0"/>
              <w:rPr>
                <w:lang w:eastAsia="ar-SA"/>
              </w:rPr>
            </w:pPr>
            <w:r w:rsidRPr="006670C8">
              <w:rPr>
                <w:lang w:eastAsia="ar-SA"/>
              </w:rPr>
              <w:t>(пара)</w:t>
            </w:r>
          </w:p>
          <w:p w:rsidR="001D6696" w:rsidRPr="006670C8" w:rsidRDefault="001D6696" w:rsidP="00534700">
            <w:pPr>
              <w:tabs>
                <w:tab w:val="left" w:pos="0"/>
              </w:tabs>
              <w:snapToGrid w:val="0"/>
              <w:rPr>
                <w:lang w:eastAsia="ar-SA"/>
              </w:rPr>
            </w:pPr>
            <w:r w:rsidRPr="006670C8">
              <w:rPr>
                <w:lang w:eastAsia="ar-SA"/>
              </w:rPr>
              <w:t>9-01-02</w:t>
            </w:r>
          </w:p>
        </w:tc>
        <w:tc>
          <w:tcPr>
            <w:tcW w:w="5784" w:type="dxa"/>
            <w:vMerge w:val="restart"/>
            <w:tcBorders>
              <w:left w:val="single" w:sz="4" w:space="0" w:color="auto"/>
              <w:right w:val="single" w:sz="4" w:space="0" w:color="auto"/>
            </w:tcBorders>
          </w:tcPr>
          <w:p w:rsidR="001D6696" w:rsidRPr="006670C8" w:rsidRDefault="001D6696" w:rsidP="00534700">
            <w:pPr>
              <w:tabs>
                <w:tab w:val="left" w:pos="0"/>
              </w:tabs>
              <w:snapToGrid w:val="0"/>
              <w:rPr>
                <w:lang w:eastAsia="ar-SA"/>
              </w:rPr>
            </w:pPr>
            <w:r w:rsidRPr="006670C8">
              <w:rPr>
                <w:lang w:eastAsia="ar-SA"/>
              </w:rPr>
              <w:lastRenderedPageBreak/>
              <w:t xml:space="preserve">Изготавливается одновременно полупара обуви на </w:t>
            </w:r>
            <w:r w:rsidRPr="006670C8">
              <w:rPr>
                <w:lang w:eastAsia="ar-SA"/>
              </w:rPr>
              <w:lastRenderedPageBreak/>
              <w:t xml:space="preserve">сохраненную конечность и </w:t>
            </w:r>
          </w:p>
          <w:p w:rsidR="001D6696" w:rsidRPr="006670C8" w:rsidRDefault="001D6696" w:rsidP="00534700">
            <w:pPr>
              <w:tabs>
                <w:tab w:val="left" w:pos="0"/>
              </w:tabs>
              <w:snapToGrid w:val="0"/>
              <w:rPr>
                <w:lang w:eastAsia="ar-SA"/>
              </w:rPr>
            </w:pPr>
            <w:r w:rsidRPr="006670C8">
              <w:rPr>
                <w:lang w:eastAsia="ar-SA"/>
              </w:rPr>
              <w:t>на протез ампутированной конечности по индивидуальным размерам Получателя.</w:t>
            </w:r>
          </w:p>
        </w:tc>
        <w:tc>
          <w:tcPr>
            <w:tcW w:w="1376" w:type="dxa"/>
            <w:vMerge w:val="restart"/>
            <w:tcBorders>
              <w:left w:val="single" w:sz="4" w:space="0" w:color="auto"/>
              <w:right w:val="single" w:sz="4" w:space="0" w:color="auto"/>
            </w:tcBorders>
          </w:tcPr>
          <w:p w:rsidR="001D6696" w:rsidRPr="006670C8" w:rsidRDefault="001D6696" w:rsidP="00534700">
            <w:pPr>
              <w:jc w:val="center"/>
              <w:rPr>
                <w:lang w:eastAsia="ar-SA"/>
              </w:rPr>
            </w:pPr>
            <w:r w:rsidRPr="006670C8">
              <w:rPr>
                <w:lang w:eastAsia="ar-SA"/>
              </w:rPr>
              <w:lastRenderedPageBreak/>
              <w:t>1</w:t>
            </w:r>
          </w:p>
        </w:tc>
      </w:tr>
      <w:tr w:rsidR="001D6696" w:rsidRPr="006670C8" w:rsidTr="001D6696">
        <w:trPr>
          <w:trHeight w:val="336"/>
        </w:trPr>
        <w:tc>
          <w:tcPr>
            <w:tcW w:w="993" w:type="dxa"/>
            <w:vMerge/>
            <w:tcBorders>
              <w:left w:val="single" w:sz="4" w:space="0" w:color="auto"/>
              <w:bottom w:val="single" w:sz="4" w:space="0" w:color="auto"/>
              <w:right w:val="single" w:sz="4" w:space="0" w:color="auto"/>
            </w:tcBorders>
          </w:tcPr>
          <w:p w:rsidR="001D6696" w:rsidRPr="006670C8" w:rsidRDefault="001D6696" w:rsidP="00534700">
            <w:pPr>
              <w:snapToGrid w:val="0"/>
              <w:rPr>
                <w:lang w:eastAsia="ar-SA"/>
              </w:rPr>
            </w:pPr>
          </w:p>
        </w:tc>
        <w:tc>
          <w:tcPr>
            <w:tcW w:w="1701" w:type="dxa"/>
            <w:vMerge/>
            <w:tcBorders>
              <w:left w:val="single" w:sz="4" w:space="0" w:color="auto"/>
              <w:bottom w:val="single" w:sz="4" w:space="0" w:color="auto"/>
              <w:right w:val="single" w:sz="4" w:space="0" w:color="auto"/>
            </w:tcBorders>
          </w:tcPr>
          <w:p w:rsidR="001D6696" w:rsidRPr="006670C8" w:rsidRDefault="001D6696" w:rsidP="00534700">
            <w:pPr>
              <w:tabs>
                <w:tab w:val="left" w:pos="0"/>
              </w:tabs>
              <w:snapToGrid w:val="0"/>
              <w:rPr>
                <w:lang w:eastAsia="ar-SA"/>
              </w:rPr>
            </w:pPr>
          </w:p>
        </w:tc>
        <w:tc>
          <w:tcPr>
            <w:tcW w:w="5784" w:type="dxa"/>
            <w:vMerge/>
            <w:tcBorders>
              <w:left w:val="single" w:sz="4" w:space="0" w:color="auto"/>
              <w:bottom w:val="single" w:sz="4" w:space="0" w:color="auto"/>
              <w:right w:val="single" w:sz="4" w:space="0" w:color="auto"/>
            </w:tcBorders>
          </w:tcPr>
          <w:p w:rsidR="001D6696" w:rsidRPr="006670C8" w:rsidRDefault="001D6696" w:rsidP="00534700">
            <w:pPr>
              <w:tabs>
                <w:tab w:val="left" w:pos="0"/>
              </w:tabs>
              <w:snapToGrid w:val="0"/>
              <w:rPr>
                <w:lang w:eastAsia="ar-SA"/>
              </w:rPr>
            </w:pPr>
          </w:p>
        </w:tc>
        <w:tc>
          <w:tcPr>
            <w:tcW w:w="1376" w:type="dxa"/>
            <w:vMerge/>
            <w:tcBorders>
              <w:left w:val="single" w:sz="4" w:space="0" w:color="auto"/>
              <w:bottom w:val="single" w:sz="4" w:space="0" w:color="auto"/>
              <w:right w:val="single" w:sz="4" w:space="0" w:color="auto"/>
            </w:tcBorders>
          </w:tcPr>
          <w:p w:rsidR="001D6696" w:rsidRPr="006670C8" w:rsidRDefault="001D6696" w:rsidP="00534700">
            <w:pPr>
              <w:jc w:val="center"/>
              <w:rPr>
                <w:lang w:eastAsia="ar-SA"/>
              </w:rPr>
            </w:pPr>
          </w:p>
        </w:tc>
      </w:tr>
      <w:tr w:rsidR="001D6696" w:rsidRPr="006670C8" w:rsidTr="001D6696">
        <w:trPr>
          <w:trHeight w:val="336"/>
        </w:trPr>
        <w:tc>
          <w:tcPr>
            <w:tcW w:w="993" w:type="dxa"/>
            <w:vMerge w:val="restart"/>
            <w:tcBorders>
              <w:left w:val="single" w:sz="4" w:space="0" w:color="auto"/>
              <w:right w:val="single" w:sz="4" w:space="0" w:color="auto"/>
            </w:tcBorders>
          </w:tcPr>
          <w:p w:rsidR="001D6696" w:rsidRPr="006670C8" w:rsidRDefault="001D6696" w:rsidP="00534700">
            <w:pPr>
              <w:snapToGrid w:val="0"/>
              <w:rPr>
                <w:lang w:eastAsia="ar-SA"/>
              </w:rPr>
            </w:pPr>
            <w:r w:rsidRPr="006670C8">
              <w:rPr>
                <w:lang w:eastAsia="ar-SA"/>
              </w:rPr>
              <w:lastRenderedPageBreak/>
              <w:t>4.</w:t>
            </w:r>
          </w:p>
        </w:tc>
        <w:tc>
          <w:tcPr>
            <w:tcW w:w="1701" w:type="dxa"/>
            <w:vMerge w:val="restart"/>
            <w:tcBorders>
              <w:left w:val="single" w:sz="4" w:space="0" w:color="auto"/>
              <w:right w:val="single" w:sz="4" w:space="0" w:color="auto"/>
            </w:tcBorders>
          </w:tcPr>
          <w:p w:rsidR="001D6696" w:rsidRPr="006670C8" w:rsidRDefault="001D6696" w:rsidP="00534700">
            <w:pPr>
              <w:tabs>
                <w:tab w:val="left" w:pos="0"/>
              </w:tabs>
              <w:snapToGrid w:val="0"/>
              <w:rPr>
                <w:lang w:eastAsia="ar-SA"/>
              </w:rPr>
            </w:pPr>
            <w:r w:rsidRPr="006670C8">
              <w:rPr>
                <w:lang w:eastAsia="ar-SA"/>
              </w:rPr>
              <w:t xml:space="preserve">Ортопедическая обувь сложная на сохраненную конечность и обувь на протез на утепленной подкладке инвалидам (без учета детей-инвалидов) </w:t>
            </w:r>
          </w:p>
          <w:p w:rsidR="001D6696" w:rsidRPr="006670C8" w:rsidRDefault="001D6696" w:rsidP="00534700">
            <w:pPr>
              <w:tabs>
                <w:tab w:val="left" w:pos="0"/>
              </w:tabs>
              <w:snapToGrid w:val="0"/>
              <w:rPr>
                <w:lang w:eastAsia="ar-SA"/>
              </w:rPr>
            </w:pPr>
            <w:r w:rsidRPr="006670C8">
              <w:rPr>
                <w:lang w:eastAsia="ar-SA"/>
              </w:rPr>
              <w:t>(пара)</w:t>
            </w:r>
          </w:p>
          <w:p w:rsidR="001D6696" w:rsidRPr="006670C8" w:rsidRDefault="001D6696" w:rsidP="00534700">
            <w:pPr>
              <w:tabs>
                <w:tab w:val="left" w:pos="0"/>
              </w:tabs>
              <w:snapToGrid w:val="0"/>
              <w:rPr>
                <w:lang w:eastAsia="ar-SA"/>
              </w:rPr>
            </w:pPr>
            <w:r w:rsidRPr="006670C8">
              <w:rPr>
                <w:lang w:eastAsia="ar-SA"/>
              </w:rPr>
              <w:t>9-02-02</w:t>
            </w:r>
          </w:p>
        </w:tc>
        <w:tc>
          <w:tcPr>
            <w:tcW w:w="5784" w:type="dxa"/>
            <w:vMerge w:val="restart"/>
            <w:tcBorders>
              <w:left w:val="single" w:sz="4" w:space="0" w:color="auto"/>
              <w:right w:val="single" w:sz="4" w:space="0" w:color="auto"/>
            </w:tcBorders>
          </w:tcPr>
          <w:p w:rsidR="001D6696" w:rsidRPr="006670C8" w:rsidRDefault="001D6696" w:rsidP="00534700">
            <w:pPr>
              <w:tabs>
                <w:tab w:val="left" w:pos="0"/>
              </w:tabs>
              <w:snapToGrid w:val="0"/>
              <w:rPr>
                <w:lang w:eastAsia="ar-SA"/>
              </w:rPr>
            </w:pPr>
            <w:r w:rsidRPr="006670C8">
              <w:rPr>
                <w:lang w:eastAsia="ar-SA"/>
              </w:rPr>
              <w:t xml:space="preserve">Изготавливается одновременно полупара обуви на сохраненную конечность и </w:t>
            </w:r>
          </w:p>
          <w:p w:rsidR="001D6696" w:rsidRPr="006670C8" w:rsidRDefault="001D6696" w:rsidP="00534700">
            <w:pPr>
              <w:tabs>
                <w:tab w:val="left" w:pos="0"/>
              </w:tabs>
              <w:snapToGrid w:val="0"/>
              <w:rPr>
                <w:lang w:eastAsia="ar-SA"/>
              </w:rPr>
            </w:pPr>
            <w:r w:rsidRPr="006670C8">
              <w:rPr>
                <w:lang w:eastAsia="ar-SA"/>
              </w:rPr>
              <w:t>на протез ампутированной конечности по индивидуальным размерам Получателя.</w:t>
            </w:r>
          </w:p>
        </w:tc>
        <w:tc>
          <w:tcPr>
            <w:tcW w:w="1376" w:type="dxa"/>
            <w:vMerge w:val="restart"/>
            <w:tcBorders>
              <w:left w:val="single" w:sz="4" w:space="0" w:color="auto"/>
              <w:right w:val="single" w:sz="4" w:space="0" w:color="auto"/>
            </w:tcBorders>
          </w:tcPr>
          <w:p w:rsidR="001D6696" w:rsidRPr="006670C8" w:rsidRDefault="001D6696" w:rsidP="00534700">
            <w:pPr>
              <w:jc w:val="center"/>
              <w:rPr>
                <w:lang w:eastAsia="ar-SA"/>
              </w:rPr>
            </w:pPr>
            <w:r w:rsidRPr="006670C8">
              <w:rPr>
                <w:lang w:eastAsia="ar-SA"/>
              </w:rPr>
              <w:t>106</w:t>
            </w:r>
          </w:p>
        </w:tc>
      </w:tr>
      <w:tr w:rsidR="001D6696" w:rsidRPr="006670C8" w:rsidTr="001D6696">
        <w:trPr>
          <w:trHeight w:val="336"/>
        </w:trPr>
        <w:tc>
          <w:tcPr>
            <w:tcW w:w="993" w:type="dxa"/>
            <w:vMerge/>
            <w:tcBorders>
              <w:left w:val="single" w:sz="4" w:space="0" w:color="auto"/>
              <w:right w:val="single" w:sz="4" w:space="0" w:color="auto"/>
            </w:tcBorders>
          </w:tcPr>
          <w:p w:rsidR="001D6696" w:rsidRPr="006670C8" w:rsidRDefault="001D6696" w:rsidP="00534700">
            <w:pPr>
              <w:snapToGrid w:val="0"/>
              <w:rPr>
                <w:lang w:eastAsia="ar-SA"/>
              </w:rPr>
            </w:pPr>
          </w:p>
        </w:tc>
        <w:tc>
          <w:tcPr>
            <w:tcW w:w="1701" w:type="dxa"/>
            <w:vMerge/>
            <w:tcBorders>
              <w:left w:val="single" w:sz="4" w:space="0" w:color="auto"/>
              <w:right w:val="single" w:sz="4" w:space="0" w:color="auto"/>
            </w:tcBorders>
          </w:tcPr>
          <w:p w:rsidR="001D6696" w:rsidRPr="006670C8" w:rsidRDefault="001D6696" w:rsidP="00534700">
            <w:pPr>
              <w:tabs>
                <w:tab w:val="left" w:pos="0"/>
              </w:tabs>
              <w:snapToGrid w:val="0"/>
              <w:rPr>
                <w:lang w:eastAsia="ar-SA"/>
              </w:rPr>
            </w:pPr>
          </w:p>
        </w:tc>
        <w:tc>
          <w:tcPr>
            <w:tcW w:w="5784" w:type="dxa"/>
            <w:vMerge/>
            <w:tcBorders>
              <w:left w:val="single" w:sz="4" w:space="0" w:color="auto"/>
              <w:right w:val="single" w:sz="4" w:space="0" w:color="auto"/>
            </w:tcBorders>
          </w:tcPr>
          <w:p w:rsidR="001D6696" w:rsidRPr="006670C8" w:rsidRDefault="001D6696" w:rsidP="00534700">
            <w:pPr>
              <w:tabs>
                <w:tab w:val="left" w:pos="0"/>
              </w:tabs>
              <w:snapToGrid w:val="0"/>
              <w:rPr>
                <w:lang w:eastAsia="ar-SA"/>
              </w:rPr>
            </w:pPr>
          </w:p>
        </w:tc>
        <w:tc>
          <w:tcPr>
            <w:tcW w:w="1376" w:type="dxa"/>
            <w:vMerge/>
            <w:tcBorders>
              <w:left w:val="single" w:sz="4" w:space="0" w:color="auto"/>
              <w:right w:val="single" w:sz="4" w:space="0" w:color="auto"/>
            </w:tcBorders>
          </w:tcPr>
          <w:p w:rsidR="001D6696" w:rsidRPr="006670C8" w:rsidRDefault="001D6696" w:rsidP="00534700">
            <w:pPr>
              <w:jc w:val="center"/>
              <w:rPr>
                <w:lang w:eastAsia="ar-SA"/>
              </w:rPr>
            </w:pPr>
          </w:p>
        </w:tc>
      </w:tr>
      <w:tr w:rsidR="001D6696" w:rsidRPr="006670C8" w:rsidTr="001D6696">
        <w:trPr>
          <w:trHeight w:val="336"/>
        </w:trPr>
        <w:tc>
          <w:tcPr>
            <w:tcW w:w="993" w:type="dxa"/>
            <w:vMerge/>
            <w:tcBorders>
              <w:left w:val="single" w:sz="4" w:space="0" w:color="auto"/>
              <w:bottom w:val="single" w:sz="4" w:space="0" w:color="auto"/>
              <w:right w:val="single" w:sz="4" w:space="0" w:color="auto"/>
            </w:tcBorders>
          </w:tcPr>
          <w:p w:rsidR="001D6696" w:rsidRPr="006670C8" w:rsidRDefault="001D6696" w:rsidP="00534700">
            <w:pPr>
              <w:snapToGrid w:val="0"/>
              <w:rPr>
                <w:lang w:eastAsia="ar-SA"/>
              </w:rPr>
            </w:pPr>
          </w:p>
        </w:tc>
        <w:tc>
          <w:tcPr>
            <w:tcW w:w="1701" w:type="dxa"/>
            <w:vMerge/>
            <w:tcBorders>
              <w:left w:val="single" w:sz="4" w:space="0" w:color="auto"/>
              <w:bottom w:val="single" w:sz="4" w:space="0" w:color="auto"/>
              <w:right w:val="single" w:sz="4" w:space="0" w:color="auto"/>
            </w:tcBorders>
          </w:tcPr>
          <w:p w:rsidR="001D6696" w:rsidRPr="006670C8" w:rsidRDefault="001D6696" w:rsidP="00534700">
            <w:pPr>
              <w:tabs>
                <w:tab w:val="left" w:pos="0"/>
              </w:tabs>
              <w:snapToGrid w:val="0"/>
              <w:rPr>
                <w:lang w:eastAsia="ar-SA"/>
              </w:rPr>
            </w:pPr>
          </w:p>
        </w:tc>
        <w:tc>
          <w:tcPr>
            <w:tcW w:w="5784" w:type="dxa"/>
            <w:vMerge/>
            <w:tcBorders>
              <w:left w:val="single" w:sz="4" w:space="0" w:color="auto"/>
              <w:bottom w:val="single" w:sz="4" w:space="0" w:color="auto"/>
              <w:right w:val="single" w:sz="4" w:space="0" w:color="auto"/>
            </w:tcBorders>
          </w:tcPr>
          <w:p w:rsidR="001D6696" w:rsidRPr="006670C8" w:rsidRDefault="001D6696" w:rsidP="00534700">
            <w:pPr>
              <w:tabs>
                <w:tab w:val="left" w:pos="0"/>
              </w:tabs>
              <w:snapToGrid w:val="0"/>
              <w:rPr>
                <w:lang w:eastAsia="ar-SA"/>
              </w:rPr>
            </w:pPr>
          </w:p>
        </w:tc>
        <w:tc>
          <w:tcPr>
            <w:tcW w:w="1376" w:type="dxa"/>
            <w:vMerge/>
            <w:tcBorders>
              <w:left w:val="single" w:sz="4" w:space="0" w:color="auto"/>
              <w:bottom w:val="single" w:sz="4" w:space="0" w:color="auto"/>
              <w:right w:val="single" w:sz="4" w:space="0" w:color="auto"/>
            </w:tcBorders>
          </w:tcPr>
          <w:p w:rsidR="001D6696" w:rsidRPr="006670C8" w:rsidRDefault="001D6696" w:rsidP="00534700">
            <w:pPr>
              <w:jc w:val="center"/>
              <w:rPr>
                <w:lang w:eastAsia="ar-SA"/>
              </w:rPr>
            </w:pPr>
          </w:p>
        </w:tc>
      </w:tr>
      <w:tr w:rsidR="001D6696" w:rsidRPr="006670C8" w:rsidTr="001D6696">
        <w:trPr>
          <w:trHeight w:val="336"/>
        </w:trPr>
        <w:tc>
          <w:tcPr>
            <w:tcW w:w="993" w:type="dxa"/>
            <w:vMerge w:val="restart"/>
            <w:tcBorders>
              <w:left w:val="single" w:sz="4" w:space="0" w:color="auto"/>
              <w:right w:val="single" w:sz="4" w:space="0" w:color="auto"/>
            </w:tcBorders>
          </w:tcPr>
          <w:p w:rsidR="001D6696" w:rsidRPr="006670C8" w:rsidRDefault="001D6696" w:rsidP="00534700">
            <w:pPr>
              <w:snapToGrid w:val="0"/>
              <w:rPr>
                <w:lang w:eastAsia="ar-SA"/>
              </w:rPr>
            </w:pPr>
            <w:r w:rsidRPr="006670C8">
              <w:rPr>
                <w:lang w:eastAsia="ar-SA"/>
              </w:rPr>
              <w:t>4.1.</w:t>
            </w:r>
          </w:p>
        </w:tc>
        <w:tc>
          <w:tcPr>
            <w:tcW w:w="1701" w:type="dxa"/>
            <w:vMerge w:val="restart"/>
            <w:tcBorders>
              <w:left w:val="single" w:sz="4" w:space="0" w:color="auto"/>
              <w:right w:val="single" w:sz="4" w:space="0" w:color="auto"/>
            </w:tcBorders>
          </w:tcPr>
          <w:p w:rsidR="001D6696" w:rsidRPr="006670C8" w:rsidRDefault="001D6696" w:rsidP="00534700">
            <w:pPr>
              <w:tabs>
                <w:tab w:val="left" w:pos="0"/>
              </w:tabs>
              <w:snapToGrid w:val="0"/>
              <w:rPr>
                <w:lang w:eastAsia="ar-SA"/>
              </w:rPr>
            </w:pPr>
            <w:r w:rsidRPr="006670C8">
              <w:rPr>
                <w:lang w:eastAsia="ar-SA"/>
              </w:rPr>
              <w:t>Ортопедическая обувь сложная на сохраненную конечность и обувь на протез на утепленной подкладке для детей-инвалидов</w:t>
            </w:r>
          </w:p>
          <w:p w:rsidR="001D6696" w:rsidRPr="006670C8" w:rsidRDefault="001D6696" w:rsidP="00534700">
            <w:pPr>
              <w:tabs>
                <w:tab w:val="left" w:pos="0"/>
              </w:tabs>
              <w:snapToGrid w:val="0"/>
              <w:rPr>
                <w:lang w:eastAsia="ar-SA"/>
              </w:rPr>
            </w:pPr>
            <w:r w:rsidRPr="006670C8">
              <w:rPr>
                <w:lang w:eastAsia="ar-SA"/>
              </w:rPr>
              <w:t>(пара)</w:t>
            </w:r>
          </w:p>
          <w:p w:rsidR="001D6696" w:rsidRPr="006670C8" w:rsidRDefault="001D6696" w:rsidP="00534700">
            <w:pPr>
              <w:tabs>
                <w:tab w:val="left" w:pos="0"/>
              </w:tabs>
              <w:snapToGrid w:val="0"/>
              <w:rPr>
                <w:lang w:eastAsia="ar-SA"/>
              </w:rPr>
            </w:pPr>
            <w:r w:rsidRPr="006670C8">
              <w:rPr>
                <w:lang w:eastAsia="ar-SA"/>
              </w:rPr>
              <w:t>9-02-02</w:t>
            </w:r>
          </w:p>
        </w:tc>
        <w:tc>
          <w:tcPr>
            <w:tcW w:w="5784" w:type="dxa"/>
            <w:vMerge w:val="restart"/>
            <w:tcBorders>
              <w:left w:val="single" w:sz="4" w:space="0" w:color="auto"/>
              <w:right w:val="single" w:sz="4" w:space="0" w:color="auto"/>
            </w:tcBorders>
          </w:tcPr>
          <w:p w:rsidR="001D6696" w:rsidRPr="006670C8" w:rsidRDefault="001D6696" w:rsidP="00534700">
            <w:pPr>
              <w:tabs>
                <w:tab w:val="left" w:pos="0"/>
              </w:tabs>
              <w:snapToGrid w:val="0"/>
              <w:rPr>
                <w:lang w:eastAsia="ar-SA"/>
              </w:rPr>
            </w:pPr>
            <w:r w:rsidRPr="006670C8">
              <w:rPr>
                <w:lang w:eastAsia="ar-SA"/>
              </w:rPr>
              <w:t xml:space="preserve">Изготавливается одновременно полупара обуви на сохраненную конечность и </w:t>
            </w:r>
          </w:p>
          <w:p w:rsidR="001D6696" w:rsidRPr="006670C8" w:rsidRDefault="001D6696" w:rsidP="00534700">
            <w:pPr>
              <w:tabs>
                <w:tab w:val="left" w:pos="0"/>
              </w:tabs>
              <w:snapToGrid w:val="0"/>
              <w:rPr>
                <w:lang w:eastAsia="ar-SA"/>
              </w:rPr>
            </w:pPr>
            <w:r w:rsidRPr="006670C8">
              <w:rPr>
                <w:lang w:eastAsia="ar-SA"/>
              </w:rPr>
              <w:t>на протез ампутированной конечности по индивидуальным размерам Получателя</w:t>
            </w:r>
          </w:p>
        </w:tc>
        <w:tc>
          <w:tcPr>
            <w:tcW w:w="1376" w:type="dxa"/>
            <w:vMerge w:val="restart"/>
            <w:tcBorders>
              <w:left w:val="single" w:sz="4" w:space="0" w:color="auto"/>
              <w:right w:val="single" w:sz="4" w:space="0" w:color="auto"/>
            </w:tcBorders>
          </w:tcPr>
          <w:p w:rsidR="001D6696" w:rsidRPr="006670C8" w:rsidRDefault="001D6696" w:rsidP="00534700">
            <w:pPr>
              <w:jc w:val="center"/>
              <w:rPr>
                <w:lang w:eastAsia="ar-SA"/>
              </w:rPr>
            </w:pPr>
            <w:r w:rsidRPr="006670C8">
              <w:rPr>
                <w:lang w:eastAsia="ar-SA"/>
              </w:rPr>
              <w:t>1</w:t>
            </w:r>
          </w:p>
        </w:tc>
      </w:tr>
      <w:tr w:rsidR="001D6696" w:rsidRPr="006670C8" w:rsidTr="001D6696">
        <w:trPr>
          <w:trHeight w:val="336"/>
        </w:trPr>
        <w:tc>
          <w:tcPr>
            <w:tcW w:w="993" w:type="dxa"/>
            <w:vMerge/>
            <w:tcBorders>
              <w:left w:val="single" w:sz="4" w:space="0" w:color="auto"/>
              <w:right w:val="single" w:sz="4" w:space="0" w:color="auto"/>
            </w:tcBorders>
          </w:tcPr>
          <w:p w:rsidR="001D6696" w:rsidRPr="006670C8" w:rsidRDefault="001D6696" w:rsidP="00534700">
            <w:pPr>
              <w:snapToGrid w:val="0"/>
              <w:rPr>
                <w:lang w:eastAsia="ar-SA"/>
              </w:rPr>
            </w:pPr>
          </w:p>
        </w:tc>
        <w:tc>
          <w:tcPr>
            <w:tcW w:w="1701" w:type="dxa"/>
            <w:vMerge/>
            <w:tcBorders>
              <w:left w:val="single" w:sz="4" w:space="0" w:color="auto"/>
              <w:right w:val="single" w:sz="4" w:space="0" w:color="auto"/>
            </w:tcBorders>
          </w:tcPr>
          <w:p w:rsidR="001D6696" w:rsidRPr="006670C8" w:rsidRDefault="001D6696" w:rsidP="00534700">
            <w:pPr>
              <w:tabs>
                <w:tab w:val="left" w:pos="0"/>
              </w:tabs>
              <w:snapToGrid w:val="0"/>
              <w:rPr>
                <w:lang w:eastAsia="ar-SA"/>
              </w:rPr>
            </w:pPr>
          </w:p>
        </w:tc>
        <w:tc>
          <w:tcPr>
            <w:tcW w:w="5784" w:type="dxa"/>
            <w:vMerge/>
            <w:tcBorders>
              <w:left w:val="single" w:sz="4" w:space="0" w:color="auto"/>
              <w:right w:val="single" w:sz="4" w:space="0" w:color="auto"/>
            </w:tcBorders>
          </w:tcPr>
          <w:p w:rsidR="001D6696" w:rsidRPr="006670C8" w:rsidRDefault="001D6696" w:rsidP="00534700">
            <w:pPr>
              <w:tabs>
                <w:tab w:val="left" w:pos="0"/>
              </w:tabs>
              <w:snapToGrid w:val="0"/>
              <w:rPr>
                <w:lang w:eastAsia="ar-SA"/>
              </w:rPr>
            </w:pPr>
          </w:p>
        </w:tc>
        <w:tc>
          <w:tcPr>
            <w:tcW w:w="1376" w:type="dxa"/>
            <w:vMerge/>
            <w:tcBorders>
              <w:left w:val="single" w:sz="4" w:space="0" w:color="auto"/>
              <w:right w:val="single" w:sz="4" w:space="0" w:color="auto"/>
            </w:tcBorders>
          </w:tcPr>
          <w:p w:rsidR="001D6696" w:rsidRPr="006670C8" w:rsidRDefault="001D6696" w:rsidP="00534700">
            <w:pPr>
              <w:jc w:val="center"/>
              <w:rPr>
                <w:lang w:eastAsia="ar-SA"/>
              </w:rPr>
            </w:pPr>
          </w:p>
        </w:tc>
      </w:tr>
      <w:tr w:rsidR="001D6696" w:rsidRPr="006670C8" w:rsidTr="001D6696">
        <w:trPr>
          <w:trHeight w:val="336"/>
        </w:trPr>
        <w:tc>
          <w:tcPr>
            <w:tcW w:w="993" w:type="dxa"/>
            <w:vMerge/>
            <w:tcBorders>
              <w:left w:val="single" w:sz="4" w:space="0" w:color="auto"/>
              <w:bottom w:val="single" w:sz="4" w:space="0" w:color="auto"/>
              <w:right w:val="single" w:sz="4" w:space="0" w:color="auto"/>
            </w:tcBorders>
          </w:tcPr>
          <w:p w:rsidR="001D6696" w:rsidRPr="006670C8" w:rsidRDefault="001D6696" w:rsidP="00534700">
            <w:pPr>
              <w:snapToGrid w:val="0"/>
              <w:rPr>
                <w:lang w:eastAsia="ar-SA"/>
              </w:rPr>
            </w:pPr>
          </w:p>
        </w:tc>
        <w:tc>
          <w:tcPr>
            <w:tcW w:w="1701" w:type="dxa"/>
            <w:vMerge/>
            <w:tcBorders>
              <w:left w:val="single" w:sz="4" w:space="0" w:color="auto"/>
              <w:bottom w:val="single" w:sz="4" w:space="0" w:color="auto"/>
              <w:right w:val="single" w:sz="4" w:space="0" w:color="auto"/>
            </w:tcBorders>
          </w:tcPr>
          <w:p w:rsidR="001D6696" w:rsidRPr="006670C8" w:rsidRDefault="001D6696" w:rsidP="00534700">
            <w:pPr>
              <w:tabs>
                <w:tab w:val="left" w:pos="0"/>
              </w:tabs>
              <w:snapToGrid w:val="0"/>
              <w:rPr>
                <w:lang w:eastAsia="ar-SA"/>
              </w:rPr>
            </w:pPr>
          </w:p>
        </w:tc>
        <w:tc>
          <w:tcPr>
            <w:tcW w:w="5784" w:type="dxa"/>
            <w:vMerge/>
            <w:tcBorders>
              <w:left w:val="single" w:sz="4" w:space="0" w:color="auto"/>
              <w:bottom w:val="single" w:sz="4" w:space="0" w:color="auto"/>
              <w:right w:val="single" w:sz="4" w:space="0" w:color="auto"/>
            </w:tcBorders>
          </w:tcPr>
          <w:p w:rsidR="001D6696" w:rsidRPr="006670C8" w:rsidRDefault="001D6696" w:rsidP="00534700">
            <w:pPr>
              <w:tabs>
                <w:tab w:val="left" w:pos="0"/>
              </w:tabs>
              <w:snapToGrid w:val="0"/>
              <w:rPr>
                <w:lang w:eastAsia="ar-SA"/>
              </w:rPr>
            </w:pPr>
          </w:p>
        </w:tc>
        <w:tc>
          <w:tcPr>
            <w:tcW w:w="1376" w:type="dxa"/>
            <w:vMerge/>
            <w:tcBorders>
              <w:left w:val="single" w:sz="4" w:space="0" w:color="auto"/>
              <w:bottom w:val="single" w:sz="4" w:space="0" w:color="auto"/>
              <w:right w:val="single" w:sz="4" w:space="0" w:color="auto"/>
            </w:tcBorders>
          </w:tcPr>
          <w:p w:rsidR="001D6696" w:rsidRPr="006670C8" w:rsidRDefault="001D6696" w:rsidP="00534700">
            <w:pPr>
              <w:jc w:val="center"/>
              <w:rPr>
                <w:lang w:eastAsia="ar-SA"/>
              </w:rPr>
            </w:pPr>
          </w:p>
        </w:tc>
      </w:tr>
      <w:tr w:rsidR="001D6696" w:rsidRPr="006670C8" w:rsidTr="001D6696">
        <w:tc>
          <w:tcPr>
            <w:tcW w:w="8478" w:type="dxa"/>
            <w:gridSpan w:val="3"/>
            <w:tcBorders>
              <w:left w:val="single" w:sz="4" w:space="0" w:color="auto"/>
              <w:bottom w:val="single" w:sz="4" w:space="0" w:color="auto"/>
              <w:right w:val="single" w:sz="4" w:space="0" w:color="auto"/>
            </w:tcBorders>
          </w:tcPr>
          <w:p w:rsidR="001D6696" w:rsidRPr="006670C8" w:rsidRDefault="001D6696" w:rsidP="00534700">
            <w:pPr>
              <w:tabs>
                <w:tab w:val="left" w:pos="-108"/>
              </w:tabs>
              <w:snapToGrid w:val="0"/>
              <w:jc w:val="center"/>
              <w:rPr>
                <w:rFonts w:eastAsia="Calibri"/>
                <w:b/>
                <w:lang w:eastAsia="ar-SA"/>
              </w:rPr>
            </w:pPr>
            <w:r w:rsidRPr="006670C8">
              <w:rPr>
                <w:rFonts w:eastAsia="Calibri"/>
                <w:b/>
                <w:lang w:eastAsia="ar-SA"/>
              </w:rPr>
              <w:t>ИТОГО</w:t>
            </w:r>
          </w:p>
        </w:tc>
        <w:tc>
          <w:tcPr>
            <w:tcW w:w="1376" w:type="dxa"/>
            <w:tcBorders>
              <w:left w:val="single" w:sz="4" w:space="0" w:color="auto"/>
              <w:bottom w:val="single" w:sz="4" w:space="0" w:color="auto"/>
              <w:right w:val="single" w:sz="4" w:space="0" w:color="auto"/>
            </w:tcBorders>
          </w:tcPr>
          <w:p w:rsidR="001D6696" w:rsidRPr="006670C8" w:rsidRDefault="001D6696" w:rsidP="00534700">
            <w:pPr>
              <w:jc w:val="center"/>
              <w:rPr>
                <w:rFonts w:eastAsia="Calibri"/>
                <w:lang w:eastAsia="en-US"/>
              </w:rPr>
            </w:pPr>
            <w:r w:rsidRPr="006670C8">
              <w:rPr>
                <w:rFonts w:eastAsia="Calibri"/>
                <w:lang w:eastAsia="en-US"/>
              </w:rPr>
              <w:t>474</w:t>
            </w:r>
          </w:p>
        </w:tc>
      </w:tr>
    </w:tbl>
    <w:p w:rsidR="004E03AD" w:rsidRPr="00F62593" w:rsidRDefault="004E03AD">
      <w:pPr>
        <w:tabs>
          <w:tab w:val="left" w:pos="1800"/>
          <w:tab w:val="left" w:pos="2700"/>
        </w:tabs>
        <w:spacing w:after="0"/>
      </w:pPr>
    </w:p>
    <w:sectPr w:rsidR="004E03AD" w:rsidRPr="00F62593" w:rsidSect="00F62593">
      <w:footerReference w:type="default" r:id="rId14"/>
      <w:footerReference w:type="first" r:id="rId15"/>
      <w:pgSz w:w="12240" w:h="15840"/>
      <w:pgMar w:top="1134" w:right="851"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F6" w:rsidRDefault="00DD18F6">
      <w:r>
        <w:separator/>
      </w:r>
    </w:p>
  </w:endnote>
  <w:endnote w:type="continuationSeparator" w:id="0">
    <w:p w:rsidR="00DD18F6" w:rsidRDefault="00D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93" w:rsidRDefault="00F6259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93" w:rsidRDefault="00F62593">
    <w:pPr>
      <w:pStyle w:val="af"/>
      <w:jc w:val="center"/>
    </w:pPr>
  </w:p>
  <w:p w:rsidR="00F62593" w:rsidRDefault="00F6259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F6" w:rsidRDefault="00DD18F6">
      <w:r>
        <w:separator/>
      </w:r>
    </w:p>
  </w:footnote>
  <w:footnote w:type="continuationSeparator" w:id="0">
    <w:p w:rsidR="00DD18F6" w:rsidRDefault="00DD1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3">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4">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6">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8">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39">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6">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8">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4">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6">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1">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8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86"/>
  </w:num>
  <w:num w:numId="10">
    <w:abstractNumId w:val="31"/>
  </w:num>
  <w:num w:numId="11">
    <w:abstractNumId w:val="16"/>
  </w:num>
  <w:num w:numId="12">
    <w:abstractNumId w:val="78"/>
  </w:num>
  <w:num w:numId="13">
    <w:abstractNumId w:val="35"/>
  </w:num>
  <w:num w:numId="14">
    <w:abstractNumId w:val="39"/>
  </w:num>
  <w:num w:numId="15">
    <w:abstractNumId w:val="26"/>
  </w:num>
  <w:num w:numId="16">
    <w:abstractNumId w:val="43"/>
  </w:num>
  <w:num w:numId="17">
    <w:abstractNumId w:val="22"/>
  </w:num>
  <w:num w:numId="18">
    <w:abstractNumId w:val="65"/>
  </w:num>
  <w:num w:numId="19">
    <w:abstractNumId w:val="12"/>
  </w:num>
  <w:num w:numId="20">
    <w:abstractNumId w:val="48"/>
  </w:num>
  <w:num w:numId="21">
    <w:abstractNumId w:val="69"/>
  </w:num>
  <w:num w:numId="22">
    <w:abstractNumId w:val="73"/>
  </w:num>
  <w:num w:numId="23">
    <w:abstractNumId w:val="71"/>
  </w:num>
  <w:num w:numId="24">
    <w:abstractNumId w:val="44"/>
  </w:num>
  <w:num w:numId="25">
    <w:abstractNumId w:val="52"/>
  </w:num>
  <w:num w:numId="26">
    <w:abstractNumId w:val="56"/>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59"/>
  </w:num>
  <w:num w:numId="28">
    <w:abstractNumId w:val="84"/>
  </w:num>
  <w:num w:numId="29">
    <w:abstractNumId w:val="67"/>
  </w:num>
  <w:num w:numId="30">
    <w:abstractNumId w:val="42"/>
  </w:num>
  <w:num w:numId="31">
    <w:abstractNumId w:val="11"/>
  </w:num>
  <w:num w:numId="32">
    <w:abstractNumId w:val="9"/>
  </w:num>
  <w:num w:numId="33">
    <w:abstractNumId w:val="89"/>
  </w:num>
  <w:num w:numId="34">
    <w:abstractNumId w:val="27"/>
  </w:num>
  <w:num w:numId="35">
    <w:abstractNumId w:val="20"/>
  </w:num>
  <w:num w:numId="36">
    <w:abstractNumId w:val="55"/>
  </w:num>
  <w:num w:numId="37">
    <w:abstractNumId w:val="21"/>
  </w:num>
  <w:num w:numId="38">
    <w:abstractNumId w:val="15"/>
  </w:num>
  <w:num w:numId="39">
    <w:abstractNumId w:val="28"/>
  </w:num>
  <w:num w:numId="40">
    <w:abstractNumId w:val="87"/>
  </w:num>
  <w:num w:numId="41">
    <w:abstractNumId w:val="83"/>
  </w:num>
  <w:num w:numId="42">
    <w:abstractNumId w:val="54"/>
  </w:num>
  <w:num w:numId="43">
    <w:abstractNumId w:val="53"/>
  </w:num>
  <w:num w:numId="44">
    <w:abstractNumId w:val="34"/>
  </w:num>
  <w:num w:numId="45">
    <w:abstractNumId w:val="70"/>
  </w:num>
  <w:num w:numId="46">
    <w:abstractNumId w:val="46"/>
  </w:num>
  <w:num w:numId="47">
    <w:abstractNumId w:val="29"/>
  </w:num>
  <w:num w:numId="48">
    <w:abstractNumId w:val="58"/>
  </w:num>
  <w:num w:numId="49">
    <w:abstractNumId w:val="62"/>
  </w:num>
  <w:num w:numId="50">
    <w:abstractNumId w:val="82"/>
  </w:num>
  <w:num w:numId="51">
    <w:abstractNumId w:val="61"/>
  </w:num>
  <w:num w:numId="52">
    <w:abstractNumId w:val="40"/>
  </w:num>
  <w:num w:numId="53">
    <w:abstractNumId w:val="81"/>
  </w:num>
  <w:num w:numId="54">
    <w:abstractNumId w:val="51"/>
  </w:num>
  <w:num w:numId="55">
    <w:abstractNumId w:val="50"/>
  </w:num>
  <w:num w:numId="56">
    <w:abstractNumId w:val="10"/>
  </w:num>
  <w:num w:numId="57">
    <w:abstractNumId w:val="56"/>
  </w:num>
  <w:num w:numId="58">
    <w:abstractNumId w:val="74"/>
  </w:num>
  <w:num w:numId="59">
    <w:abstractNumId w:val="14"/>
  </w:num>
  <w:num w:numId="60">
    <w:abstractNumId w:val="72"/>
  </w:num>
  <w:num w:numId="61">
    <w:abstractNumId w:val="33"/>
  </w:num>
  <w:num w:numId="62">
    <w:abstractNumId w:val="37"/>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75"/>
  </w:num>
  <w:num w:numId="65">
    <w:abstractNumId w:val="17"/>
  </w:num>
  <w:num w:numId="66">
    <w:abstractNumId w:val="38"/>
  </w:num>
  <w:num w:numId="67">
    <w:abstractNumId w:val="80"/>
  </w:num>
  <w:num w:numId="68">
    <w:abstractNumId w:val="8"/>
  </w:num>
  <w:num w:numId="69">
    <w:abstractNumId w:val="49"/>
  </w:num>
  <w:num w:numId="70">
    <w:abstractNumId w:val="63"/>
  </w:num>
  <w:num w:numId="71">
    <w:abstractNumId w:val="36"/>
  </w:num>
  <w:num w:numId="72">
    <w:abstractNumId w:val="57"/>
  </w:num>
  <w:num w:numId="73">
    <w:abstractNumId w:val="41"/>
  </w:num>
  <w:num w:numId="74">
    <w:abstractNumId w:val="85"/>
  </w:num>
  <w:num w:numId="75">
    <w:abstractNumId w:val="79"/>
  </w:num>
  <w:num w:numId="76">
    <w:abstractNumId w:val="88"/>
  </w:num>
  <w:num w:numId="77">
    <w:abstractNumId w:val="45"/>
  </w:num>
  <w:num w:numId="78">
    <w:abstractNumId w:val="25"/>
  </w:num>
  <w:num w:numId="79">
    <w:abstractNumId w:val="23"/>
  </w:num>
  <w:num w:numId="80">
    <w:abstractNumId w:val="32"/>
  </w:num>
  <w:num w:numId="81">
    <w:abstractNumId w:val="19"/>
  </w:num>
  <w:num w:numId="82">
    <w:abstractNumId w:val="76"/>
  </w:num>
  <w:num w:numId="83">
    <w:abstractNumId w:val="13"/>
  </w:num>
  <w:num w:numId="84">
    <w:abstractNumId w:val="47"/>
  </w:num>
  <w:num w:numId="85">
    <w:abstractNumId w:val="68"/>
  </w:num>
  <w:num w:numId="86">
    <w:abstractNumId w:val="24"/>
  </w:num>
  <w:num w:numId="87">
    <w:abstractNumId w:val="64"/>
  </w:num>
  <w:num w:numId="88">
    <w:abstractNumId w:val="18"/>
  </w:num>
  <w:num w:numId="89">
    <w:abstractNumId w:val="66"/>
  </w:num>
  <w:num w:numId="90">
    <w:abstractNumId w:val="77"/>
  </w:num>
  <w:numIdMacAtCleanup w:val="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36"/>
    <w:rsid w:val="00000EE3"/>
    <w:rsid w:val="00000FBA"/>
    <w:rsid w:val="00001025"/>
    <w:rsid w:val="000014F1"/>
    <w:rsid w:val="0000159D"/>
    <w:rsid w:val="00001754"/>
    <w:rsid w:val="00001A1C"/>
    <w:rsid w:val="00001D7B"/>
    <w:rsid w:val="00002259"/>
    <w:rsid w:val="000023AA"/>
    <w:rsid w:val="00002861"/>
    <w:rsid w:val="0000291F"/>
    <w:rsid w:val="00002DF6"/>
    <w:rsid w:val="000030AD"/>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54D"/>
    <w:rsid w:val="000107FB"/>
    <w:rsid w:val="00011345"/>
    <w:rsid w:val="000119D9"/>
    <w:rsid w:val="00011D5B"/>
    <w:rsid w:val="00011D9B"/>
    <w:rsid w:val="00012108"/>
    <w:rsid w:val="000122D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785"/>
    <w:rsid w:val="00016CC4"/>
    <w:rsid w:val="00017189"/>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3E12"/>
    <w:rsid w:val="00024A79"/>
    <w:rsid w:val="00024ACF"/>
    <w:rsid w:val="00024CC9"/>
    <w:rsid w:val="00024F45"/>
    <w:rsid w:val="000250BD"/>
    <w:rsid w:val="000250FF"/>
    <w:rsid w:val="000256C1"/>
    <w:rsid w:val="000258E1"/>
    <w:rsid w:val="00025E1A"/>
    <w:rsid w:val="00026EB7"/>
    <w:rsid w:val="000270FF"/>
    <w:rsid w:val="00027478"/>
    <w:rsid w:val="00027514"/>
    <w:rsid w:val="00027584"/>
    <w:rsid w:val="00027871"/>
    <w:rsid w:val="000302C1"/>
    <w:rsid w:val="0003068F"/>
    <w:rsid w:val="000306A6"/>
    <w:rsid w:val="000306F2"/>
    <w:rsid w:val="00030B81"/>
    <w:rsid w:val="00030D94"/>
    <w:rsid w:val="00030EC9"/>
    <w:rsid w:val="0003108E"/>
    <w:rsid w:val="0003116E"/>
    <w:rsid w:val="00031303"/>
    <w:rsid w:val="000313B4"/>
    <w:rsid w:val="000318B5"/>
    <w:rsid w:val="00031C60"/>
    <w:rsid w:val="00031F2B"/>
    <w:rsid w:val="00032156"/>
    <w:rsid w:val="00032173"/>
    <w:rsid w:val="00032542"/>
    <w:rsid w:val="00032999"/>
    <w:rsid w:val="00032DB9"/>
    <w:rsid w:val="000337DB"/>
    <w:rsid w:val="00033AB7"/>
    <w:rsid w:val="00033E3B"/>
    <w:rsid w:val="000340A3"/>
    <w:rsid w:val="000343AE"/>
    <w:rsid w:val="000346E9"/>
    <w:rsid w:val="000351DE"/>
    <w:rsid w:val="000354F2"/>
    <w:rsid w:val="00035A2B"/>
    <w:rsid w:val="00036004"/>
    <w:rsid w:val="000361C3"/>
    <w:rsid w:val="0003645C"/>
    <w:rsid w:val="00036480"/>
    <w:rsid w:val="00036935"/>
    <w:rsid w:val="00036ACF"/>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427"/>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6E"/>
    <w:rsid w:val="000602FB"/>
    <w:rsid w:val="00060434"/>
    <w:rsid w:val="00060490"/>
    <w:rsid w:val="00060B04"/>
    <w:rsid w:val="00060C9E"/>
    <w:rsid w:val="00060E13"/>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2C6E"/>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02"/>
    <w:rsid w:val="000705CF"/>
    <w:rsid w:val="00070B5D"/>
    <w:rsid w:val="000713DC"/>
    <w:rsid w:val="00071485"/>
    <w:rsid w:val="000715DA"/>
    <w:rsid w:val="000715F9"/>
    <w:rsid w:val="0007162B"/>
    <w:rsid w:val="0007182F"/>
    <w:rsid w:val="00071AF2"/>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6E1"/>
    <w:rsid w:val="00077DE6"/>
    <w:rsid w:val="00077F26"/>
    <w:rsid w:val="00077F44"/>
    <w:rsid w:val="000801C5"/>
    <w:rsid w:val="000802CA"/>
    <w:rsid w:val="00080430"/>
    <w:rsid w:val="0008089B"/>
    <w:rsid w:val="00080F57"/>
    <w:rsid w:val="00081144"/>
    <w:rsid w:val="000811B7"/>
    <w:rsid w:val="0008142E"/>
    <w:rsid w:val="00081442"/>
    <w:rsid w:val="000815D1"/>
    <w:rsid w:val="000816A1"/>
    <w:rsid w:val="00081A2D"/>
    <w:rsid w:val="00081DDE"/>
    <w:rsid w:val="00081EB7"/>
    <w:rsid w:val="0008206C"/>
    <w:rsid w:val="000820E7"/>
    <w:rsid w:val="00082834"/>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74F"/>
    <w:rsid w:val="00093C0B"/>
    <w:rsid w:val="00093D9E"/>
    <w:rsid w:val="00093FC1"/>
    <w:rsid w:val="00094345"/>
    <w:rsid w:val="000943B1"/>
    <w:rsid w:val="000947CD"/>
    <w:rsid w:val="000948C7"/>
    <w:rsid w:val="0009493E"/>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F11"/>
    <w:rsid w:val="000A23B7"/>
    <w:rsid w:val="000A23E4"/>
    <w:rsid w:val="000A2490"/>
    <w:rsid w:val="000A27EF"/>
    <w:rsid w:val="000A299E"/>
    <w:rsid w:val="000A2F99"/>
    <w:rsid w:val="000A312A"/>
    <w:rsid w:val="000A35CB"/>
    <w:rsid w:val="000A3680"/>
    <w:rsid w:val="000A4055"/>
    <w:rsid w:val="000A40BF"/>
    <w:rsid w:val="000A41A6"/>
    <w:rsid w:val="000A42E4"/>
    <w:rsid w:val="000A4401"/>
    <w:rsid w:val="000A4733"/>
    <w:rsid w:val="000A4FAD"/>
    <w:rsid w:val="000A5334"/>
    <w:rsid w:val="000A5455"/>
    <w:rsid w:val="000A5C79"/>
    <w:rsid w:val="000A5E81"/>
    <w:rsid w:val="000A5FE7"/>
    <w:rsid w:val="000A60A2"/>
    <w:rsid w:val="000A654A"/>
    <w:rsid w:val="000A654B"/>
    <w:rsid w:val="000A6884"/>
    <w:rsid w:val="000A68B3"/>
    <w:rsid w:val="000A6EC9"/>
    <w:rsid w:val="000A6F09"/>
    <w:rsid w:val="000A7016"/>
    <w:rsid w:val="000A70F6"/>
    <w:rsid w:val="000A7588"/>
    <w:rsid w:val="000A75C5"/>
    <w:rsid w:val="000A7A40"/>
    <w:rsid w:val="000A7CBD"/>
    <w:rsid w:val="000B01F2"/>
    <w:rsid w:val="000B0A1C"/>
    <w:rsid w:val="000B0BA5"/>
    <w:rsid w:val="000B0D0F"/>
    <w:rsid w:val="000B0DDD"/>
    <w:rsid w:val="000B130E"/>
    <w:rsid w:val="000B1382"/>
    <w:rsid w:val="000B139A"/>
    <w:rsid w:val="000B13DF"/>
    <w:rsid w:val="000B14C9"/>
    <w:rsid w:val="000B15FA"/>
    <w:rsid w:val="000B1703"/>
    <w:rsid w:val="000B18A6"/>
    <w:rsid w:val="000B19B1"/>
    <w:rsid w:val="000B19E7"/>
    <w:rsid w:val="000B1B3B"/>
    <w:rsid w:val="000B1F5A"/>
    <w:rsid w:val="000B2303"/>
    <w:rsid w:val="000B293D"/>
    <w:rsid w:val="000B2A80"/>
    <w:rsid w:val="000B2F0E"/>
    <w:rsid w:val="000B300F"/>
    <w:rsid w:val="000B305C"/>
    <w:rsid w:val="000B3603"/>
    <w:rsid w:val="000B3DBF"/>
    <w:rsid w:val="000B3FC6"/>
    <w:rsid w:val="000B419C"/>
    <w:rsid w:val="000B429B"/>
    <w:rsid w:val="000B4879"/>
    <w:rsid w:val="000B4A00"/>
    <w:rsid w:val="000B4C5A"/>
    <w:rsid w:val="000B4F85"/>
    <w:rsid w:val="000B512D"/>
    <w:rsid w:val="000B53A3"/>
    <w:rsid w:val="000B53ED"/>
    <w:rsid w:val="000B59DB"/>
    <w:rsid w:val="000B6F24"/>
    <w:rsid w:val="000B7216"/>
    <w:rsid w:val="000B74C1"/>
    <w:rsid w:val="000B7660"/>
    <w:rsid w:val="000C00E9"/>
    <w:rsid w:val="000C01E4"/>
    <w:rsid w:val="000C0560"/>
    <w:rsid w:val="000C073F"/>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8B3"/>
    <w:rsid w:val="000C4982"/>
    <w:rsid w:val="000C49AB"/>
    <w:rsid w:val="000C4B8E"/>
    <w:rsid w:val="000C5A09"/>
    <w:rsid w:val="000C6193"/>
    <w:rsid w:val="000C6665"/>
    <w:rsid w:val="000C669B"/>
    <w:rsid w:val="000C6BC4"/>
    <w:rsid w:val="000C724B"/>
    <w:rsid w:val="000C74DC"/>
    <w:rsid w:val="000C7A30"/>
    <w:rsid w:val="000C7BF4"/>
    <w:rsid w:val="000C7DAD"/>
    <w:rsid w:val="000D021A"/>
    <w:rsid w:val="000D0739"/>
    <w:rsid w:val="000D07D2"/>
    <w:rsid w:val="000D0B14"/>
    <w:rsid w:val="000D0D33"/>
    <w:rsid w:val="000D0DD5"/>
    <w:rsid w:val="000D17B8"/>
    <w:rsid w:val="000D1D40"/>
    <w:rsid w:val="000D1DAE"/>
    <w:rsid w:val="000D1F3D"/>
    <w:rsid w:val="000D21F8"/>
    <w:rsid w:val="000D2236"/>
    <w:rsid w:val="000D2567"/>
    <w:rsid w:val="000D27BA"/>
    <w:rsid w:val="000D2813"/>
    <w:rsid w:val="000D2817"/>
    <w:rsid w:val="000D29BA"/>
    <w:rsid w:val="000D2A52"/>
    <w:rsid w:val="000D3059"/>
    <w:rsid w:val="000D3578"/>
    <w:rsid w:val="000D360D"/>
    <w:rsid w:val="000D36F4"/>
    <w:rsid w:val="000D3ADC"/>
    <w:rsid w:val="000D3FBF"/>
    <w:rsid w:val="000D44C8"/>
    <w:rsid w:val="000D45C6"/>
    <w:rsid w:val="000D4CE2"/>
    <w:rsid w:val="000D5120"/>
    <w:rsid w:val="000D55EC"/>
    <w:rsid w:val="000D5692"/>
    <w:rsid w:val="000D58F3"/>
    <w:rsid w:val="000D5A64"/>
    <w:rsid w:val="000D5EB9"/>
    <w:rsid w:val="000D6174"/>
    <w:rsid w:val="000D63A2"/>
    <w:rsid w:val="000D6AB4"/>
    <w:rsid w:val="000D70CD"/>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29CA"/>
    <w:rsid w:val="000E2C1F"/>
    <w:rsid w:val="000E3637"/>
    <w:rsid w:val="000E36BC"/>
    <w:rsid w:val="000E3BB7"/>
    <w:rsid w:val="000E3C54"/>
    <w:rsid w:val="000E3E6C"/>
    <w:rsid w:val="000E4012"/>
    <w:rsid w:val="000E40CA"/>
    <w:rsid w:val="000E42D9"/>
    <w:rsid w:val="000E447F"/>
    <w:rsid w:val="000E4504"/>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446"/>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028"/>
    <w:rsid w:val="00102116"/>
    <w:rsid w:val="00102B10"/>
    <w:rsid w:val="001035F7"/>
    <w:rsid w:val="00103DD0"/>
    <w:rsid w:val="00103FC1"/>
    <w:rsid w:val="001040DB"/>
    <w:rsid w:val="0010464E"/>
    <w:rsid w:val="00104739"/>
    <w:rsid w:val="00104803"/>
    <w:rsid w:val="001054CA"/>
    <w:rsid w:val="00105EF0"/>
    <w:rsid w:val="00105F6A"/>
    <w:rsid w:val="00106615"/>
    <w:rsid w:val="00106667"/>
    <w:rsid w:val="00106864"/>
    <w:rsid w:val="00106A9D"/>
    <w:rsid w:val="00106AF3"/>
    <w:rsid w:val="00106C76"/>
    <w:rsid w:val="00106D46"/>
    <w:rsid w:val="00106EEE"/>
    <w:rsid w:val="00106FEB"/>
    <w:rsid w:val="0010700A"/>
    <w:rsid w:val="001072ED"/>
    <w:rsid w:val="0010740A"/>
    <w:rsid w:val="0010751A"/>
    <w:rsid w:val="0010755A"/>
    <w:rsid w:val="001078B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759"/>
    <w:rsid w:val="00114A12"/>
    <w:rsid w:val="0011520B"/>
    <w:rsid w:val="00115695"/>
    <w:rsid w:val="001157C3"/>
    <w:rsid w:val="001157D1"/>
    <w:rsid w:val="00115D89"/>
    <w:rsid w:val="00115F38"/>
    <w:rsid w:val="001162B2"/>
    <w:rsid w:val="00116EE6"/>
    <w:rsid w:val="0011717B"/>
    <w:rsid w:val="001171C1"/>
    <w:rsid w:val="001172D3"/>
    <w:rsid w:val="00117741"/>
    <w:rsid w:val="001179F9"/>
    <w:rsid w:val="00117A42"/>
    <w:rsid w:val="0012013A"/>
    <w:rsid w:val="00120644"/>
    <w:rsid w:val="0012069E"/>
    <w:rsid w:val="00120A18"/>
    <w:rsid w:val="00120BFF"/>
    <w:rsid w:val="001212D7"/>
    <w:rsid w:val="001215FE"/>
    <w:rsid w:val="00121A9B"/>
    <w:rsid w:val="00121A9C"/>
    <w:rsid w:val="00121D7B"/>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99B"/>
    <w:rsid w:val="00125A32"/>
    <w:rsid w:val="00125AB6"/>
    <w:rsid w:val="00125C42"/>
    <w:rsid w:val="00126043"/>
    <w:rsid w:val="0012640C"/>
    <w:rsid w:val="00126727"/>
    <w:rsid w:val="00126CFF"/>
    <w:rsid w:val="00126EB8"/>
    <w:rsid w:val="001277BC"/>
    <w:rsid w:val="00127888"/>
    <w:rsid w:val="00127CF3"/>
    <w:rsid w:val="0013004B"/>
    <w:rsid w:val="0013006E"/>
    <w:rsid w:val="001305CA"/>
    <w:rsid w:val="001305F3"/>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B70"/>
    <w:rsid w:val="00133DD0"/>
    <w:rsid w:val="00133FF3"/>
    <w:rsid w:val="00134021"/>
    <w:rsid w:val="001344ED"/>
    <w:rsid w:val="00134579"/>
    <w:rsid w:val="00134667"/>
    <w:rsid w:val="001347D0"/>
    <w:rsid w:val="00134F0C"/>
    <w:rsid w:val="001353E0"/>
    <w:rsid w:val="00135427"/>
    <w:rsid w:val="00135FDB"/>
    <w:rsid w:val="001362C7"/>
    <w:rsid w:val="001366AD"/>
    <w:rsid w:val="001367E1"/>
    <w:rsid w:val="0013696F"/>
    <w:rsid w:val="001373FB"/>
    <w:rsid w:val="0013768F"/>
    <w:rsid w:val="001376A3"/>
    <w:rsid w:val="001377D6"/>
    <w:rsid w:val="00137A03"/>
    <w:rsid w:val="00137B33"/>
    <w:rsid w:val="00137C49"/>
    <w:rsid w:val="00140180"/>
    <w:rsid w:val="00140334"/>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573"/>
    <w:rsid w:val="00152B71"/>
    <w:rsid w:val="00152DE8"/>
    <w:rsid w:val="001537FA"/>
    <w:rsid w:val="00154071"/>
    <w:rsid w:val="00154298"/>
    <w:rsid w:val="001543FF"/>
    <w:rsid w:val="001545B5"/>
    <w:rsid w:val="001549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75"/>
    <w:rsid w:val="00161C8B"/>
    <w:rsid w:val="0016224F"/>
    <w:rsid w:val="001628C1"/>
    <w:rsid w:val="00162EAD"/>
    <w:rsid w:val="00162F03"/>
    <w:rsid w:val="0016367B"/>
    <w:rsid w:val="0016394F"/>
    <w:rsid w:val="00163A28"/>
    <w:rsid w:val="00163CB5"/>
    <w:rsid w:val="00163CD7"/>
    <w:rsid w:val="00163CE3"/>
    <w:rsid w:val="00163D52"/>
    <w:rsid w:val="00164A03"/>
    <w:rsid w:val="00164AC8"/>
    <w:rsid w:val="001650CE"/>
    <w:rsid w:val="001654B4"/>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647"/>
    <w:rsid w:val="00167848"/>
    <w:rsid w:val="00167A00"/>
    <w:rsid w:val="00167D8F"/>
    <w:rsid w:val="00170D87"/>
    <w:rsid w:val="00171195"/>
    <w:rsid w:val="00171333"/>
    <w:rsid w:val="001713E7"/>
    <w:rsid w:val="001714BC"/>
    <w:rsid w:val="00171535"/>
    <w:rsid w:val="0017163B"/>
    <w:rsid w:val="00171713"/>
    <w:rsid w:val="00171A17"/>
    <w:rsid w:val="00171E52"/>
    <w:rsid w:val="00172512"/>
    <w:rsid w:val="00172E59"/>
    <w:rsid w:val="00173637"/>
    <w:rsid w:val="00173C8D"/>
    <w:rsid w:val="00173E15"/>
    <w:rsid w:val="00173F84"/>
    <w:rsid w:val="001741D9"/>
    <w:rsid w:val="00174440"/>
    <w:rsid w:val="00174490"/>
    <w:rsid w:val="00174B21"/>
    <w:rsid w:val="00174C18"/>
    <w:rsid w:val="00174E35"/>
    <w:rsid w:val="0017518B"/>
    <w:rsid w:val="00175192"/>
    <w:rsid w:val="00175995"/>
    <w:rsid w:val="001759BA"/>
    <w:rsid w:val="00175CD7"/>
    <w:rsid w:val="00175E61"/>
    <w:rsid w:val="001760DB"/>
    <w:rsid w:val="00176292"/>
    <w:rsid w:val="001762CA"/>
    <w:rsid w:val="00176371"/>
    <w:rsid w:val="0017650D"/>
    <w:rsid w:val="0017665F"/>
    <w:rsid w:val="001767CB"/>
    <w:rsid w:val="00176F7E"/>
    <w:rsid w:val="00176FFA"/>
    <w:rsid w:val="00177218"/>
    <w:rsid w:val="00177B68"/>
    <w:rsid w:val="00177E60"/>
    <w:rsid w:val="00180140"/>
    <w:rsid w:val="001809D4"/>
    <w:rsid w:val="00180A5C"/>
    <w:rsid w:val="00180BD6"/>
    <w:rsid w:val="001816B3"/>
    <w:rsid w:val="00181A02"/>
    <w:rsid w:val="00181D1F"/>
    <w:rsid w:val="00181E40"/>
    <w:rsid w:val="00182980"/>
    <w:rsid w:val="00182DDC"/>
    <w:rsid w:val="00183056"/>
    <w:rsid w:val="00183589"/>
    <w:rsid w:val="001837D8"/>
    <w:rsid w:val="00183D12"/>
    <w:rsid w:val="00183D94"/>
    <w:rsid w:val="00183F98"/>
    <w:rsid w:val="001840A9"/>
    <w:rsid w:val="00184574"/>
    <w:rsid w:val="0018457B"/>
    <w:rsid w:val="001846CB"/>
    <w:rsid w:val="001848BE"/>
    <w:rsid w:val="00184C4E"/>
    <w:rsid w:val="00185AB8"/>
    <w:rsid w:val="00185EA7"/>
    <w:rsid w:val="00185EBA"/>
    <w:rsid w:val="001860A0"/>
    <w:rsid w:val="001868BF"/>
    <w:rsid w:val="00186973"/>
    <w:rsid w:val="00186A4C"/>
    <w:rsid w:val="00186ADC"/>
    <w:rsid w:val="001872C0"/>
    <w:rsid w:val="00187D18"/>
    <w:rsid w:val="00187D6A"/>
    <w:rsid w:val="00187E6D"/>
    <w:rsid w:val="001909F3"/>
    <w:rsid w:val="00190AB4"/>
    <w:rsid w:val="00190B99"/>
    <w:rsid w:val="001912E0"/>
    <w:rsid w:val="00191384"/>
    <w:rsid w:val="001917E5"/>
    <w:rsid w:val="00191F2C"/>
    <w:rsid w:val="001921CA"/>
    <w:rsid w:val="001924D4"/>
    <w:rsid w:val="00192F0A"/>
    <w:rsid w:val="0019307B"/>
    <w:rsid w:val="00193ABF"/>
    <w:rsid w:val="00193FA8"/>
    <w:rsid w:val="001942C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DAA"/>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B5"/>
    <w:rsid w:val="001A14CE"/>
    <w:rsid w:val="001A18E1"/>
    <w:rsid w:val="001A1D67"/>
    <w:rsid w:val="001A1D89"/>
    <w:rsid w:val="001A1EEE"/>
    <w:rsid w:val="001A247B"/>
    <w:rsid w:val="001A2B46"/>
    <w:rsid w:val="001A2FB2"/>
    <w:rsid w:val="001A3166"/>
    <w:rsid w:val="001A323D"/>
    <w:rsid w:val="001A374F"/>
    <w:rsid w:val="001A3B40"/>
    <w:rsid w:val="001A3BBB"/>
    <w:rsid w:val="001A3C51"/>
    <w:rsid w:val="001A3C6E"/>
    <w:rsid w:val="001A3D31"/>
    <w:rsid w:val="001A3FF6"/>
    <w:rsid w:val="001A4048"/>
    <w:rsid w:val="001A404A"/>
    <w:rsid w:val="001A438D"/>
    <w:rsid w:val="001A44F0"/>
    <w:rsid w:val="001A47FE"/>
    <w:rsid w:val="001A48C3"/>
    <w:rsid w:val="001A55A2"/>
    <w:rsid w:val="001A5796"/>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470"/>
    <w:rsid w:val="001B46E2"/>
    <w:rsid w:val="001B4721"/>
    <w:rsid w:val="001B490A"/>
    <w:rsid w:val="001B4933"/>
    <w:rsid w:val="001B4A8B"/>
    <w:rsid w:val="001B4C38"/>
    <w:rsid w:val="001B4FA8"/>
    <w:rsid w:val="001B5325"/>
    <w:rsid w:val="001B5510"/>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DCE"/>
    <w:rsid w:val="001C0F31"/>
    <w:rsid w:val="001C106F"/>
    <w:rsid w:val="001C1225"/>
    <w:rsid w:val="001C13BA"/>
    <w:rsid w:val="001C1CB6"/>
    <w:rsid w:val="001C1ED2"/>
    <w:rsid w:val="001C1EFF"/>
    <w:rsid w:val="001C1F6A"/>
    <w:rsid w:val="001C1F92"/>
    <w:rsid w:val="001C2569"/>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C7EF1"/>
    <w:rsid w:val="001D050C"/>
    <w:rsid w:val="001D05ED"/>
    <w:rsid w:val="001D09BA"/>
    <w:rsid w:val="001D0D19"/>
    <w:rsid w:val="001D0FDF"/>
    <w:rsid w:val="001D129C"/>
    <w:rsid w:val="001D14EB"/>
    <w:rsid w:val="001D1576"/>
    <w:rsid w:val="001D15E4"/>
    <w:rsid w:val="001D1715"/>
    <w:rsid w:val="001D20A2"/>
    <w:rsid w:val="001D2240"/>
    <w:rsid w:val="001D234B"/>
    <w:rsid w:val="001D2424"/>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696"/>
    <w:rsid w:val="001D6ABF"/>
    <w:rsid w:val="001D6D77"/>
    <w:rsid w:val="001D6E0D"/>
    <w:rsid w:val="001D746C"/>
    <w:rsid w:val="001D7976"/>
    <w:rsid w:val="001D7B1D"/>
    <w:rsid w:val="001E0977"/>
    <w:rsid w:val="001E1A59"/>
    <w:rsid w:val="001E1A73"/>
    <w:rsid w:val="001E1B12"/>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8F"/>
    <w:rsid w:val="001F179C"/>
    <w:rsid w:val="001F1C37"/>
    <w:rsid w:val="001F1EE8"/>
    <w:rsid w:val="001F1F69"/>
    <w:rsid w:val="001F2062"/>
    <w:rsid w:val="001F2598"/>
    <w:rsid w:val="001F2748"/>
    <w:rsid w:val="001F2823"/>
    <w:rsid w:val="001F2C9E"/>
    <w:rsid w:val="001F2CA8"/>
    <w:rsid w:val="001F3155"/>
    <w:rsid w:val="001F33B1"/>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DCF"/>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6F9"/>
    <w:rsid w:val="00211710"/>
    <w:rsid w:val="002117C7"/>
    <w:rsid w:val="00211DDB"/>
    <w:rsid w:val="00211FD9"/>
    <w:rsid w:val="00212536"/>
    <w:rsid w:val="00212877"/>
    <w:rsid w:val="00212991"/>
    <w:rsid w:val="00212EA3"/>
    <w:rsid w:val="00213456"/>
    <w:rsid w:val="0021372C"/>
    <w:rsid w:val="0021386A"/>
    <w:rsid w:val="00213DE6"/>
    <w:rsid w:val="00214072"/>
    <w:rsid w:val="00214E13"/>
    <w:rsid w:val="00214F5A"/>
    <w:rsid w:val="00215173"/>
    <w:rsid w:val="002152B8"/>
    <w:rsid w:val="002152C7"/>
    <w:rsid w:val="00215440"/>
    <w:rsid w:val="002154C7"/>
    <w:rsid w:val="002157AE"/>
    <w:rsid w:val="0021582E"/>
    <w:rsid w:val="00215DC5"/>
    <w:rsid w:val="002167AD"/>
    <w:rsid w:val="00216990"/>
    <w:rsid w:val="00216A5F"/>
    <w:rsid w:val="00216E69"/>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1A3"/>
    <w:rsid w:val="0022247B"/>
    <w:rsid w:val="00222481"/>
    <w:rsid w:val="00222574"/>
    <w:rsid w:val="002228B1"/>
    <w:rsid w:val="0022296B"/>
    <w:rsid w:val="00222EE1"/>
    <w:rsid w:val="00223196"/>
    <w:rsid w:val="00223237"/>
    <w:rsid w:val="002232E6"/>
    <w:rsid w:val="00223640"/>
    <w:rsid w:val="00223718"/>
    <w:rsid w:val="00223988"/>
    <w:rsid w:val="00223D82"/>
    <w:rsid w:val="00223DEF"/>
    <w:rsid w:val="00224359"/>
    <w:rsid w:val="00224994"/>
    <w:rsid w:val="002249F1"/>
    <w:rsid w:val="00224E04"/>
    <w:rsid w:val="002251AD"/>
    <w:rsid w:val="00225244"/>
    <w:rsid w:val="00225FC9"/>
    <w:rsid w:val="0022651E"/>
    <w:rsid w:val="00226CB9"/>
    <w:rsid w:val="00226E32"/>
    <w:rsid w:val="00226EFD"/>
    <w:rsid w:val="00227C13"/>
    <w:rsid w:val="00227C91"/>
    <w:rsid w:val="00227FD6"/>
    <w:rsid w:val="00230468"/>
    <w:rsid w:val="00230619"/>
    <w:rsid w:val="0023063F"/>
    <w:rsid w:val="00230859"/>
    <w:rsid w:val="00230880"/>
    <w:rsid w:val="0023094A"/>
    <w:rsid w:val="002309DD"/>
    <w:rsid w:val="00230AB0"/>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8A0"/>
    <w:rsid w:val="00235BF0"/>
    <w:rsid w:val="00235E78"/>
    <w:rsid w:val="002361FC"/>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4C0"/>
    <w:rsid w:val="00242818"/>
    <w:rsid w:val="00242EBA"/>
    <w:rsid w:val="0024377F"/>
    <w:rsid w:val="0024396B"/>
    <w:rsid w:val="00243A10"/>
    <w:rsid w:val="0024436A"/>
    <w:rsid w:val="002445B4"/>
    <w:rsid w:val="00244CEC"/>
    <w:rsid w:val="00245101"/>
    <w:rsid w:val="002453CC"/>
    <w:rsid w:val="00245517"/>
    <w:rsid w:val="00245573"/>
    <w:rsid w:val="002455A3"/>
    <w:rsid w:val="00245689"/>
    <w:rsid w:val="00245833"/>
    <w:rsid w:val="00245971"/>
    <w:rsid w:val="00245DEE"/>
    <w:rsid w:val="00245EF3"/>
    <w:rsid w:val="00245EF5"/>
    <w:rsid w:val="00245F79"/>
    <w:rsid w:val="00246405"/>
    <w:rsid w:val="0024642D"/>
    <w:rsid w:val="0024679C"/>
    <w:rsid w:val="00246AC5"/>
    <w:rsid w:val="00246C96"/>
    <w:rsid w:val="00247405"/>
    <w:rsid w:val="002474DC"/>
    <w:rsid w:val="00247C22"/>
    <w:rsid w:val="00247D16"/>
    <w:rsid w:val="00247EE1"/>
    <w:rsid w:val="0025015B"/>
    <w:rsid w:val="00250F01"/>
    <w:rsid w:val="00250F3D"/>
    <w:rsid w:val="00251378"/>
    <w:rsid w:val="002519A2"/>
    <w:rsid w:val="00251B71"/>
    <w:rsid w:val="00252262"/>
    <w:rsid w:val="00252B15"/>
    <w:rsid w:val="00252C59"/>
    <w:rsid w:val="00252E28"/>
    <w:rsid w:val="00252FB3"/>
    <w:rsid w:val="00253B2D"/>
    <w:rsid w:val="00253CA6"/>
    <w:rsid w:val="00253D99"/>
    <w:rsid w:val="00253DEA"/>
    <w:rsid w:val="00253E5F"/>
    <w:rsid w:val="00254111"/>
    <w:rsid w:val="0025415D"/>
    <w:rsid w:val="002553E6"/>
    <w:rsid w:val="0025550F"/>
    <w:rsid w:val="00255C4B"/>
    <w:rsid w:val="0025603B"/>
    <w:rsid w:val="00256246"/>
    <w:rsid w:val="00256607"/>
    <w:rsid w:val="002573C5"/>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1F6"/>
    <w:rsid w:val="002733ED"/>
    <w:rsid w:val="002736FA"/>
    <w:rsid w:val="002737B2"/>
    <w:rsid w:val="0027380E"/>
    <w:rsid w:val="00273A0C"/>
    <w:rsid w:val="00273A40"/>
    <w:rsid w:val="002744E1"/>
    <w:rsid w:val="002745A3"/>
    <w:rsid w:val="0027460A"/>
    <w:rsid w:val="002748CE"/>
    <w:rsid w:val="00274967"/>
    <w:rsid w:val="00274994"/>
    <w:rsid w:val="002749F8"/>
    <w:rsid w:val="00274A14"/>
    <w:rsid w:val="002750CB"/>
    <w:rsid w:val="00275359"/>
    <w:rsid w:val="0027597F"/>
    <w:rsid w:val="00276598"/>
    <w:rsid w:val="00276903"/>
    <w:rsid w:val="00276AD3"/>
    <w:rsid w:val="00277278"/>
    <w:rsid w:val="0027795D"/>
    <w:rsid w:val="00277B78"/>
    <w:rsid w:val="00277E4F"/>
    <w:rsid w:val="00277F18"/>
    <w:rsid w:val="0028012E"/>
    <w:rsid w:val="002803F5"/>
    <w:rsid w:val="002805AC"/>
    <w:rsid w:val="00280B23"/>
    <w:rsid w:val="00280FAA"/>
    <w:rsid w:val="00280FCE"/>
    <w:rsid w:val="00281007"/>
    <w:rsid w:val="0028146D"/>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127"/>
    <w:rsid w:val="0028663D"/>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CCD"/>
    <w:rsid w:val="00292036"/>
    <w:rsid w:val="00292105"/>
    <w:rsid w:val="00292607"/>
    <w:rsid w:val="002926D6"/>
    <w:rsid w:val="00293562"/>
    <w:rsid w:val="002936C9"/>
    <w:rsid w:val="002936ED"/>
    <w:rsid w:val="002937DD"/>
    <w:rsid w:val="00293A82"/>
    <w:rsid w:val="00293ECF"/>
    <w:rsid w:val="00294889"/>
    <w:rsid w:val="00294968"/>
    <w:rsid w:val="002949D5"/>
    <w:rsid w:val="00294F1B"/>
    <w:rsid w:val="00294FF5"/>
    <w:rsid w:val="002951A9"/>
    <w:rsid w:val="00295B2A"/>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476"/>
    <w:rsid w:val="002A0C38"/>
    <w:rsid w:val="002A10FD"/>
    <w:rsid w:val="002A120F"/>
    <w:rsid w:val="002A127A"/>
    <w:rsid w:val="002A12B4"/>
    <w:rsid w:val="002A13B8"/>
    <w:rsid w:val="002A1740"/>
    <w:rsid w:val="002A18E8"/>
    <w:rsid w:val="002A218F"/>
    <w:rsid w:val="002A2448"/>
    <w:rsid w:val="002A2687"/>
    <w:rsid w:val="002A29A6"/>
    <w:rsid w:val="002A346E"/>
    <w:rsid w:val="002A3754"/>
    <w:rsid w:val="002A3D9C"/>
    <w:rsid w:val="002A3DD7"/>
    <w:rsid w:val="002A47C8"/>
    <w:rsid w:val="002A4D17"/>
    <w:rsid w:val="002A4DBD"/>
    <w:rsid w:val="002A4EB4"/>
    <w:rsid w:val="002A4EF3"/>
    <w:rsid w:val="002A5372"/>
    <w:rsid w:val="002A5642"/>
    <w:rsid w:val="002A5735"/>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B8C"/>
    <w:rsid w:val="002B07BB"/>
    <w:rsid w:val="002B084A"/>
    <w:rsid w:val="002B0898"/>
    <w:rsid w:val="002B0C84"/>
    <w:rsid w:val="002B0D77"/>
    <w:rsid w:val="002B10AF"/>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76C"/>
    <w:rsid w:val="002B4A93"/>
    <w:rsid w:val="002B4BD6"/>
    <w:rsid w:val="002B5047"/>
    <w:rsid w:val="002B522C"/>
    <w:rsid w:val="002B5540"/>
    <w:rsid w:val="002B55A5"/>
    <w:rsid w:val="002B587B"/>
    <w:rsid w:val="002B58AA"/>
    <w:rsid w:val="002B5A78"/>
    <w:rsid w:val="002B5DB1"/>
    <w:rsid w:val="002B6309"/>
    <w:rsid w:val="002B64C6"/>
    <w:rsid w:val="002B6653"/>
    <w:rsid w:val="002B6676"/>
    <w:rsid w:val="002B6D1B"/>
    <w:rsid w:val="002B6F69"/>
    <w:rsid w:val="002B7051"/>
    <w:rsid w:val="002B719E"/>
    <w:rsid w:val="002B74FD"/>
    <w:rsid w:val="002B78DA"/>
    <w:rsid w:val="002B78E9"/>
    <w:rsid w:val="002B7B6B"/>
    <w:rsid w:val="002B7EC7"/>
    <w:rsid w:val="002C007C"/>
    <w:rsid w:val="002C02C8"/>
    <w:rsid w:val="002C0392"/>
    <w:rsid w:val="002C03EE"/>
    <w:rsid w:val="002C0430"/>
    <w:rsid w:val="002C061D"/>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B2F"/>
    <w:rsid w:val="002C3CCF"/>
    <w:rsid w:val="002C3D71"/>
    <w:rsid w:val="002C3D86"/>
    <w:rsid w:val="002C3DE6"/>
    <w:rsid w:val="002C3ECA"/>
    <w:rsid w:val="002C3EEE"/>
    <w:rsid w:val="002C410D"/>
    <w:rsid w:val="002C4CAD"/>
    <w:rsid w:val="002C4CD9"/>
    <w:rsid w:val="002C52BD"/>
    <w:rsid w:val="002C57DF"/>
    <w:rsid w:val="002C5810"/>
    <w:rsid w:val="002C5AB0"/>
    <w:rsid w:val="002C5E78"/>
    <w:rsid w:val="002C5FF0"/>
    <w:rsid w:val="002C6571"/>
    <w:rsid w:val="002C68C4"/>
    <w:rsid w:val="002C6CAA"/>
    <w:rsid w:val="002C6CF2"/>
    <w:rsid w:val="002C7AD8"/>
    <w:rsid w:val="002C7E9E"/>
    <w:rsid w:val="002D016F"/>
    <w:rsid w:val="002D0CC0"/>
    <w:rsid w:val="002D0DC1"/>
    <w:rsid w:val="002D10A5"/>
    <w:rsid w:val="002D1258"/>
    <w:rsid w:val="002D18FC"/>
    <w:rsid w:val="002D1910"/>
    <w:rsid w:val="002D2626"/>
    <w:rsid w:val="002D2766"/>
    <w:rsid w:val="002D2F5D"/>
    <w:rsid w:val="002D328A"/>
    <w:rsid w:val="002D364F"/>
    <w:rsid w:val="002D396B"/>
    <w:rsid w:val="002D3B84"/>
    <w:rsid w:val="002D3E17"/>
    <w:rsid w:val="002D3FAC"/>
    <w:rsid w:val="002D4464"/>
    <w:rsid w:val="002D4612"/>
    <w:rsid w:val="002D4E43"/>
    <w:rsid w:val="002D520F"/>
    <w:rsid w:val="002D526A"/>
    <w:rsid w:val="002D52E2"/>
    <w:rsid w:val="002D581E"/>
    <w:rsid w:val="002D5D1C"/>
    <w:rsid w:val="002D6AA1"/>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4C9"/>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3B2"/>
    <w:rsid w:val="002E5507"/>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17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04"/>
    <w:rsid w:val="002F40E8"/>
    <w:rsid w:val="002F4763"/>
    <w:rsid w:val="002F491A"/>
    <w:rsid w:val="002F492A"/>
    <w:rsid w:val="002F49D4"/>
    <w:rsid w:val="002F4BA9"/>
    <w:rsid w:val="002F4ECD"/>
    <w:rsid w:val="002F52B2"/>
    <w:rsid w:val="002F5542"/>
    <w:rsid w:val="002F55EF"/>
    <w:rsid w:val="002F5760"/>
    <w:rsid w:val="002F58F2"/>
    <w:rsid w:val="002F60C8"/>
    <w:rsid w:val="002F638C"/>
    <w:rsid w:val="002F65BC"/>
    <w:rsid w:val="002F6689"/>
    <w:rsid w:val="002F699B"/>
    <w:rsid w:val="002F6AB9"/>
    <w:rsid w:val="002F6D5C"/>
    <w:rsid w:val="002F703C"/>
    <w:rsid w:val="002F723A"/>
    <w:rsid w:val="002F7800"/>
    <w:rsid w:val="002F7904"/>
    <w:rsid w:val="002F794F"/>
    <w:rsid w:val="002F79E1"/>
    <w:rsid w:val="003001C4"/>
    <w:rsid w:val="00300226"/>
    <w:rsid w:val="00300362"/>
    <w:rsid w:val="00300BFC"/>
    <w:rsid w:val="00300E7E"/>
    <w:rsid w:val="00301183"/>
    <w:rsid w:val="00301C8A"/>
    <w:rsid w:val="00301F41"/>
    <w:rsid w:val="0030202C"/>
    <w:rsid w:val="00302161"/>
    <w:rsid w:val="003023BA"/>
    <w:rsid w:val="0030252B"/>
    <w:rsid w:val="0030260C"/>
    <w:rsid w:val="00302BD5"/>
    <w:rsid w:val="00302C41"/>
    <w:rsid w:val="00302E33"/>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09A"/>
    <w:rsid w:val="00311209"/>
    <w:rsid w:val="003114BC"/>
    <w:rsid w:val="003114FD"/>
    <w:rsid w:val="00311721"/>
    <w:rsid w:val="00311C10"/>
    <w:rsid w:val="00311FD5"/>
    <w:rsid w:val="00312B8D"/>
    <w:rsid w:val="00312FA5"/>
    <w:rsid w:val="00313201"/>
    <w:rsid w:val="00313868"/>
    <w:rsid w:val="00313F42"/>
    <w:rsid w:val="00313F88"/>
    <w:rsid w:val="00314263"/>
    <w:rsid w:val="003142D7"/>
    <w:rsid w:val="0031440B"/>
    <w:rsid w:val="003158AE"/>
    <w:rsid w:val="00315EA9"/>
    <w:rsid w:val="00315EC8"/>
    <w:rsid w:val="00316282"/>
    <w:rsid w:val="00316605"/>
    <w:rsid w:val="00316763"/>
    <w:rsid w:val="0031694A"/>
    <w:rsid w:val="00316BDF"/>
    <w:rsid w:val="003171CC"/>
    <w:rsid w:val="00317355"/>
    <w:rsid w:val="003178ED"/>
    <w:rsid w:val="003179F3"/>
    <w:rsid w:val="00317A6C"/>
    <w:rsid w:val="00317CBC"/>
    <w:rsid w:val="00317ECB"/>
    <w:rsid w:val="00320143"/>
    <w:rsid w:val="003202C1"/>
    <w:rsid w:val="003205C7"/>
    <w:rsid w:val="0032062D"/>
    <w:rsid w:val="00320A3D"/>
    <w:rsid w:val="00320DCF"/>
    <w:rsid w:val="00320F81"/>
    <w:rsid w:val="00320FDE"/>
    <w:rsid w:val="003215F3"/>
    <w:rsid w:val="003220FD"/>
    <w:rsid w:val="0032278E"/>
    <w:rsid w:val="00323153"/>
    <w:rsid w:val="003231B5"/>
    <w:rsid w:val="003238FE"/>
    <w:rsid w:val="00323A77"/>
    <w:rsid w:val="00323B13"/>
    <w:rsid w:val="00323F56"/>
    <w:rsid w:val="0032405A"/>
    <w:rsid w:val="00324068"/>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ED0"/>
    <w:rsid w:val="00334F4E"/>
    <w:rsid w:val="00335028"/>
    <w:rsid w:val="00335297"/>
    <w:rsid w:val="00335496"/>
    <w:rsid w:val="00335974"/>
    <w:rsid w:val="00335A9A"/>
    <w:rsid w:val="00335B4E"/>
    <w:rsid w:val="00335B8E"/>
    <w:rsid w:val="0033614C"/>
    <w:rsid w:val="003361B7"/>
    <w:rsid w:val="0033683D"/>
    <w:rsid w:val="00336B49"/>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599C"/>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033"/>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57B06"/>
    <w:rsid w:val="00360486"/>
    <w:rsid w:val="0036095B"/>
    <w:rsid w:val="00360E34"/>
    <w:rsid w:val="0036106B"/>
    <w:rsid w:val="00361248"/>
    <w:rsid w:val="00361376"/>
    <w:rsid w:val="00361E88"/>
    <w:rsid w:val="00361EDE"/>
    <w:rsid w:val="00362158"/>
    <w:rsid w:val="0036219C"/>
    <w:rsid w:val="00362218"/>
    <w:rsid w:val="003623CC"/>
    <w:rsid w:val="00362E63"/>
    <w:rsid w:val="00362F42"/>
    <w:rsid w:val="003631A3"/>
    <w:rsid w:val="00363474"/>
    <w:rsid w:val="00363477"/>
    <w:rsid w:val="00363849"/>
    <w:rsid w:val="00363E91"/>
    <w:rsid w:val="00363E9F"/>
    <w:rsid w:val="00364047"/>
    <w:rsid w:val="003640DA"/>
    <w:rsid w:val="00364386"/>
    <w:rsid w:val="003649B3"/>
    <w:rsid w:val="00364DBC"/>
    <w:rsid w:val="00364FF6"/>
    <w:rsid w:val="003654AE"/>
    <w:rsid w:val="0036580D"/>
    <w:rsid w:val="003658FE"/>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50"/>
    <w:rsid w:val="003716D6"/>
    <w:rsid w:val="00372885"/>
    <w:rsid w:val="0037303D"/>
    <w:rsid w:val="003734DD"/>
    <w:rsid w:val="00373BDB"/>
    <w:rsid w:val="00373FEB"/>
    <w:rsid w:val="003740C5"/>
    <w:rsid w:val="00374FCF"/>
    <w:rsid w:val="00375381"/>
    <w:rsid w:val="00375689"/>
    <w:rsid w:val="003757EF"/>
    <w:rsid w:val="00375AB2"/>
    <w:rsid w:val="00375F8C"/>
    <w:rsid w:val="00376361"/>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87"/>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44D"/>
    <w:rsid w:val="00385C8E"/>
    <w:rsid w:val="00385EA6"/>
    <w:rsid w:val="0038602A"/>
    <w:rsid w:val="00386346"/>
    <w:rsid w:val="003869BF"/>
    <w:rsid w:val="00386C0B"/>
    <w:rsid w:val="00386D67"/>
    <w:rsid w:val="00386DF5"/>
    <w:rsid w:val="00386F36"/>
    <w:rsid w:val="003874EE"/>
    <w:rsid w:val="003875C3"/>
    <w:rsid w:val="00387756"/>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148"/>
    <w:rsid w:val="00392849"/>
    <w:rsid w:val="00392856"/>
    <w:rsid w:val="003928E7"/>
    <w:rsid w:val="003935CD"/>
    <w:rsid w:val="00393B84"/>
    <w:rsid w:val="00393F6B"/>
    <w:rsid w:val="003940EF"/>
    <w:rsid w:val="003941CB"/>
    <w:rsid w:val="0039425F"/>
    <w:rsid w:val="003949FD"/>
    <w:rsid w:val="00394EE5"/>
    <w:rsid w:val="00395558"/>
    <w:rsid w:val="00395778"/>
    <w:rsid w:val="00395BED"/>
    <w:rsid w:val="003960FC"/>
    <w:rsid w:val="00396146"/>
    <w:rsid w:val="003961E2"/>
    <w:rsid w:val="00396ED9"/>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57"/>
    <w:rsid w:val="003A29DA"/>
    <w:rsid w:val="003A2BC3"/>
    <w:rsid w:val="003A2BC4"/>
    <w:rsid w:val="003A2F62"/>
    <w:rsid w:val="003A2F7F"/>
    <w:rsid w:val="003A308A"/>
    <w:rsid w:val="003A3BAF"/>
    <w:rsid w:val="003A3C05"/>
    <w:rsid w:val="003A4001"/>
    <w:rsid w:val="003A43CB"/>
    <w:rsid w:val="003A4789"/>
    <w:rsid w:val="003A47C5"/>
    <w:rsid w:val="003A4A54"/>
    <w:rsid w:val="003A4DDF"/>
    <w:rsid w:val="003A4E97"/>
    <w:rsid w:val="003A4FDE"/>
    <w:rsid w:val="003A54A8"/>
    <w:rsid w:val="003A5702"/>
    <w:rsid w:val="003A579E"/>
    <w:rsid w:val="003A5AB8"/>
    <w:rsid w:val="003A5AED"/>
    <w:rsid w:val="003A6115"/>
    <w:rsid w:val="003A6ADC"/>
    <w:rsid w:val="003A6BD3"/>
    <w:rsid w:val="003A7390"/>
    <w:rsid w:val="003A7453"/>
    <w:rsid w:val="003A756F"/>
    <w:rsid w:val="003A7772"/>
    <w:rsid w:val="003A77D5"/>
    <w:rsid w:val="003A7839"/>
    <w:rsid w:val="003A790B"/>
    <w:rsid w:val="003B00AB"/>
    <w:rsid w:val="003B080A"/>
    <w:rsid w:val="003B0B5B"/>
    <w:rsid w:val="003B0EB2"/>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B44"/>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396"/>
    <w:rsid w:val="003C05CE"/>
    <w:rsid w:val="003C0D38"/>
    <w:rsid w:val="003C136A"/>
    <w:rsid w:val="003C1389"/>
    <w:rsid w:val="003C1675"/>
    <w:rsid w:val="003C173D"/>
    <w:rsid w:val="003C19DC"/>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B36"/>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357A"/>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0DF"/>
    <w:rsid w:val="003E3938"/>
    <w:rsid w:val="003E3B75"/>
    <w:rsid w:val="003E3E03"/>
    <w:rsid w:val="003E4708"/>
    <w:rsid w:val="003E4714"/>
    <w:rsid w:val="003E4721"/>
    <w:rsid w:val="003E4DC4"/>
    <w:rsid w:val="003E4DCF"/>
    <w:rsid w:val="003E4F91"/>
    <w:rsid w:val="003E5392"/>
    <w:rsid w:val="003E549D"/>
    <w:rsid w:val="003E556F"/>
    <w:rsid w:val="003E5941"/>
    <w:rsid w:val="003E5C3E"/>
    <w:rsid w:val="003E6026"/>
    <w:rsid w:val="003E648E"/>
    <w:rsid w:val="003E6B88"/>
    <w:rsid w:val="003E6E2E"/>
    <w:rsid w:val="003E726E"/>
    <w:rsid w:val="003E73C0"/>
    <w:rsid w:val="003E7967"/>
    <w:rsid w:val="003E7991"/>
    <w:rsid w:val="003E79A4"/>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1EC9"/>
    <w:rsid w:val="003F2287"/>
    <w:rsid w:val="003F23D9"/>
    <w:rsid w:val="003F2552"/>
    <w:rsid w:val="003F2CA1"/>
    <w:rsid w:val="003F2CB8"/>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3F7C39"/>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4CAE"/>
    <w:rsid w:val="00404D37"/>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1D4"/>
    <w:rsid w:val="00410975"/>
    <w:rsid w:val="00410F46"/>
    <w:rsid w:val="00410F98"/>
    <w:rsid w:val="00411573"/>
    <w:rsid w:val="004115C5"/>
    <w:rsid w:val="004116BD"/>
    <w:rsid w:val="004118AF"/>
    <w:rsid w:val="004118E1"/>
    <w:rsid w:val="00411BF9"/>
    <w:rsid w:val="00411F78"/>
    <w:rsid w:val="004122B2"/>
    <w:rsid w:val="00412873"/>
    <w:rsid w:val="00413362"/>
    <w:rsid w:val="004133B6"/>
    <w:rsid w:val="00413806"/>
    <w:rsid w:val="004138C9"/>
    <w:rsid w:val="00413C32"/>
    <w:rsid w:val="00413CDF"/>
    <w:rsid w:val="004140FF"/>
    <w:rsid w:val="00414151"/>
    <w:rsid w:val="00414184"/>
    <w:rsid w:val="004152AC"/>
    <w:rsid w:val="00415337"/>
    <w:rsid w:val="004153A2"/>
    <w:rsid w:val="00415463"/>
    <w:rsid w:val="004154E0"/>
    <w:rsid w:val="004154E1"/>
    <w:rsid w:val="0041579E"/>
    <w:rsid w:val="00415B84"/>
    <w:rsid w:val="004165AC"/>
    <w:rsid w:val="004168C9"/>
    <w:rsid w:val="004169CF"/>
    <w:rsid w:val="0041739A"/>
    <w:rsid w:val="004176FD"/>
    <w:rsid w:val="00417933"/>
    <w:rsid w:val="00417EE2"/>
    <w:rsid w:val="00417FF4"/>
    <w:rsid w:val="0042017C"/>
    <w:rsid w:val="00420256"/>
    <w:rsid w:val="00420420"/>
    <w:rsid w:val="00420C6F"/>
    <w:rsid w:val="00420D49"/>
    <w:rsid w:val="0042107B"/>
    <w:rsid w:val="00421917"/>
    <w:rsid w:val="00421DD9"/>
    <w:rsid w:val="00421F6C"/>
    <w:rsid w:val="0042202C"/>
    <w:rsid w:val="00422467"/>
    <w:rsid w:val="004226C2"/>
    <w:rsid w:val="004228DA"/>
    <w:rsid w:val="00422979"/>
    <w:rsid w:val="00422A39"/>
    <w:rsid w:val="004233E6"/>
    <w:rsid w:val="004234F7"/>
    <w:rsid w:val="004235E2"/>
    <w:rsid w:val="00423B53"/>
    <w:rsid w:val="00423C0C"/>
    <w:rsid w:val="00423C0F"/>
    <w:rsid w:val="00424472"/>
    <w:rsid w:val="0042473F"/>
    <w:rsid w:val="00424744"/>
    <w:rsid w:val="004247E8"/>
    <w:rsid w:val="00424CC7"/>
    <w:rsid w:val="00424D90"/>
    <w:rsid w:val="00424E80"/>
    <w:rsid w:val="0042549A"/>
    <w:rsid w:val="00425638"/>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C4"/>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2F"/>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607"/>
    <w:rsid w:val="00450943"/>
    <w:rsid w:val="00450B7A"/>
    <w:rsid w:val="00450CA6"/>
    <w:rsid w:val="0045162F"/>
    <w:rsid w:val="00451661"/>
    <w:rsid w:val="0045198D"/>
    <w:rsid w:val="0045207C"/>
    <w:rsid w:val="00452750"/>
    <w:rsid w:val="004527B4"/>
    <w:rsid w:val="004528F0"/>
    <w:rsid w:val="00452B10"/>
    <w:rsid w:val="00452CB5"/>
    <w:rsid w:val="00452D24"/>
    <w:rsid w:val="00452E83"/>
    <w:rsid w:val="004530A3"/>
    <w:rsid w:val="004533F7"/>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16"/>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141E"/>
    <w:rsid w:val="00462049"/>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76"/>
    <w:rsid w:val="004662CD"/>
    <w:rsid w:val="004669B4"/>
    <w:rsid w:val="00466B64"/>
    <w:rsid w:val="00466BDE"/>
    <w:rsid w:val="00466DB7"/>
    <w:rsid w:val="00466ED6"/>
    <w:rsid w:val="00466FA5"/>
    <w:rsid w:val="0046701F"/>
    <w:rsid w:val="004671DE"/>
    <w:rsid w:val="004677C4"/>
    <w:rsid w:val="00467820"/>
    <w:rsid w:val="00467C0E"/>
    <w:rsid w:val="00467EFC"/>
    <w:rsid w:val="004702DB"/>
    <w:rsid w:val="004703FA"/>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B0"/>
    <w:rsid w:val="00481AF1"/>
    <w:rsid w:val="00481D24"/>
    <w:rsid w:val="00482020"/>
    <w:rsid w:val="004821D0"/>
    <w:rsid w:val="0048229D"/>
    <w:rsid w:val="0048252E"/>
    <w:rsid w:val="00482747"/>
    <w:rsid w:val="00482DE9"/>
    <w:rsid w:val="00482E29"/>
    <w:rsid w:val="00483087"/>
    <w:rsid w:val="004833C3"/>
    <w:rsid w:val="0048341E"/>
    <w:rsid w:val="00483634"/>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383"/>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4BC"/>
    <w:rsid w:val="004A18E9"/>
    <w:rsid w:val="004A1AF1"/>
    <w:rsid w:val="004A1DFC"/>
    <w:rsid w:val="004A2313"/>
    <w:rsid w:val="004A26EE"/>
    <w:rsid w:val="004A29AE"/>
    <w:rsid w:val="004A2BC6"/>
    <w:rsid w:val="004A35CD"/>
    <w:rsid w:val="004A38BE"/>
    <w:rsid w:val="004A3AF1"/>
    <w:rsid w:val="004A5079"/>
    <w:rsid w:val="004A5236"/>
    <w:rsid w:val="004A56DB"/>
    <w:rsid w:val="004A5711"/>
    <w:rsid w:val="004A58E4"/>
    <w:rsid w:val="004A5A64"/>
    <w:rsid w:val="004A5CDF"/>
    <w:rsid w:val="004A6541"/>
    <w:rsid w:val="004A6632"/>
    <w:rsid w:val="004A66D4"/>
    <w:rsid w:val="004A71EE"/>
    <w:rsid w:val="004A720C"/>
    <w:rsid w:val="004A75ED"/>
    <w:rsid w:val="004A7713"/>
    <w:rsid w:val="004A7937"/>
    <w:rsid w:val="004A7E3F"/>
    <w:rsid w:val="004A7FF6"/>
    <w:rsid w:val="004B0040"/>
    <w:rsid w:val="004B019C"/>
    <w:rsid w:val="004B04E0"/>
    <w:rsid w:val="004B0602"/>
    <w:rsid w:val="004B0CA4"/>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5C9"/>
    <w:rsid w:val="004B5794"/>
    <w:rsid w:val="004B6217"/>
    <w:rsid w:val="004B6568"/>
    <w:rsid w:val="004B6E11"/>
    <w:rsid w:val="004B6EF2"/>
    <w:rsid w:val="004B7051"/>
    <w:rsid w:val="004B71AA"/>
    <w:rsid w:val="004B71B3"/>
    <w:rsid w:val="004B72C3"/>
    <w:rsid w:val="004B7640"/>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AE1"/>
    <w:rsid w:val="004C5AEE"/>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7E7"/>
    <w:rsid w:val="004D5C98"/>
    <w:rsid w:val="004D5D19"/>
    <w:rsid w:val="004D62B5"/>
    <w:rsid w:val="004D6472"/>
    <w:rsid w:val="004D671E"/>
    <w:rsid w:val="004D694D"/>
    <w:rsid w:val="004D6BC7"/>
    <w:rsid w:val="004D70E5"/>
    <w:rsid w:val="004D716C"/>
    <w:rsid w:val="004D7478"/>
    <w:rsid w:val="004D7576"/>
    <w:rsid w:val="004D76F1"/>
    <w:rsid w:val="004D7F54"/>
    <w:rsid w:val="004E03AD"/>
    <w:rsid w:val="004E068C"/>
    <w:rsid w:val="004E08A7"/>
    <w:rsid w:val="004E090A"/>
    <w:rsid w:val="004E0972"/>
    <w:rsid w:val="004E09A1"/>
    <w:rsid w:val="004E0FDD"/>
    <w:rsid w:val="004E18AA"/>
    <w:rsid w:val="004E1B10"/>
    <w:rsid w:val="004E1B33"/>
    <w:rsid w:val="004E1D36"/>
    <w:rsid w:val="004E1EC2"/>
    <w:rsid w:val="004E1F87"/>
    <w:rsid w:val="004E20B8"/>
    <w:rsid w:val="004E2120"/>
    <w:rsid w:val="004E238E"/>
    <w:rsid w:val="004E24C9"/>
    <w:rsid w:val="004E2701"/>
    <w:rsid w:val="004E2AC4"/>
    <w:rsid w:val="004E2AEA"/>
    <w:rsid w:val="004E2F2A"/>
    <w:rsid w:val="004E3078"/>
    <w:rsid w:val="004E3666"/>
    <w:rsid w:val="004E3749"/>
    <w:rsid w:val="004E3A94"/>
    <w:rsid w:val="004E4B6C"/>
    <w:rsid w:val="004E4CC9"/>
    <w:rsid w:val="004E515B"/>
    <w:rsid w:val="004E5259"/>
    <w:rsid w:val="004E5853"/>
    <w:rsid w:val="004E6510"/>
    <w:rsid w:val="004E6747"/>
    <w:rsid w:val="004E67DD"/>
    <w:rsid w:val="004E6A06"/>
    <w:rsid w:val="004E6AD7"/>
    <w:rsid w:val="004E6C79"/>
    <w:rsid w:val="004E70EB"/>
    <w:rsid w:val="004E716B"/>
    <w:rsid w:val="004E719F"/>
    <w:rsid w:val="004E74BF"/>
    <w:rsid w:val="004E7739"/>
    <w:rsid w:val="004E7783"/>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F5A"/>
    <w:rsid w:val="004F42C7"/>
    <w:rsid w:val="004F458B"/>
    <w:rsid w:val="004F4640"/>
    <w:rsid w:val="004F47AB"/>
    <w:rsid w:val="004F4A5D"/>
    <w:rsid w:val="004F51B5"/>
    <w:rsid w:val="004F539C"/>
    <w:rsid w:val="004F569C"/>
    <w:rsid w:val="004F56EA"/>
    <w:rsid w:val="004F5C33"/>
    <w:rsid w:val="004F5D03"/>
    <w:rsid w:val="004F6692"/>
    <w:rsid w:val="004F6AEE"/>
    <w:rsid w:val="004F6B23"/>
    <w:rsid w:val="004F6D1D"/>
    <w:rsid w:val="004F700F"/>
    <w:rsid w:val="004F7080"/>
    <w:rsid w:val="004F7300"/>
    <w:rsid w:val="004F7767"/>
    <w:rsid w:val="004F778E"/>
    <w:rsid w:val="004F7AD5"/>
    <w:rsid w:val="004F7B69"/>
    <w:rsid w:val="00500271"/>
    <w:rsid w:val="005006F5"/>
    <w:rsid w:val="00500D2E"/>
    <w:rsid w:val="00501171"/>
    <w:rsid w:val="0050130A"/>
    <w:rsid w:val="0050142A"/>
    <w:rsid w:val="00501859"/>
    <w:rsid w:val="005019C4"/>
    <w:rsid w:val="00501DF2"/>
    <w:rsid w:val="0050227B"/>
    <w:rsid w:val="005022F9"/>
    <w:rsid w:val="00502491"/>
    <w:rsid w:val="005025F2"/>
    <w:rsid w:val="005029EE"/>
    <w:rsid w:val="005031A9"/>
    <w:rsid w:val="00503504"/>
    <w:rsid w:val="0050350B"/>
    <w:rsid w:val="0050358E"/>
    <w:rsid w:val="00503703"/>
    <w:rsid w:val="0050377E"/>
    <w:rsid w:val="00503885"/>
    <w:rsid w:val="00503E8E"/>
    <w:rsid w:val="00503EFC"/>
    <w:rsid w:val="00503FDC"/>
    <w:rsid w:val="0050481A"/>
    <w:rsid w:val="005048E8"/>
    <w:rsid w:val="00505058"/>
    <w:rsid w:val="00505286"/>
    <w:rsid w:val="005052C4"/>
    <w:rsid w:val="00505380"/>
    <w:rsid w:val="005053CF"/>
    <w:rsid w:val="00505434"/>
    <w:rsid w:val="00505570"/>
    <w:rsid w:val="0050569F"/>
    <w:rsid w:val="0050588B"/>
    <w:rsid w:val="0050599D"/>
    <w:rsid w:val="00505EC2"/>
    <w:rsid w:val="00506133"/>
    <w:rsid w:val="00506451"/>
    <w:rsid w:val="005064AC"/>
    <w:rsid w:val="005064BF"/>
    <w:rsid w:val="00506535"/>
    <w:rsid w:val="00506D3B"/>
    <w:rsid w:val="00506DC8"/>
    <w:rsid w:val="005071E1"/>
    <w:rsid w:val="005071F1"/>
    <w:rsid w:val="00507341"/>
    <w:rsid w:val="00507594"/>
    <w:rsid w:val="00507B94"/>
    <w:rsid w:val="00507B9D"/>
    <w:rsid w:val="00507DEB"/>
    <w:rsid w:val="0051018A"/>
    <w:rsid w:val="005102B6"/>
    <w:rsid w:val="0051043D"/>
    <w:rsid w:val="00510510"/>
    <w:rsid w:val="00510574"/>
    <w:rsid w:val="00510640"/>
    <w:rsid w:val="0051077D"/>
    <w:rsid w:val="005109E8"/>
    <w:rsid w:val="00510C2E"/>
    <w:rsid w:val="00510E9F"/>
    <w:rsid w:val="00510F3A"/>
    <w:rsid w:val="00511210"/>
    <w:rsid w:val="00511B5F"/>
    <w:rsid w:val="0051214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A44"/>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DD"/>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B3C"/>
    <w:rsid w:val="00530EAF"/>
    <w:rsid w:val="00530F52"/>
    <w:rsid w:val="005312BD"/>
    <w:rsid w:val="00531543"/>
    <w:rsid w:val="00531DB8"/>
    <w:rsid w:val="005321D2"/>
    <w:rsid w:val="005324AB"/>
    <w:rsid w:val="00532731"/>
    <w:rsid w:val="0053276D"/>
    <w:rsid w:val="00532C81"/>
    <w:rsid w:val="00532CC7"/>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080"/>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544"/>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37A"/>
    <w:rsid w:val="00552F12"/>
    <w:rsid w:val="005530D6"/>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BE6"/>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00"/>
    <w:rsid w:val="00561CC9"/>
    <w:rsid w:val="0056222C"/>
    <w:rsid w:val="00562347"/>
    <w:rsid w:val="0056265C"/>
    <w:rsid w:val="00562C24"/>
    <w:rsid w:val="00563052"/>
    <w:rsid w:val="005635F9"/>
    <w:rsid w:val="00563F05"/>
    <w:rsid w:val="0056401F"/>
    <w:rsid w:val="00564077"/>
    <w:rsid w:val="005641BA"/>
    <w:rsid w:val="005641D2"/>
    <w:rsid w:val="005652F0"/>
    <w:rsid w:val="005653C5"/>
    <w:rsid w:val="005654A7"/>
    <w:rsid w:val="00565565"/>
    <w:rsid w:val="005657CB"/>
    <w:rsid w:val="00565D02"/>
    <w:rsid w:val="00565F78"/>
    <w:rsid w:val="0056608F"/>
    <w:rsid w:val="005665BD"/>
    <w:rsid w:val="00566746"/>
    <w:rsid w:val="005667D6"/>
    <w:rsid w:val="005668FE"/>
    <w:rsid w:val="0056693F"/>
    <w:rsid w:val="00566C03"/>
    <w:rsid w:val="00567326"/>
    <w:rsid w:val="0056737F"/>
    <w:rsid w:val="005674E1"/>
    <w:rsid w:val="0056752D"/>
    <w:rsid w:val="005675BB"/>
    <w:rsid w:val="00567B7B"/>
    <w:rsid w:val="00567B7E"/>
    <w:rsid w:val="00567C22"/>
    <w:rsid w:val="0057012E"/>
    <w:rsid w:val="00570D38"/>
    <w:rsid w:val="00570E83"/>
    <w:rsid w:val="00570E99"/>
    <w:rsid w:val="005716B7"/>
    <w:rsid w:val="00571F6A"/>
    <w:rsid w:val="00571FCA"/>
    <w:rsid w:val="0057228E"/>
    <w:rsid w:val="005722B8"/>
    <w:rsid w:val="005725AB"/>
    <w:rsid w:val="00572C5C"/>
    <w:rsid w:val="00572E47"/>
    <w:rsid w:val="0057301F"/>
    <w:rsid w:val="00573066"/>
    <w:rsid w:val="00573693"/>
    <w:rsid w:val="005739C9"/>
    <w:rsid w:val="00573A5D"/>
    <w:rsid w:val="00573B50"/>
    <w:rsid w:val="00573FD2"/>
    <w:rsid w:val="00573FEE"/>
    <w:rsid w:val="005740B0"/>
    <w:rsid w:val="0057448C"/>
    <w:rsid w:val="0057479D"/>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89A"/>
    <w:rsid w:val="00584972"/>
    <w:rsid w:val="00584CC4"/>
    <w:rsid w:val="00584D65"/>
    <w:rsid w:val="00584FA6"/>
    <w:rsid w:val="00584FDA"/>
    <w:rsid w:val="00584FDF"/>
    <w:rsid w:val="005857A3"/>
    <w:rsid w:val="00585B27"/>
    <w:rsid w:val="00586691"/>
    <w:rsid w:val="00586C55"/>
    <w:rsid w:val="00586DB0"/>
    <w:rsid w:val="00586FB6"/>
    <w:rsid w:val="0058709C"/>
    <w:rsid w:val="005871C6"/>
    <w:rsid w:val="00587480"/>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AE1"/>
    <w:rsid w:val="00593C6D"/>
    <w:rsid w:val="00593CC1"/>
    <w:rsid w:val="00593EFE"/>
    <w:rsid w:val="005945AE"/>
    <w:rsid w:val="00594B3D"/>
    <w:rsid w:val="00594D20"/>
    <w:rsid w:val="005952C0"/>
    <w:rsid w:val="00595416"/>
    <w:rsid w:val="0059546C"/>
    <w:rsid w:val="00595685"/>
    <w:rsid w:val="005957A3"/>
    <w:rsid w:val="005959E3"/>
    <w:rsid w:val="0059648B"/>
    <w:rsid w:val="005965EC"/>
    <w:rsid w:val="0059668D"/>
    <w:rsid w:val="00596BB2"/>
    <w:rsid w:val="00596C32"/>
    <w:rsid w:val="005973FC"/>
    <w:rsid w:val="005976BE"/>
    <w:rsid w:val="00597799"/>
    <w:rsid w:val="005978ED"/>
    <w:rsid w:val="00597972"/>
    <w:rsid w:val="00597A7B"/>
    <w:rsid w:val="005A0457"/>
    <w:rsid w:val="005A09EB"/>
    <w:rsid w:val="005A0B55"/>
    <w:rsid w:val="005A1103"/>
    <w:rsid w:val="005A173C"/>
    <w:rsid w:val="005A1845"/>
    <w:rsid w:val="005A1D48"/>
    <w:rsid w:val="005A21A1"/>
    <w:rsid w:val="005A23AB"/>
    <w:rsid w:val="005A25C4"/>
    <w:rsid w:val="005A2DAA"/>
    <w:rsid w:val="005A2FC1"/>
    <w:rsid w:val="005A324F"/>
    <w:rsid w:val="005A34DD"/>
    <w:rsid w:val="005A383D"/>
    <w:rsid w:val="005A3880"/>
    <w:rsid w:val="005A388F"/>
    <w:rsid w:val="005A3C94"/>
    <w:rsid w:val="005A3CEA"/>
    <w:rsid w:val="005A3EF4"/>
    <w:rsid w:val="005A40DA"/>
    <w:rsid w:val="005A465C"/>
    <w:rsid w:val="005A491A"/>
    <w:rsid w:val="005A4D76"/>
    <w:rsid w:val="005A4F0A"/>
    <w:rsid w:val="005A57DE"/>
    <w:rsid w:val="005A5982"/>
    <w:rsid w:val="005A5A51"/>
    <w:rsid w:val="005A5C69"/>
    <w:rsid w:val="005A5D97"/>
    <w:rsid w:val="005A5DB3"/>
    <w:rsid w:val="005A616D"/>
    <w:rsid w:val="005A64DA"/>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C38"/>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53"/>
    <w:rsid w:val="005C07B5"/>
    <w:rsid w:val="005C0E63"/>
    <w:rsid w:val="005C0F45"/>
    <w:rsid w:val="005C189B"/>
    <w:rsid w:val="005C1985"/>
    <w:rsid w:val="005C1F69"/>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0FCA"/>
    <w:rsid w:val="005D1184"/>
    <w:rsid w:val="005D1250"/>
    <w:rsid w:val="005D13FF"/>
    <w:rsid w:val="005D1532"/>
    <w:rsid w:val="005D194B"/>
    <w:rsid w:val="005D1E4D"/>
    <w:rsid w:val="005D208B"/>
    <w:rsid w:val="005D291B"/>
    <w:rsid w:val="005D2A15"/>
    <w:rsid w:val="005D2C58"/>
    <w:rsid w:val="005D30AD"/>
    <w:rsid w:val="005D3293"/>
    <w:rsid w:val="005D32A1"/>
    <w:rsid w:val="005D3844"/>
    <w:rsid w:val="005D3D42"/>
    <w:rsid w:val="005D3E7D"/>
    <w:rsid w:val="005D3F79"/>
    <w:rsid w:val="005D40F7"/>
    <w:rsid w:val="005D423C"/>
    <w:rsid w:val="005D42EB"/>
    <w:rsid w:val="005D43D6"/>
    <w:rsid w:val="005D4534"/>
    <w:rsid w:val="005D4742"/>
    <w:rsid w:val="005D48EA"/>
    <w:rsid w:val="005D4C09"/>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8AB"/>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4F4"/>
    <w:rsid w:val="005E453C"/>
    <w:rsid w:val="005E47EB"/>
    <w:rsid w:val="005E48BD"/>
    <w:rsid w:val="005E4A52"/>
    <w:rsid w:val="005E508C"/>
    <w:rsid w:val="005E510D"/>
    <w:rsid w:val="005E517F"/>
    <w:rsid w:val="005E520B"/>
    <w:rsid w:val="005E54C9"/>
    <w:rsid w:val="005E55C3"/>
    <w:rsid w:val="005E5DBD"/>
    <w:rsid w:val="005E5DD3"/>
    <w:rsid w:val="005E5E6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0DA2"/>
    <w:rsid w:val="005F1193"/>
    <w:rsid w:val="005F133C"/>
    <w:rsid w:val="005F16FC"/>
    <w:rsid w:val="005F1E92"/>
    <w:rsid w:val="005F1F7C"/>
    <w:rsid w:val="005F2088"/>
    <w:rsid w:val="005F20E5"/>
    <w:rsid w:val="005F2242"/>
    <w:rsid w:val="005F22EF"/>
    <w:rsid w:val="005F2452"/>
    <w:rsid w:val="005F24E1"/>
    <w:rsid w:val="005F29D1"/>
    <w:rsid w:val="005F2BAB"/>
    <w:rsid w:val="005F2FF5"/>
    <w:rsid w:val="005F33B5"/>
    <w:rsid w:val="005F3603"/>
    <w:rsid w:val="005F36AA"/>
    <w:rsid w:val="005F3763"/>
    <w:rsid w:val="005F37C2"/>
    <w:rsid w:val="005F3C03"/>
    <w:rsid w:val="005F3C04"/>
    <w:rsid w:val="005F3D78"/>
    <w:rsid w:val="005F4083"/>
    <w:rsid w:val="005F409A"/>
    <w:rsid w:val="005F4734"/>
    <w:rsid w:val="005F485B"/>
    <w:rsid w:val="005F4C11"/>
    <w:rsid w:val="005F51E2"/>
    <w:rsid w:val="005F5876"/>
    <w:rsid w:val="005F5AA7"/>
    <w:rsid w:val="005F6061"/>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533"/>
    <w:rsid w:val="0060393A"/>
    <w:rsid w:val="00603B6B"/>
    <w:rsid w:val="00603C24"/>
    <w:rsid w:val="00603CF2"/>
    <w:rsid w:val="00603F41"/>
    <w:rsid w:val="006044AA"/>
    <w:rsid w:val="0060474D"/>
    <w:rsid w:val="0060484F"/>
    <w:rsid w:val="00604BA6"/>
    <w:rsid w:val="00604BB9"/>
    <w:rsid w:val="00604D29"/>
    <w:rsid w:val="00604F29"/>
    <w:rsid w:val="0060510D"/>
    <w:rsid w:val="00605ADD"/>
    <w:rsid w:val="00605F2C"/>
    <w:rsid w:val="0060643F"/>
    <w:rsid w:val="006064A6"/>
    <w:rsid w:val="0060673C"/>
    <w:rsid w:val="00606BA3"/>
    <w:rsid w:val="0060716D"/>
    <w:rsid w:val="006073B0"/>
    <w:rsid w:val="0060754B"/>
    <w:rsid w:val="0060774D"/>
    <w:rsid w:val="00607AA5"/>
    <w:rsid w:val="00607DE4"/>
    <w:rsid w:val="0061012C"/>
    <w:rsid w:val="006101F7"/>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9C2"/>
    <w:rsid w:val="00621B0C"/>
    <w:rsid w:val="00621B11"/>
    <w:rsid w:val="00621C21"/>
    <w:rsid w:val="00621E96"/>
    <w:rsid w:val="00621EEA"/>
    <w:rsid w:val="0062266E"/>
    <w:rsid w:val="00622C01"/>
    <w:rsid w:val="00622E65"/>
    <w:rsid w:val="00623181"/>
    <w:rsid w:val="0062329A"/>
    <w:rsid w:val="0062338C"/>
    <w:rsid w:val="00623B22"/>
    <w:rsid w:val="00623D08"/>
    <w:rsid w:val="00623F01"/>
    <w:rsid w:val="00625709"/>
    <w:rsid w:val="00625B87"/>
    <w:rsid w:val="00625C34"/>
    <w:rsid w:val="00625C6F"/>
    <w:rsid w:val="00625CBC"/>
    <w:rsid w:val="00625CC5"/>
    <w:rsid w:val="0062642B"/>
    <w:rsid w:val="00626449"/>
    <w:rsid w:val="00626D28"/>
    <w:rsid w:val="00627067"/>
    <w:rsid w:val="00627790"/>
    <w:rsid w:val="006277BA"/>
    <w:rsid w:val="00627DEC"/>
    <w:rsid w:val="00627F3F"/>
    <w:rsid w:val="00627F7A"/>
    <w:rsid w:val="00630804"/>
    <w:rsid w:val="00630A26"/>
    <w:rsid w:val="00630D39"/>
    <w:rsid w:val="00630DB2"/>
    <w:rsid w:val="00630F8A"/>
    <w:rsid w:val="00631283"/>
    <w:rsid w:val="00631475"/>
    <w:rsid w:val="006316FE"/>
    <w:rsid w:val="00631790"/>
    <w:rsid w:val="006318AA"/>
    <w:rsid w:val="006318CD"/>
    <w:rsid w:val="00631A69"/>
    <w:rsid w:val="00631AFA"/>
    <w:rsid w:val="00631BF9"/>
    <w:rsid w:val="0063207B"/>
    <w:rsid w:val="006324BF"/>
    <w:rsid w:val="006326EE"/>
    <w:rsid w:val="00632788"/>
    <w:rsid w:val="00632E42"/>
    <w:rsid w:val="00632F6B"/>
    <w:rsid w:val="00633284"/>
    <w:rsid w:val="00633467"/>
    <w:rsid w:val="00633540"/>
    <w:rsid w:val="00633641"/>
    <w:rsid w:val="00633A29"/>
    <w:rsid w:val="00633CEE"/>
    <w:rsid w:val="006344E9"/>
    <w:rsid w:val="00634599"/>
    <w:rsid w:val="006345E6"/>
    <w:rsid w:val="00634663"/>
    <w:rsid w:val="00634787"/>
    <w:rsid w:val="006349B4"/>
    <w:rsid w:val="00634A1E"/>
    <w:rsid w:val="00634AC2"/>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36"/>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3847"/>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4FF"/>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28"/>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5E8F"/>
    <w:rsid w:val="006662CE"/>
    <w:rsid w:val="006662FA"/>
    <w:rsid w:val="006663DA"/>
    <w:rsid w:val="0066644F"/>
    <w:rsid w:val="006665FE"/>
    <w:rsid w:val="00666D35"/>
    <w:rsid w:val="006670C8"/>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24"/>
    <w:rsid w:val="006739BE"/>
    <w:rsid w:val="00673D18"/>
    <w:rsid w:val="00673D8A"/>
    <w:rsid w:val="00673E0C"/>
    <w:rsid w:val="00673E55"/>
    <w:rsid w:val="0067431A"/>
    <w:rsid w:val="0067488E"/>
    <w:rsid w:val="00674ABC"/>
    <w:rsid w:val="00674DDC"/>
    <w:rsid w:val="00675AED"/>
    <w:rsid w:val="00675C5A"/>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2CD"/>
    <w:rsid w:val="00683651"/>
    <w:rsid w:val="006838A3"/>
    <w:rsid w:val="006839B4"/>
    <w:rsid w:val="00683AB9"/>
    <w:rsid w:val="00683EC2"/>
    <w:rsid w:val="0068445F"/>
    <w:rsid w:val="00684DFD"/>
    <w:rsid w:val="00684F05"/>
    <w:rsid w:val="00685385"/>
    <w:rsid w:val="00685836"/>
    <w:rsid w:val="00685878"/>
    <w:rsid w:val="00685DA0"/>
    <w:rsid w:val="006863D6"/>
    <w:rsid w:val="006864CC"/>
    <w:rsid w:val="006865EC"/>
    <w:rsid w:val="00686B62"/>
    <w:rsid w:val="00686DB1"/>
    <w:rsid w:val="00687793"/>
    <w:rsid w:val="00687803"/>
    <w:rsid w:val="0068785C"/>
    <w:rsid w:val="00687AC3"/>
    <w:rsid w:val="00687B8D"/>
    <w:rsid w:val="00687EAC"/>
    <w:rsid w:val="006904B3"/>
    <w:rsid w:val="00690593"/>
    <w:rsid w:val="0069075D"/>
    <w:rsid w:val="00690BEB"/>
    <w:rsid w:val="00690F73"/>
    <w:rsid w:val="00690F83"/>
    <w:rsid w:val="00691204"/>
    <w:rsid w:val="006912BF"/>
    <w:rsid w:val="0069132A"/>
    <w:rsid w:val="006916DA"/>
    <w:rsid w:val="006916FF"/>
    <w:rsid w:val="00691A5E"/>
    <w:rsid w:val="00691CB7"/>
    <w:rsid w:val="00691E45"/>
    <w:rsid w:val="0069201B"/>
    <w:rsid w:val="006922AA"/>
    <w:rsid w:val="00692329"/>
    <w:rsid w:val="006925B5"/>
    <w:rsid w:val="006929D2"/>
    <w:rsid w:val="00692B29"/>
    <w:rsid w:val="006939F8"/>
    <w:rsid w:val="006948A5"/>
    <w:rsid w:val="00694D6D"/>
    <w:rsid w:val="00694EE8"/>
    <w:rsid w:val="00694FC3"/>
    <w:rsid w:val="00695277"/>
    <w:rsid w:val="0069565C"/>
    <w:rsid w:val="0069568A"/>
    <w:rsid w:val="00695770"/>
    <w:rsid w:val="00695D4E"/>
    <w:rsid w:val="006961DF"/>
    <w:rsid w:val="006964B3"/>
    <w:rsid w:val="006969FB"/>
    <w:rsid w:val="00696AC7"/>
    <w:rsid w:val="00696C4C"/>
    <w:rsid w:val="00696E10"/>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669B"/>
    <w:rsid w:val="006A7471"/>
    <w:rsid w:val="006B0018"/>
    <w:rsid w:val="006B0584"/>
    <w:rsid w:val="006B09B9"/>
    <w:rsid w:val="006B0A89"/>
    <w:rsid w:val="006B0B12"/>
    <w:rsid w:val="006B1057"/>
    <w:rsid w:val="006B1175"/>
    <w:rsid w:val="006B1A2D"/>
    <w:rsid w:val="006B1AE6"/>
    <w:rsid w:val="006B1C22"/>
    <w:rsid w:val="006B1C49"/>
    <w:rsid w:val="006B2361"/>
    <w:rsid w:val="006B277C"/>
    <w:rsid w:val="006B2C0E"/>
    <w:rsid w:val="006B3093"/>
    <w:rsid w:val="006B32A2"/>
    <w:rsid w:val="006B3668"/>
    <w:rsid w:val="006B381F"/>
    <w:rsid w:val="006B3AE6"/>
    <w:rsid w:val="006B3CD8"/>
    <w:rsid w:val="006B44E6"/>
    <w:rsid w:val="006B463F"/>
    <w:rsid w:val="006B46DD"/>
    <w:rsid w:val="006B4BCF"/>
    <w:rsid w:val="006B4F08"/>
    <w:rsid w:val="006B4F67"/>
    <w:rsid w:val="006B5C48"/>
    <w:rsid w:val="006B6409"/>
    <w:rsid w:val="006B6571"/>
    <w:rsid w:val="006B66E0"/>
    <w:rsid w:val="006B674E"/>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3EB"/>
    <w:rsid w:val="006C1593"/>
    <w:rsid w:val="006C1CD0"/>
    <w:rsid w:val="006C1D8F"/>
    <w:rsid w:val="006C1F18"/>
    <w:rsid w:val="006C21AA"/>
    <w:rsid w:val="006C25E8"/>
    <w:rsid w:val="006C28C7"/>
    <w:rsid w:val="006C2D19"/>
    <w:rsid w:val="006C2E68"/>
    <w:rsid w:val="006C2F59"/>
    <w:rsid w:val="006C3585"/>
    <w:rsid w:val="006C3AE8"/>
    <w:rsid w:val="006C3E9E"/>
    <w:rsid w:val="006C3F6A"/>
    <w:rsid w:val="006C3F78"/>
    <w:rsid w:val="006C46E3"/>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109"/>
    <w:rsid w:val="006D474C"/>
    <w:rsid w:val="006D49C4"/>
    <w:rsid w:val="006D4CB0"/>
    <w:rsid w:val="006D4EB8"/>
    <w:rsid w:val="006D4F75"/>
    <w:rsid w:val="006D550C"/>
    <w:rsid w:val="006D55EA"/>
    <w:rsid w:val="006D56B0"/>
    <w:rsid w:val="006D5A9C"/>
    <w:rsid w:val="006D65BB"/>
    <w:rsid w:val="006D6AEF"/>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DE8"/>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8F6"/>
    <w:rsid w:val="006F2DB9"/>
    <w:rsid w:val="006F2E94"/>
    <w:rsid w:val="006F33B7"/>
    <w:rsid w:val="006F36B4"/>
    <w:rsid w:val="006F39E2"/>
    <w:rsid w:val="006F3B54"/>
    <w:rsid w:val="006F3BF8"/>
    <w:rsid w:val="006F3E5F"/>
    <w:rsid w:val="006F3E9B"/>
    <w:rsid w:val="006F4263"/>
    <w:rsid w:val="006F457C"/>
    <w:rsid w:val="006F4837"/>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D01"/>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119"/>
    <w:rsid w:val="007155F1"/>
    <w:rsid w:val="007156B0"/>
    <w:rsid w:val="00715715"/>
    <w:rsid w:val="007157A1"/>
    <w:rsid w:val="00715896"/>
    <w:rsid w:val="00715CB6"/>
    <w:rsid w:val="00715D2D"/>
    <w:rsid w:val="00716208"/>
    <w:rsid w:val="007167FE"/>
    <w:rsid w:val="00716888"/>
    <w:rsid w:val="00716CCE"/>
    <w:rsid w:val="0071744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F75"/>
    <w:rsid w:val="0072708B"/>
    <w:rsid w:val="007271F8"/>
    <w:rsid w:val="0072797F"/>
    <w:rsid w:val="00727C72"/>
    <w:rsid w:val="00727D8A"/>
    <w:rsid w:val="00727DB7"/>
    <w:rsid w:val="00727E91"/>
    <w:rsid w:val="00727F80"/>
    <w:rsid w:val="0073079F"/>
    <w:rsid w:val="00730B4C"/>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37EC2"/>
    <w:rsid w:val="00740239"/>
    <w:rsid w:val="00740946"/>
    <w:rsid w:val="00740984"/>
    <w:rsid w:val="00740B2D"/>
    <w:rsid w:val="007410C8"/>
    <w:rsid w:val="0074122C"/>
    <w:rsid w:val="00741507"/>
    <w:rsid w:val="00741537"/>
    <w:rsid w:val="00741BC4"/>
    <w:rsid w:val="00741E8A"/>
    <w:rsid w:val="0074203B"/>
    <w:rsid w:val="0074214F"/>
    <w:rsid w:val="00742326"/>
    <w:rsid w:val="007423CE"/>
    <w:rsid w:val="00742CFA"/>
    <w:rsid w:val="00743863"/>
    <w:rsid w:val="00743D46"/>
    <w:rsid w:val="00743FDC"/>
    <w:rsid w:val="00744171"/>
    <w:rsid w:val="007441BE"/>
    <w:rsid w:val="007446D8"/>
    <w:rsid w:val="00744874"/>
    <w:rsid w:val="00744AF9"/>
    <w:rsid w:val="00744B96"/>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1AE"/>
    <w:rsid w:val="00752417"/>
    <w:rsid w:val="00752C3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14C"/>
    <w:rsid w:val="0075731E"/>
    <w:rsid w:val="00757397"/>
    <w:rsid w:val="0075742E"/>
    <w:rsid w:val="00757867"/>
    <w:rsid w:val="00757F4E"/>
    <w:rsid w:val="00757F94"/>
    <w:rsid w:val="0076025F"/>
    <w:rsid w:val="00760BB6"/>
    <w:rsid w:val="00760CC4"/>
    <w:rsid w:val="00761349"/>
    <w:rsid w:val="007614A5"/>
    <w:rsid w:val="0076198F"/>
    <w:rsid w:val="0076293B"/>
    <w:rsid w:val="00762C6D"/>
    <w:rsid w:val="00762F5B"/>
    <w:rsid w:val="00762F5F"/>
    <w:rsid w:val="00763160"/>
    <w:rsid w:val="00763702"/>
    <w:rsid w:val="007637AA"/>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071"/>
    <w:rsid w:val="00773456"/>
    <w:rsid w:val="00774099"/>
    <w:rsid w:val="0077412F"/>
    <w:rsid w:val="0077414D"/>
    <w:rsid w:val="007741CA"/>
    <w:rsid w:val="00774C86"/>
    <w:rsid w:val="007751E1"/>
    <w:rsid w:val="00775292"/>
    <w:rsid w:val="00775360"/>
    <w:rsid w:val="00775D15"/>
    <w:rsid w:val="00775DB3"/>
    <w:rsid w:val="00775E8D"/>
    <w:rsid w:val="00776218"/>
    <w:rsid w:val="0077668E"/>
    <w:rsid w:val="007767F2"/>
    <w:rsid w:val="007768D7"/>
    <w:rsid w:val="007769DF"/>
    <w:rsid w:val="00776F64"/>
    <w:rsid w:val="00777338"/>
    <w:rsid w:val="00777405"/>
    <w:rsid w:val="007775A3"/>
    <w:rsid w:val="00777F44"/>
    <w:rsid w:val="00780188"/>
    <w:rsid w:val="0078027E"/>
    <w:rsid w:val="007803D3"/>
    <w:rsid w:val="00780456"/>
    <w:rsid w:val="007804A1"/>
    <w:rsid w:val="00781375"/>
    <w:rsid w:val="00781559"/>
    <w:rsid w:val="0078173D"/>
    <w:rsid w:val="00781B10"/>
    <w:rsid w:val="00781D2C"/>
    <w:rsid w:val="00781E05"/>
    <w:rsid w:val="00782142"/>
    <w:rsid w:val="007822E8"/>
    <w:rsid w:val="007823F1"/>
    <w:rsid w:val="00782583"/>
    <w:rsid w:val="007825A5"/>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5FF"/>
    <w:rsid w:val="00793112"/>
    <w:rsid w:val="007939C5"/>
    <w:rsid w:val="007940A4"/>
    <w:rsid w:val="007942B2"/>
    <w:rsid w:val="00794373"/>
    <w:rsid w:val="0079486B"/>
    <w:rsid w:val="00794A79"/>
    <w:rsid w:val="00794B57"/>
    <w:rsid w:val="00794FE4"/>
    <w:rsid w:val="0079590F"/>
    <w:rsid w:val="00795EDD"/>
    <w:rsid w:val="00795FFD"/>
    <w:rsid w:val="0079619B"/>
    <w:rsid w:val="007961ED"/>
    <w:rsid w:val="0079640A"/>
    <w:rsid w:val="00796429"/>
    <w:rsid w:val="007968E1"/>
    <w:rsid w:val="00796AFC"/>
    <w:rsid w:val="00796BCD"/>
    <w:rsid w:val="00796D15"/>
    <w:rsid w:val="00796ED2"/>
    <w:rsid w:val="007970A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2850"/>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1E2"/>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3F30"/>
    <w:rsid w:val="007B46C0"/>
    <w:rsid w:val="007B4708"/>
    <w:rsid w:val="007B470D"/>
    <w:rsid w:val="007B4B67"/>
    <w:rsid w:val="007B4FF0"/>
    <w:rsid w:val="007B5000"/>
    <w:rsid w:val="007B586C"/>
    <w:rsid w:val="007B5958"/>
    <w:rsid w:val="007B59C4"/>
    <w:rsid w:val="007B5ABA"/>
    <w:rsid w:val="007B5E33"/>
    <w:rsid w:val="007B5EF6"/>
    <w:rsid w:val="007B63E8"/>
    <w:rsid w:val="007B65B1"/>
    <w:rsid w:val="007B6808"/>
    <w:rsid w:val="007B683B"/>
    <w:rsid w:val="007B68CD"/>
    <w:rsid w:val="007B6A27"/>
    <w:rsid w:val="007B6BA6"/>
    <w:rsid w:val="007B6F2F"/>
    <w:rsid w:val="007B71CC"/>
    <w:rsid w:val="007B73E1"/>
    <w:rsid w:val="007B77AE"/>
    <w:rsid w:val="007B7CE5"/>
    <w:rsid w:val="007B7EED"/>
    <w:rsid w:val="007C02F4"/>
    <w:rsid w:val="007C0F5E"/>
    <w:rsid w:val="007C16AD"/>
    <w:rsid w:val="007C1AFB"/>
    <w:rsid w:val="007C1D27"/>
    <w:rsid w:val="007C1EC5"/>
    <w:rsid w:val="007C2008"/>
    <w:rsid w:val="007C24D0"/>
    <w:rsid w:val="007C26B2"/>
    <w:rsid w:val="007C2738"/>
    <w:rsid w:val="007C2BC6"/>
    <w:rsid w:val="007C2C0E"/>
    <w:rsid w:val="007C2DBD"/>
    <w:rsid w:val="007C2F5F"/>
    <w:rsid w:val="007C359C"/>
    <w:rsid w:val="007C38CB"/>
    <w:rsid w:val="007C3C0A"/>
    <w:rsid w:val="007C457D"/>
    <w:rsid w:val="007C4C44"/>
    <w:rsid w:val="007C529E"/>
    <w:rsid w:val="007C5D9E"/>
    <w:rsid w:val="007C5E80"/>
    <w:rsid w:val="007C6170"/>
    <w:rsid w:val="007C659F"/>
    <w:rsid w:val="007C65A7"/>
    <w:rsid w:val="007C6698"/>
    <w:rsid w:val="007C767F"/>
    <w:rsid w:val="007C7878"/>
    <w:rsid w:val="007C7AEE"/>
    <w:rsid w:val="007C7E8C"/>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A3E"/>
    <w:rsid w:val="007D4EFF"/>
    <w:rsid w:val="007D51F6"/>
    <w:rsid w:val="007D53B0"/>
    <w:rsid w:val="007D53C2"/>
    <w:rsid w:val="007D5B5C"/>
    <w:rsid w:val="007D5CD5"/>
    <w:rsid w:val="007D5F6C"/>
    <w:rsid w:val="007D622E"/>
    <w:rsid w:val="007D626C"/>
    <w:rsid w:val="007D6A1C"/>
    <w:rsid w:val="007D6B9C"/>
    <w:rsid w:val="007D6E1A"/>
    <w:rsid w:val="007D7120"/>
    <w:rsid w:val="007D72E2"/>
    <w:rsid w:val="007D77FA"/>
    <w:rsid w:val="007D78B5"/>
    <w:rsid w:val="007D7974"/>
    <w:rsid w:val="007D7BA3"/>
    <w:rsid w:val="007D7E39"/>
    <w:rsid w:val="007E0191"/>
    <w:rsid w:val="007E0552"/>
    <w:rsid w:val="007E1104"/>
    <w:rsid w:val="007E11B0"/>
    <w:rsid w:val="007E11C7"/>
    <w:rsid w:val="007E1754"/>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1B4"/>
    <w:rsid w:val="007E63D6"/>
    <w:rsid w:val="007E655D"/>
    <w:rsid w:val="007E65F3"/>
    <w:rsid w:val="007E67D5"/>
    <w:rsid w:val="007E68DF"/>
    <w:rsid w:val="007E695B"/>
    <w:rsid w:val="007E6A1D"/>
    <w:rsid w:val="007E6A59"/>
    <w:rsid w:val="007E6C38"/>
    <w:rsid w:val="007E7251"/>
    <w:rsid w:val="007E756B"/>
    <w:rsid w:val="007E7C75"/>
    <w:rsid w:val="007F070D"/>
    <w:rsid w:val="007F0924"/>
    <w:rsid w:val="007F0A91"/>
    <w:rsid w:val="007F0F6E"/>
    <w:rsid w:val="007F1710"/>
    <w:rsid w:val="007F1C3C"/>
    <w:rsid w:val="007F1F56"/>
    <w:rsid w:val="007F2DE8"/>
    <w:rsid w:val="007F2F4B"/>
    <w:rsid w:val="007F3144"/>
    <w:rsid w:val="007F317F"/>
    <w:rsid w:val="007F3984"/>
    <w:rsid w:val="007F3A99"/>
    <w:rsid w:val="007F3C91"/>
    <w:rsid w:val="007F3CCF"/>
    <w:rsid w:val="007F3CFC"/>
    <w:rsid w:val="007F3D90"/>
    <w:rsid w:val="007F3FEF"/>
    <w:rsid w:val="007F40B1"/>
    <w:rsid w:val="007F5AC9"/>
    <w:rsid w:val="007F5B4F"/>
    <w:rsid w:val="007F6FD6"/>
    <w:rsid w:val="007F7A22"/>
    <w:rsid w:val="007F7A25"/>
    <w:rsid w:val="007F7B0D"/>
    <w:rsid w:val="007F7F1F"/>
    <w:rsid w:val="00800588"/>
    <w:rsid w:val="00800A9E"/>
    <w:rsid w:val="00800AC4"/>
    <w:rsid w:val="00800B57"/>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1AC5"/>
    <w:rsid w:val="00812632"/>
    <w:rsid w:val="008128A0"/>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5F6F"/>
    <w:rsid w:val="0081612F"/>
    <w:rsid w:val="0081619E"/>
    <w:rsid w:val="00816EA1"/>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2A09"/>
    <w:rsid w:val="0082305F"/>
    <w:rsid w:val="008234EC"/>
    <w:rsid w:val="00823632"/>
    <w:rsid w:val="008239D8"/>
    <w:rsid w:val="00823A63"/>
    <w:rsid w:val="00823B73"/>
    <w:rsid w:val="00824168"/>
    <w:rsid w:val="00824623"/>
    <w:rsid w:val="008246C3"/>
    <w:rsid w:val="0082471D"/>
    <w:rsid w:val="00825227"/>
    <w:rsid w:val="00825329"/>
    <w:rsid w:val="008255E8"/>
    <w:rsid w:val="00825901"/>
    <w:rsid w:val="00827239"/>
    <w:rsid w:val="0082740F"/>
    <w:rsid w:val="00827D46"/>
    <w:rsid w:val="00827F45"/>
    <w:rsid w:val="008307AF"/>
    <w:rsid w:val="00830A74"/>
    <w:rsid w:val="00830B09"/>
    <w:rsid w:val="00830E13"/>
    <w:rsid w:val="008311C7"/>
    <w:rsid w:val="008312F5"/>
    <w:rsid w:val="008315D0"/>
    <w:rsid w:val="008315DA"/>
    <w:rsid w:val="00831B43"/>
    <w:rsid w:val="0083225D"/>
    <w:rsid w:val="0083276F"/>
    <w:rsid w:val="008331E5"/>
    <w:rsid w:val="00833545"/>
    <w:rsid w:val="00833547"/>
    <w:rsid w:val="00833659"/>
    <w:rsid w:val="0083369D"/>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37D81"/>
    <w:rsid w:val="0084007A"/>
    <w:rsid w:val="00840291"/>
    <w:rsid w:val="008409C8"/>
    <w:rsid w:val="00840B16"/>
    <w:rsid w:val="00840CAF"/>
    <w:rsid w:val="00840EF3"/>
    <w:rsid w:val="00840F5A"/>
    <w:rsid w:val="00840FC6"/>
    <w:rsid w:val="00841157"/>
    <w:rsid w:val="00841786"/>
    <w:rsid w:val="00841CB2"/>
    <w:rsid w:val="0084207E"/>
    <w:rsid w:val="00842173"/>
    <w:rsid w:val="008423B8"/>
    <w:rsid w:val="008424D1"/>
    <w:rsid w:val="00842764"/>
    <w:rsid w:val="00842797"/>
    <w:rsid w:val="008428C7"/>
    <w:rsid w:val="008428D1"/>
    <w:rsid w:val="00842AFF"/>
    <w:rsid w:val="00843160"/>
    <w:rsid w:val="0084352E"/>
    <w:rsid w:val="008438FB"/>
    <w:rsid w:val="00843F77"/>
    <w:rsid w:val="0084404D"/>
    <w:rsid w:val="00844241"/>
    <w:rsid w:val="0084462C"/>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CF3"/>
    <w:rsid w:val="00850FCF"/>
    <w:rsid w:val="00850FD2"/>
    <w:rsid w:val="008512E6"/>
    <w:rsid w:val="00851A1B"/>
    <w:rsid w:val="0085207C"/>
    <w:rsid w:val="00852985"/>
    <w:rsid w:val="0085299E"/>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57FC3"/>
    <w:rsid w:val="008602DF"/>
    <w:rsid w:val="00860B9F"/>
    <w:rsid w:val="00860C00"/>
    <w:rsid w:val="00860CD1"/>
    <w:rsid w:val="00861711"/>
    <w:rsid w:val="008618DA"/>
    <w:rsid w:val="00861992"/>
    <w:rsid w:val="00861DFB"/>
    <w:rsid w:val="00861EF4"/>
    <w:rsid w:val="008620BA"/>
    <w:rsid w:val="00862416"/>
    <w:rsid w:val="00862425"/>
    <w:rsid w:val="00862DD0"/>
    <w:rsid w:val="00862E7F"/>
    <w:rsid w:val="008630C8"/>
    <w:rsid w:val="008630D8"/>
    <w:rsid w:val="008632B1"/>
    <w:rsid w:val="00863452"/>
    <w:rsid w:val="00863531"/>
    <w:rsid w:val="008637F3"/>
    <w:rsid w:val="008639A7"/>
    <w:rsid w:val="008646AE"/>
    <w:rsid w:val="00864A6A"/>
    <w:rsid w:val="00864EF8"/>
    <w:rsid w:val="00864F65"/>
    <w:rsid w:val="008656BB"/>
    <w:rsid w:val="008659E8"/>
    <w:rsid w:val="00865C2D"/>
    <w:rsid w:val="00866103"/>
    <w:rsid w:val="008661B5"/>
    <w:rsid w:val="008669D2"/>
    <w:rsid w:val="00867249"/>
    <w:rsid w:val="008675D7"/>
    <w:rsid w:val="00867BB1"/>
    <w:rsid w:val="00867C57"/>
    <w:rsid w:val="00867C97"/>
    <w:rsid w:val="00867D55"/>
    <w:rsid w:val="0087021A"/>
    <w:rsid w:val="008702F6"/>
    <w:rsid w:val="00870312"/>
    <w:rsid w:val="0087071B"/>
    <w:rsid w:val="0087072F"/>
    <w:rsid w:val="0087080B"/>
    <w:rsid w:val="0087131A"/>
    <w:rsid w:val="00871468"/>
    <w:rsid w:val="0087185B"/>
    <w:rsid w:val="008718B2"/>
    <w:rsid w:val="0087193C"/>
    <w:rsid w:val="00871B0D"/>
    <w:rsid w:val="00871B4F"/>
    <w:rsid w:val="00872024"/>
    <w:rsid w:val="00872327"/>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18A"/>
    <w:rsid w:val="008766D3"/>
    <w:rsid w:val="00876945"/>
    <w:rsid w:val="00876DAB"/>
    <w:rsid w:val="00877809"/>
    <w:rsid w:val="00877920"/>
    <w:rsid w:val="00877F4B"/>
    <w:rsid w:val="00880116"/>
    <w:rsid w:val="0088014B"/>
    <w:rsid w:val="00880201"/>
    <w:rsid w:val="00880431"/>
    <w:rsid w:val="008806C4"/>
    <w:rsid w:val="00880E58"/>
    <w:rsid w:val="0088169F"/>
    <w:rsid w:val="00881865"/>
    <w:rsid w:val="00881C7D"/>
    <w:rsid w:val="00882324"/>
    <w:rsid w:val="008823CB"/>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F0"/>
    <w:rsid w:val="00885F1F"/>
    <w:rsid w:val="008864FC"/>
    <w:rsid w:val="008866D2"/>
    <w:rsid w:val="008866DB"/>
    <w:rsid w:val="00886B0B"/>
    <w:rsid w:val="00886B5E"/>
    <w:rsid w:val="00886CBB"/>
    <w:rsid w:val="00887032"/>
    <w:rsid w:val="00887688"/>
    <w:rsid w:val="0088781E"/>
    <w:rsid w:val="00887C85"/>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D2D"/>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97FF4"/>
    <w:rsid w:val="008A0164"/>
    <w:rsid w:val="008A0245"/>
    <w:rsid w:val="008A0263"/>
    <w:rsid w:val="008A075D"/>
    <w:rsid w:val="008A0A5F"/>
    <w:rsid w:val="008A15F5"/>
    <w:rsid w:val="008A1715"/>
    <w:rsid w:val="008A1845"/>
    <w:rsid w:val="008A1958"/>
    <w:rsid w:val="008A1A34"/>
    <w:rsid w:val="008A1A84"/>
    <w:rsid w:val="008A208B"/>
    <w:rsid w:val="008A2120"/>
    <w:rsid w:val="008A2123"/>
    <w:rsid w:val="008A251D"/>
    <w:rsid w:val="008A2C1A"/>
    <w:rsid w:val="008A2D26"/>
    <w:rsid w:val="008A351E"/>
    <w:rsid w:val="008A3B03"/>
    <w:rsid w:val="008A3C82"/>
    <w:rsid w:val="008A3DA4"/>
    <w:rsid w:val="008A4083"/>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98C"/>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15C"/>
    <w:rsid w:val="008B3A36"/>
    <w:rsid w:val="008B3B64"/>
    <w:rsid w:val="008B3C54"/>
    <w:rsid w:val="008B3E61"/>
    <w:rsid w:val="008B3F4E"/>
    <w:rsid w:val="008B3FC0"/>
    <w:rsid w:val="008B4333"/>
    <w:rsid w:val="008B47F7"/>
    <w:rsid w:val="008B485A"/>
    <w:rsid w:val="008B5CE0"/>
    <w:rsid w:val="008B5EB3"/>
    <w:rsid w:val="008B5FD3"/>
    <w:rsid w:val="008B6478"/>
    <w:rsid w:val="008B6785"/>
    <w:rsid w:val="008B67B2"/>
    <w:rsid w:val="008B6913"/>
    <w:rsid w:val="008B6F4B"/>
    <w:rsid w:val="008B722E"/>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50E"/>
    <w:rsid w:val="008C4A55"/>
    <w:rsid w:val="008C4BB9"/>
    <w:rsid w:val="008C4BC0"/>
    <w:rsid w:val="008C4C46"/>
    <w:rsid w:val="008C4DFD"/>
    <w:rsid w:val="008C50B0"/>
    <w:rsid w:val="008C536E"/>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9E0"/>
    <w:rsid w:val="008D0D26"/>
    <w:rsid w:val="008D0EB4"/>
    <w:rsid w:val="008D113F"/>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171"/>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ACB"/>
    <w:rsid w:val="008F2C2B"/>
    <w:rsid w:val="008F305D"/>
    <w:rsid w:val="008F31DD"/>
    <w:rsid w:val="008F3357"/>
    <w:rsid w:val="008F3378"/>
    <w:rsid w:val="008F3CA2"/>
    <w:rsid w:val="008F4368"/>
    <w:rsid w:val="008F4918"/>
    <w:rsid w:val="008F49F3"/>
    <w:rsid w:val="008F4BA9"/>
    <w:rsid w:val="008F4EEB"/>
    <w:rsid w:val="008F4FF1"/>
    <w:rsid w:val="008F50AD"/>
    <w:rsid w:val="008F5A1C"/>
    <w:rsid w:val="008F5A46"/>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39CF"/>
    <w:rsid w:val="009041A6"/>
    <w:rsid w:val="0090423E"/>
    <w:rsid w:val="00904250"/>
    <w:rsid w:val="009043FB"/>
    <w:rsid w:val="00904783"/>
    <w:rsid w:val="00904BC0"/>
    <w:rsid w:val="00904FD9"/>
    <w:rsid w:val="00905423"/>
    <w:rsid w:val="009054EF"/>
    <w:rsid w:val="009055AD"/>
    <w:rsid w:val="00905785"/>
    <w:rsid w:val="0090591D"/>
    <w:rsid w:val="00905E20"/>
    <w:rsid w:val="0090676C"/>
    <w:rsid w:val="00906817"/>
    <w:rsid w:val="00906A25"/>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1A"/>
    <w:rsid w:val="00916DDB"/>
    <w:rsid w:val="00916EE7"/>
    <w:rsid w:val="009171A9"/>
    <w:rsid w:val="00917888"/>
    <w:rsid w:val="00917D5A"/>
    <w:rsid w:val="0092033F"/>
    <w:rsid w:val="00920554"/>
    <w:rsid w:val="00920572"/>
    <w:rsid w:val="0092065B"/>
    <w:rsid w:val="00920663"/>
    <w:rsid w:val="00920D4B"/>
    <w:rsid w:val="0092109F"/>
    <w:rsid w:val="009212A3"/>
    <w:rsid w:val="0092158D"/>
    <w:rsid w:val="009222C7"/>
    <w:rsid w:val="00923255"/>
    <w:rsid w:val="009236CF"/>
    <w:rsid w:val="009236D5"/>
    <w:rsid w:val="00923C25"/>
    <w:rsid w:val="00923D54"/>
    <w:rsid w:val="00923F41"/>
    <w:rsid w:val="009243F1"/>
    <w:rsid w:val="009248D8"/>
    <w:rsid w:val="00925294"/>
    <w:rsid w:val="00925438"/>
    <w:rsid w:val="0092560D"/>
    <w:rsid w:val="0092578E"/>
    <w:rsid w:val="00925A02"/>
    <w:rsid w:val="00925B25"/>
    <w:rsid w:val="00925E41"/>
    <w:rsid w:val="009263C4"/>
    <w:rsid w:val="0092689C"/>
    <w:rsid w:val="009272FC"/>
    <w:rsid w:val="009277B4"/>
    <w:rsid w:val="00927D28"/>
    <w:rsid w:val="00927FCB"/>
    <w:rsid w:val="00930469"/>
    <w:rsid w:val="00930C3D"/>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31C"/>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3D2"/>
    <w:rsid w:val="009419CA"/>
    <w:rsid w:val="00941CB2"/>
    <w:rsid w:val="00941DD6"/>
    <w:rsid w:val="00941DF7"/>
    <w:rsid w:val="00941E2F"/>
    <w:rsid w:val="0094279F"/>
    <w:rsid w:val="009427A4"/>
    <w:rsid w:val="00942D12"/>
    <w:rsid w:val="00942DE4"/>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A34"/>
    <w:rsid w:val="00950B06"/>
    <w:rsid w:val="00951507"/>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9C6"/>
    <w:rsid w:val="00953BE8"/>
    <w:rsid w:val="009543C1"/>
    <w:rsid w:val="009546E5"/>
    <w:rsid w:val="00954725"/>
    <w:rsid w:val="00954795"/>
    <w:rsid w:val="00954B1D"/>
    <w:rsid w:val="00954D5D"/>
    <w:rsid w:val="00954F1F"/>
    <w:rsid w:val="00954F28"/>
    <w:rsid w:val="0095533B"/>
    <w:rsid w:val="009554D8"/>
    <w:rsid w:val="00955949"/>
    <w:rsid w:val="00955AAA"/>
    <w:rsid w:val="00955B35"/>
    <w:rsid w:val="00955CCD"/>
    <w:rsid w:val="00955DF4"/>
    <w:rsid w:val="00955F54"/>
    <w:rsid w:val="00956136"/>
    <w:rsid w:val="0095685B"/>
    <w:rsid w:val="00956918"/>
    <w:rsid w:val="00956A7B"/>
    <w:rsid w:val="00956E85"/>
    <w:rsid w:val="00957525"/>
    <w:rsid w:val="0095766F"/>
    <w:rsid w:val="0095770A"/>
    <w:rsid w:val="009579E8"/>
    <w:rsid w:val="00957EAF"/>
    <w:rsid w:val="00960234"/>
    <w:rsid w:val="00960260"/>
    <w:rsid w:val="009603AE"/>
    <w:rsid w:val="009603D3"/>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3D9"/>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0CE3"/>
    <w:rsid w:val="0097102B"/>
    <w:rsid w:val="00971037"/>
    <w:rsid w:val="00971219"/>
    <w:rsid w:val="009712A8"/>
    <w:rsid w:val="00971315"/>
    <w:rsid w:val="00971684"/>
    <w:rsid w:val="00972047"/>
    <w:rsid w:val="00972167"/>
    <w:rsid w:val="00972A94"/>
    <w:rsid w:val="00972C95"/>
    <w:rsid w:val="009730FC"/>
    <w:rsid w:val="009738BE"/>
    <w:rsid w:val="00973DED"/>
    <w:rsid w:val="00973E51"/>
    <w:rsid w:val="00974537"/>
    <w:rsid w:val="00974852"/>
    <w:rsid w:val="00974936"/>
    <w:rsid w:val="00975A84"/>
    <w:rsid w:val="0097615B"/>
    <w:rsid w:val="00976261"/>
    <w:rsid w:val="009763F4"/>
    <w:rsid w:val="00976BCE"/>
    <w:rsid w:val="00976DD2"/>
    <w:rsid w:val="009770D6"/>
    <w:rsid w:val="009777E8"/>
    <w:rsid w:val="00977A64"/>
    <w:rsid w:val="00977E4A"/>
    <w:rsid w:val="009802F8"/>
    <w:rsid w:val="00980744"/>
    <w:rsid w:val="00980BDC"/>
    <w:rsid w:val="00980F7E"/>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40E"/>
    <w:rsid w:val="00985A01"/>
    <w:rsid w:val="00985C86"/>
    <w:rsid w:val="00985D74"/>
    <w:rsid w:val="00985DF3"/>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46A"/>
    <w:rsid w:val="009917B7"/>
    <w:rsid w:val="009918D6"/>
    <w:rsid w:val="00991C29"/>
    <w:rsid w:val="00992801"/>
    <w:rsid w:val="00992880"/>
    <w:rsid w:val="00992910"/>
    <w:rsid w:val="00992995"/>
    <w:rsid w:val="009937B4"/>
    <w:rsid w:val="00993B2F"/>
    <w:rsid w:val="00993C9B"/>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1DF"/>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1B"/>
    <w:rsid w:val="009A7E6F"/>
    <w:rsid w:val="009A7ED1"/>
    <w:rsid w:val="009A7F63"/>
    <w:rsid w:val="009B0125"/>
    <w:rsid w:val="009B0255"/>
    <w:rsid w:val="009B02CF"/>
    <w:rsid w:val="009B03EB"/>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5FA5"/>
    <w:rsid w:val="009B6325"/>
    <w:rsid w:val="009B64C4"/>
    <w:rsid w:val="009B6CEB"/>
    <w:rsid w:val="009B6E1F"/>
    <w:rsid w:val="009B71CA"/>
    <w:rsid w:val="009B72D7"/>
    <w:rsid w:val="009B7886"/>
    <w:rsid w:val="009B7C04"/>
    <w:rsid w:val="009C02CC"/>
    <w:rsid w:val="009C0615"/>
    <w:rsid w:val="009C107D"/>
    <w:rsid w:val="009C1585"/>
    <w:rsid w:val="009C1AA7"/>
    <w:rsid w:val="009C1E01"/>
    <w:rsid w:val="009C1E9F"/>
    <w:rsid w:val="009C2036"/>
    <w:rsid w:val="009C2947"/>
    <w:rsid w:val="009C3082"/>
    <w:rsid w:val="009C310B"/>
    <w:rsid w:val="009C3411"/>
    <w:rsid w:val="009C39B3"/>
    <w:rsid w:val="009C3B88"/>
    <w:rsid w:val="009C3EA2"/>
    <w:rsid w:val="009C426B"/>
    <w:rsid w:val="009C437B"/>
    <w:rsid w:val="009C451F"/>
    <w:rsid w:val="009C47E1"/>
    <w:rsid w:val="009C4A2A"/>
    <w:rsid w:val="009C4C17"/>
    <w:rsid w:val="009C4F09"/>
    <w:rsid w:val="009C51B2"/>
    <w:rsid w:val="009C577D"/>
    <w:rsid w:val="009C5923"/>
    <w:rsid w:val="009C5CBF"/>
    <w:rsid w:val="009C5DC3"/>
    <w:rsid w:val="009C632C"/>
    <w:rsid w:val="009C6573"/>
    <w:rsid w:val="009C67D9"/>
    <w:rsid w:val="009C67FC"/>
    <w:rsid w:val="009C71BE"/>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2F31"/>
    <w:rsid w:val="009D321B"/>
    <w:rsid w:val="009D3627"/>
    <w:rsid w:val="009D36FA"/>
    <w:rsid w:val="009D375C"/>
    <w:rsid w:val="009D3A06"/>
    <w:rsid w:val="009D3A93"/>
    <w:rsid w:val="009D3BCE"/>
    <w:rsid w:val="009D42F9"/>
    <w:rsid w:val="009D4A23"/>
    <w:rsid w:val="009D54BA"/>
    <w:rsid w:val="009D5684"/>
    <w:rsid w:val="009D6319"/>
    <w:rsid w:val="009D6877"/>
    <w:rsid w:val="009D6A0A"/>
    <w:rsid w:val="009D6D31"/>
    <w:rsid w:val="009D6DEA"/>
    <w:rsid w:val="009D6F65"/>
    <w:rsid w:val="009D77FE"/>
    <w:rsid w:val="009D7BE3"/>
    <w:rsid w:val="009E0215"/>
    <w:rsid w:val="009E0550"/>
    <w:rsid w:val="009E06A2"/>
    <w:rsid w:val="009E0984"/>
    <w:rsid w:val="009E0A85"/>
    <w:rsid w:val="009E0D4B"/>
    <w:rsid w:val="009E0D60"/>
    <w:rsid w:val="009E0E31"/>
    <w:rsid w:val="009E0EA0"/>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173"/>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553"/>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BF"/>
    <w:rsid w:val="009F686D"/>
    <w:rsid w:val="009F6B17"/>
    <w:rsid w:val="009F6C50"/>
    <w:rsid w:val="009F6E64"/>
    <w:rsid w:val="009F6F40"/>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2FAD"/>
    <w:rsid w:val="00A031D0"/>
    <w:rsid w:val="00A03297"/>
    <w:rsid w:val="00A0357F"/>
    <w:rsid w:val="00A03E0E"/>
    <w:rsid w:val="00A04392"/>
    <w:rsid w:val="00A043DB"/>
    <w:rsid w:val="00A04A50"/>
    <w:rsid w:val="00A04D8D"/>
    <w:rsid w:val="00A04DD0"/>
    <w:rsid w:val="00A05358"/>
    <w:rsid w:val="00A058D4"/>
    <w:rsid w:val="00A059EE"/>
    <w:rsid w:val="00A05CC1"/>
    <w:rsid w:val="00A05D52"/>
    <w:rsid w:val="00A05DEF"/>
    <w:rsid w:val="00A05EA0"/>
    <w:rsid w:val="00A05EC2"/>
    <w:rsid w:val="00A05F51"/>
    <w:rsid w:val="00A06233"/>
    <w:rsid w:val="00A06396"/>
    <w:rsid w:val="00A065DD"/>
    <w:rsid w:val="00A06782"/>
    <w:rsid w:val="00A073F3"/>
    <w:rsid w:val="00A105FA"/>
    <w:rsid w:val="00A10D4C"/>
    <w:rsid w:val="00A1129C"/>
    <w:rsid w:val="00A1137E"/>
    <w:rsid w:val="00A11436"/>
    <w:rsid w:val="00A115D4"/>
    <w:rsid w:val="00A11AF3"/>
    <w:rsid w:val="00A11D05"/>
    <w:rsid w:val="00A11F20"/>
    <w:rsid w:val="00A123FA"/>
    <w:rsid w:val="00A1257C"/>
    <w:rsid w:val="00A125CC"/>
    <w:rsid w:val="00A12AE1"/>
    <w:rsid w:val="00A12BD6"/>
    <w:rsid w:val="00A12E31"/>
    <w:rsid w:val="00A1313D"/>
    <w:rsid w:val="00A1327F"/>
    <w:rsid w:val="00A13560"/>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9C5"/>
    <w:rsid w:val="00A15A55"/>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27"/>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E82"/>
    <w:rsid w:val="00A26584"/>
    <w:rsid w:val="00A268BC"/>
    <w:rsid w:val="00A26C76"/>
    <w:rsid w:val="00A270E9"/>
    <w:rsid w:val="00A27123"/>
    <w:rsid w:val="00A2732C"/>
    <w:rsid w:val="00A2788E"/>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58E"/>
    <w:rsid w:val="00A37632"/>
    <w:rsid w:val="00A377FA"/>
    <w:rsid w:val="00A37D17"/>
    <w:rsid w:val="00A37F64"/>
    <w:rsid w:val="00A40096"/>
    <w:rsid w:val="00A4009A"/>
    <w:rsid w:val="00A400B6"/>
    <w:rsid w:val="00A4014E"/>
    <w:rsid w:val="00A403C3"/>
    <w:rsid w:val="00A40527"/>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20"/>
    <w:rsid w:val="00A4769C"/>
    <w:rsid w:val="00A476F0"/>
    <w:rsid w:val="00A47990"/>
    <w:rsid w:val="00A47A59"/>
    <w:rsid w:val="00A50087"/>
    <w:rsid w:val="00A5034C"/>
    <w:rsid w:val="00A506FA"/>
    <w:rsid w:val="00A509F6"/>
    <w:rsid w:val="00A51252"/>
    <w:rsid w:val="00A51669"/>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9E5"/>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337"/>
    <w:rsid w:val="00A64797"/>
    <w:rsid w:val="00A64852"/>
    <w:rsid w:val="00A64ADE"/>
    <w:rsid w:val="00A64DB1"/>
    <w:rsid w:val="00A65075"/>
    <w:rsid w:val="00A65531"/>
    <w:rsid w:val="00A657B4"/>
    <w:rsid w:val="00A658C8"/>
    <w:rsid w:val="00A65B2B"/>
    <w:rsid w:val="00A65C8C"/>
    <w:rsid w:val="00A65F82"/>
    <w:rsid w:val="00A6613C"/>
    <w:rsid w:val="00A66BAE"/>
    <w:rsid w:val="00A66C00"/>
    <w:rsid w:val="00A66DB3"/>
    <w:rsid w:val="00A676DC"/>
    <w:rsid w:val="00A67780"/>
    <w:rsid w:val="00A67A24"/>
    <w:rsid w:val="00A67DF2"/>
    <w:rsid w:val="00A67F8D"/>
    <w:rsid w:val="00A700A4"/>
    <w:rsid w:val="00A70175"/>
    <w:rsid w:val="00A703F5"/>
    <w:rsid w:val="00A707B5"/>
    <w:rsid w:val="00A70E1C"/>
    <w:rsid w:val="00A71341"/>
    <w:rsid w:val="00A71624"/>
    <w:rsid w:val="00A716BB"/>
    <w:rsid w:val="00A719A3"/>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14"/>
    <w:rsid w:val="00A77030"/>
    <w:rsid w:val="00A77B1D"/>
    <w:rsid w:val="00A77CC3"/>
    <w:rsid w:val="00A800C7"/>
    <w:rsid w:val="00A8034A"/>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436"/>
    <w:rsid w:val="00A8658D"/>
    <w:rsid w:val="00A865F3"/>
    <w:rsid w:val="00A867E4"/>
    <w:rsid w:val="00A86CC9"/>
    <w:rsid w:val="00A87240"/>
    <w:rsid w:val="00A872E3"/>
    <w:rsid w:val="00A872EC"/>
    <w:rsid w:val="00A87341"/>
    <w:rsid w:val="00A8736C"/>
    <w:rsid w:val="00A87445"/>
    <w:rsid w:val="00A87515"/>
    <w:rsid w:val="00A87A21"/>
    <w:rsid w:val="00A900FF"/>
    <w:rsid w:val="00A90493"/>
    <w:rsid w:val="00A904B0"/>
    <w:rsid w:val="00A90734"/>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9B4"/>
    <w:rsid w:val="00A97A42"/>
    <w:rsid w:val="00A97D87"/>
    <w:rsid w:val="00AA001C"/>
    <w:rsid w:val="00AA0046"/>
    <w:rsid w:val="00AA02D6"/>
    <w:rsid w:val="00AA04B0"/>
    <w:rsid w:val="00AA0562"/>
    <w:rsid w:val="00AA0776"/>
    <w:rsid w:val="00AA09B4"/>
    <w:rsid w:val="00AA0AD9"/>
    <w:rsid w:val="00AA0F13"/>
    <w:rsid w:val="00AA11A5"/>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B5A"/>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F8B"/>
    <w:rsid w:val="00AB2067"/>
    <w:rsid w:val="00AB2176"/>
    <w:rsid w:val="00AB2A7C"/>
    <w:rsid w:val="00AB431D"/>
    <w:rsid w:val="00AB4490"/>
    <w:rsid w:val="00AB48F4"/>
    <w:rsid w:val="00AB4E22"/>
    <w:rsid w:val="00AB53B7"/>
    <w:rsid w:val="00AB5583"/>
    <w:rsid w:val="00AB5ED5"/>
    <w:rsid w:val="00AB6219"/>
    <w:rsid w:val="00AB6470"/>
    <w:rsid w:val="00AB6836"/>
    <w:rsid w:val="00AB6E64"/>
    <w:rsid w:val="00AB6F22"/>
    <w:rsid w:val="00AB7C18"/>
    <w:rsid w:val="00AB7C5B"/>
    <w:rsid w:val="00AC0035"/>
    <w:rsid w:val="00AC00C0"/>
    <w:rsid w:val="00AC031A"/>
    <w:rsid w:val="00AC04E1"/>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CEF"/>
    <w:rsid w:val="00AC5DDE"/>
    <w:rsid w:val="00AC6152"/>
    <w:rsid w:val="00AC6320"/>
    <w:rsid w:val="00AC65A0"/>
    <w:rsid w:val="00AC6875"/>
    <w:rsid w:val="00AC6928"/>
    <w:rsid w:val="00AC7445"/>
    <w:rsid w:val="00AC74AC"/>
    <w:rsid w:val="00AC7925"/>
    <w:rsid w:val="00AC7BA9"/>
    <w:rsid w:val="00AD036D"/>
    <w:rsid w:val="00AD0889"/>
    <w:rsid w:val="00AD0A45"/>
    <w:rsid w:val="00AD0AA2"/>
    <w:rsid w:val="00AD0C45"/>
    <w:rsid w:val="00AD0E40"/>
    <w:rsid w:val="00AD1132"/>
    <w:rsid w:val="00AD114B"/>
    <w:rsid w:val="00AD124A"/>
    <w:rsid w:val="00AD1823"/>
    <w:rsid w:val="00AD19A7"/>
    <w:rsid w:val="00AD228F"/>
    <w:rsid w:val="00AD241F"/>
    <w:rsid w:val="00AD2455"/>
    <w:rsid w:val="00AD2838"/>
    <w:rsid w:val="00AD2860"/>
    <w:rsid w:val="00AD2DD2"/>
    <w:rsid w:val="00AD327E"/>
    <w:rsid w:val="00AD3442"/>
    <w:rsid w:val="00AD3BA0"/>
    <w:rsid w:val="00AD3CDA"/>
    <w:rsid w:val="00AD4620"/>
    <w:rsid w:val="00AD483F"/>
    <w:rsid w:val="00AD5149"/>
    <w:rsid w:val="00AD5366"/>
    <w:rsid w:val="00AD5B6D"/>
    <w:rsid w:val="00AD5F53"/>
    <w:rsid w:val="00AD6327"/>
    <w:rsid w:val="00AD6560"/>
    <w:rsid w:val="00AD7195"/>
    <w:rsid w:val="00AD72E7"/>
    <w:rsid w:val="00AD7492"/>
    <w:rsid w:val="00AD7505"/>
    <w:rsid w:val="00AD752A"/>
    <w:rsid w:val="00AD7627"/>
    <w:rsid w:val="00AD795B"/>
    <w:rsid w:val="00AD7B8E"/>
    <w:rsid w:val="00AE003D"/>
    <w:rsid w:val="00AE01D7"/>
    <w:rsid w:val="00AE06B4"/>
    <w:rsid w:val="00AE072F"/>
    <w:rsid w:val="00AE1F4A"/>
    <w:rsid w:val="00AE1F85"/>
    <w:rsid w:val="00AE22F0"/>
    <w:rsid w:val="00AE235F"/>
    <w:rsid w:val="00AE23FF"/>
    <w:rsid w:val="00AE24BE"/>
    <w:rsid w:val="00AE298C"/>
    <w:rsid w:val="00AE2A29"/>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0E8F"/>
    <w:rsid w:val="00AF1111"/>
    <w:rsid w:val="00AF13D6"/>
    <w:rsid w:val="00AF1A9B"/>
    <w:rsid w:val="00AF1C80"/>
    <w:rsid w:val="00AF1DE1"/>
    <w:rsid w:val="00AF20AF"/>
    <w:rsid w:val="00AF22B7"/>
    <w:rsid w:val="00AF23B9"/>
    <w:rsid w:val="00AF25E5"/>
    <w:rsid w:val="00AF2664"/>
    <w:rsid w:val="00AF27D3"/>
    <w:rsid w:val="00AF291E"/>
    <w:rsid w:val="00AF30D4"/>
    <w:rsid w:val="00AF312B"/>
    <w:rsid w:val="00AF33A9"/>
    <w:rsid w:val="00AF3A69"/>
    <w:rsid w:val="00AF3B4C"/>
    <w:rsid w:val="00AF3F6F"/>
    <w:rsid w:val="00AF44B5"/>
    <w:rsid w:val="00AF4837"/>
    <w:rsid w:val="00AF4959"/>
    <w:rsid w:val="00AF4E32"/>
    <w:rsid w:val="00AF5216"/>
    <w:rsid w:val="00AF527E"/>
    <w:rsid w:val="00AF5347"/>
    <w:rsid w:val="00AF56C2"/>
    <w:rsid w:val="00AF5824"/>
    <w:rsid w:val="00AF5B0F"/>
    <w:rsid w:val="00AF612B"/>
    <w:rsid w:val="00AF61C8"/>
    <w:rsid w:val="00AF650F"/>
    <w:rsid w:val="00AF680D"/>
    <w:rsid w:val="00AF68E6"/>
    <w:rsid w:val="00AF6D4E"/>
    <w:rsid w:val="00AF705A"/>
    <w:rsid w:val="00AF710A"/>
    <w:rsid w:val="00B00044"/>
    <w:rsid w:val="00B0069F"/>
    <w:rsid w:val="00B00747"/>
    <w:rsid w:val="00B009A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1A4"/>
    <w:rsid w:val="00B0539C"/>
    <w:rsid w:val="00B054E3"/>
    <w:rsid w:val="00B05841"/>
    <w:rsid w:val="00B05D8F"/>
    <w:rsid w:val="00B05DD1"/>
    <w:rsid w:val="00B05F1C"/>
    <w:rsid w:val="00B06093"/>
    <w:rsid w:val="00B06191"/>
    <w:rsid w:val="00B06203"/>
    <w:rsid w:val="00B06500"/>
    <w:rsid w:val="00B06725"/>
    <w:rsid w:val="00B06BB2"/>
    <w:rsid w:val="00B06C3C"/>
    <w:rsid w:val="00B07C56"/>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576"/>
    <w:rsid w:val="00B1362D"/>
    <w:rsid w:val="00B137DC"/>
    <w:rsid w:val="00B13916"/>
    <w:rsid w:val="00B13A17"/>
    <w:rsid w:val="00B13BF7"/>
    <w:rsid w:val="00B13E28"/>
    <w:rsid w:val="00B1431E"/>
    <w:rsid w:val="00B1438F"/>
    <w:rsid w:val="00B1451C"/>
    <w:rsid w:val="00B14712"/>
    <w:rsid w:val="00B14A40"/>
    <w:rsid w:val="00B14FE3"/>
    <w:rsid w:val="00B15553"/>
    <w:rsid w:val="00B155B2"/>
    <w:rsid w:val="00B15630"/>
    <w:rsid w:val="00B158A4"/>
    <w:rsid w:val="00B15C7D"/>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71"/>
    <w:rsid w:val="00B240E7"/>
    <w:rsid w:val="00B24C21"/>
    <w:rsid w:val="00B24F32"/>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3A0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83"/>
    <w:rsid w:val="00B37593"/>
    <w:rsid w:val="00B37A72"/>
    <w:rsid w:val="00B37D9E"/>
    <w:rsid w:val="00B40203"/>
    <w:rsid w:val="00B40958"/>
    <w:rsid w:val="00B40B48"/>
    <w:rsid w:val="00B40E49"/>
    <w:rsid w:val="00B41887"/>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0CDE"/>
    <w:rsid w:val="00B51167"/>
    <w:rsid w:val="00B51463"/>
    <w:rsid w:val="00B51BFD"/>
    <w:rsid w:val="00B51DBA"/>
    <w:rsid w:val="00B524A5"/>
    <w:rsid w:val="00B5269D"/>
    <w:rsid w:val="00B52794"/>
    <w:rsid w:val="00B52810"/>
    <w:rsid w:val="00B528E0"/>
    <w:rsid w:val="00B52F96"/>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820"/>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26"/>
    <w:rsid w:val="00B73349"/>
    <w:rsid w:val="00B737D6"/>
    <w:rsid w:val="00B73D00"/>
    <w:rsid w:val="00B73D4D"/>
    <w:rsid w:val="00B741C3"/>
    <w:rsid w:val="00B74610"/>
    <w:rsid w:val="00B74A11"/>
    <w:rsid w:val="00B74E68"/>
    <w:rsid w:val="00B753D4"/>
    <w:rsid w:val="00B759B5"/>
    <w:rsid w:val="00B75B9F"/>
    <w:rsid w:val="00B768E5"/>
    <w:rsid w:val="00B7694D"/>
    <w:rsid w:val="00B76C3F"/>
    <w:rsid w:val="00B76D14"/>
    <w:rsid w:val="00B77AC3"/>
    <w:rsid w:val="00B77CF2"/>
    <w:rsid w:val="00B77EBA"/>
    <w:rsid w:val="00B77F4D"/>
    <w:rsid w:val="00B77FF3"/>
    <w:rsid w:val="00B801D8"/>
    <w:rsid w:val="00B8062D"/>
    <w:rsid w:val="00B806A5"/>
    <w:rsid w:val="00B806EF"/>
    <w:rsid w:val="00B8080D"/>
    <w:rsid w:val="00B80A5B"/>
    <w:rsid w:val="00B8170E"/>
    <w:rsid w:val="00B817B5"/>
    <w:rsid w:val="00B82270"/>
    <w:rsid w:val="00B8235A"/>
    <w:rsid w:val="00B825B5"/>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9CD"/>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CB5"/>
    <w:rsid w:val="00B90D8C"/>
    <w:rsid w:val="00B9103B"/>
    <w:rsid w:val="00B91126"/>
    <w:rsid w:val="00B91A62"/>
    <w:rsid w:val="00B91E87"/>
    <w:rsid w:val="00B91EFC"/>
    <w:rsid w:val="00B923A5"/>
    <w:rsid w:val="00B92A7A"/>
    <w:rsid w:val="00B9345F"/>
    <w:rsid w:val="00B9346B"/>
    <w:rsid w:val="00B93594"/>
    <w:rsid w:val="00B93677"/>
    <w:rsid w:val="00B9386C"/>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7A"/>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AAA"/>
    <w:rsid w:val="00BA1FB9"/>
    <w:rsid w:val="00BA2101"/>
    <w:rsid w:val="00BA2340"/>
    <w:rsid w:val="00BA28B4"/>
    <w:rsid w:val="00BA2C4C"/>
    <w:rsid w:val="00BA2D60"/>
    <w:rsid w:val="00BA2E1C"/>
    <w:rsid w:val="00BA2FAC"/>
    <w:rsid w:val="00BA3573"/>
    <w:rsid w:val="00BA4050"/>
    <w:rsid w:val="00BA4B88"/>
    <w:rsid w:val="00BA4D68"/>
    <w:rsid w:val="00BA4EEF"/>
    <w:rsid w:val="00BA4FF8"/>
    <w:rsid w:val="00BA503E"/>
    <w:rsid w:val="00BA537C"/>
    <w:rsid w:val="00BA5572"/>
    <w:rsid w:val="00BA57AF"/>
    <w:rsid w:val="00BA597E"/>
    <w:rsid w:val="00BA6183"/>
    <w:rsid w:val="00BA6D85"/>
    <w:rsid w:val="00BA6EE1"/>
    <w:rsid w:val="00BA7053"/>
    <w:rsid w:val="00BA7F57"/>
    <w:rsid w:val="00BB0245"/>
    <w:rsid w:val="00BB025C"/>
    <w:rsid w:val="00BB08D1"/>
    <w:rsid w:val="00BB0C62"/>
    <w:rsid w:val="00BB15BF"/>
    <w:rsid w:val="00BB1954"/>
    <w:rsid w:val="00BB1B70"/>
    <w:rsid w:val="00BB1B87"/>
    <w:rsid w:val="00BB1DC2"/>
    <w:rsid w:val="00BB1E3C"/>
    <w:rsid w:val="00BB23E8"/>
    <w:rsid w:val="00BB2EA8"/>
    <w:rsid w:val="00BB2F59"/>
    <w:rsid w:val="00BB39E4"/>
    <w:rsid w:val="00BB3AC6"/>
    <w:rsid w:val="00BB3C3B"/>
    <w:rsid w:val="00BB3CF9"/>
    <w:rsid w:val="00BB3E36"/>
    <w:rsid w:val="00BB3F9D"/>
    <w:rsid w:val="00BB3FEE"/>
    <w:rsid w:val="00BB45D3"/>
    <w:rsid w:val="00BB488D"/>
    <w:rsid w:val="00BB4B9F"/>
    <w:rsid w:val="00BB51E5"/>
    <w:rsid w:val="00BB54EB"/>
    <w:rsid w:val="00BB5727"/>
    <w:rsid w:val="00BB5870"/>
    <w:rsid w:val="00BB58EC"/>
    <w:rsid w:val="00BB5A32"/>
    <w:rsid w:val="00BB5D9F"/>
    <w:rsid w:val="00BB5F50"/>
    <w:rsid w:val="00BB65C5"/>
    <w:rsid w:val="00BB6A52"/>
    <w:rsid w:val="00BB6CEA"/>
    <w:rsid w:val="00BB700F"/>
    <w:rsid w:val="00BB724B"/>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237"/>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6BD7"/>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587F"/>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82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707"/>
    <w:rsid w:val="00BF1EC2"/>
    <w:rsid w:val="00BF1F5A"/>
    <w:rsid w:val="00BF2387"/>
    <w:rsid w:val="00BF2914"/>
    <w:rsid w:val="00BF2AFA"/>
    <w:rsid w:val="00BF2BC8"/>
    <w:rsid w:val="00BF2EFF"/>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395"/>
    <w:rsid w:val="00BF6811"/>
    <w:rsid w:val="00BF698A"/>
    <w:rsid w:val="00BF71F9"/>
    <w:rsid w:val="00BF7218"/>
    <w:rsid w:val="00BF7532"/>
    <w:rsid w:val="00BF7991"/>
    <w:rsid w:val="00BF7A87"/>
    <w:rsid w:val="00BF7BC8"/>
    <w:rsid w:val="00BF7C23"/>
    <w:rsid w:val="00BF7E9C"/>
    <w:rsid w:val="00C00093"/>
    <w:rsid w:val="00C001CF"/>
    <w:rsid w:val="00C005FD"/>
    <w:rsid w:val="00C00686"/>
    <w:rsid w:val="00C010E6"/>
    <w:rsid w:val="00C01957"/>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5C2"/>
    <w:rsid w:val="00C066AC"/>
    <w:rsid w:val="00C068D0"/>
    <w:rsid w:val="00C071B2"/>
    <w:rsid w:val="00C073ED"/>
    <w:rsid w:val="00C0779F"/>
    <w:rsid w:val="00C07B9B"/>
    <w:rsid w:val="00C07D03"/>
    <w:rsid w:val="00C07EEE"/>
    <w:rsid w:val="00C10015"/>
    <w:rsid w:val="00C101F1"/>
    <w:rsid w:val="00C103DC"/>
    <w:rsid w:val="00C10447"/>
    <w:rsid w:val="00C10469"/>
    <w:rsid w:val="00C10485"/>
    <w:rsid w:val="00C1063D"/>
    <w:rsid w:val="00C10862"/>
    <w:rsid w:val="00C10B3E"/>
    <w:rsid w:val="00C10D8A"/>
    <w:rsid w:val="00C112C0"/>
    <w:rsid w:val="00C11372"/>
    <w:rsid w:val="00C121CB"/>
    <w:rsid w:val="00C12696"/>
    <w:rsid w:val="00C12795"/>
    <w:rsid w:val="00C1287A"/>
    <w:rsid w:val="00C12DC9"/>
    <w:rsid w:val="00C12F26"/>
    <w:rsid w:val="00C130ED"/>
    <w:rsid w:val="00C1380D"/>
    <w:rsid w:val="00C13DB8"/>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D4A"/>
    <w:rsid w:val="00C20FC4"/>
    <w:rsid w:val="00C22B3E"/>
    <w:rsid w:val="00C22C7B"/>
    <w:rsid w:val="00C22DED"/>
    <w:rsid w:val="00C231AC"/>
    <w:rsid w:val="00C23917"/>
    <w:rsid w:val="00C23A28"/>
    <w:rsid w:val="00C23A3F"/>
    <w:rsid w:val="00C23B6E"/>
    <w:rsid w:val="00C23B9F"/>
    <w:rsid w:val="00C23C89"/>
    <w:rsid w:val="00C23EA2"/>
    <w:rsid w:val="00C24062"/>
    <w:rsid w:val="00C24072"/>
    <w:rsid w:val="00C24104"/>
    <w:rsid w:val="00C24232"/>
    <w:rsid w:val="00C245DF"/>
    <w:rsid w:val="00C24A95"/>
    <w:rsid w:val="00C24EA6"/>
    <w:rsid w:val="00C24F35"/>
    <w:rsid w:val="00C25A02"/>
    <w:rsid w:val="00C260F4"/>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3E8"/>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8FA"/>
    <w:rsid w:val="00C40B76"/>
    <w:rsid w:val="00C41834"/>
    <w:rsid w:val="00C41A1D"/>
    <w:rsid w:val="00C41B8C"/>
    <w:rsid w:val="00C4289E"/>
    <w:rsid w:val="00C42A7A"/>
    <w:rsid w:val="00C42CCA"/>
    <w:rsid w:val="00C42DBD"/>
    <w:rsid w:val="00C42F29"/>
    <w:rsid w:val="00C434AB"/>
    <w:rsid w:val="00C43532"/>
    <w:rsid w:val="00C43593"/>
    <w:rsid w:val="00C439A7"/>
    <w:rsid w:val="00C440A4"/>
    <w:rsid w:val="00C443AD"/>
    <w:rsid w:val="00C44452"/>
    <w:rsid w:val="00C44539"/>
    <w:rsid w:val="00C447A7"/>
    <w:rsid w:val="00C44A73"/>
    <w:rsid w:val="00C44E22"/>
    <w:rsid w:val="00C452A9"/>
    <w:rsid w:val="00C45B36"/>
    <w:rsid w:val="00C45D93"/>
    <w:rsid w:val="00C45E4F"/>
    <w:rsid w:val="00C45F6F"/>
    <w:rsid w:val="00C46129"/>
    <w:rsid w:val="00C46375"/>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2ED"/>
    <w:rsid w:val="00C55428"/>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21"/>
    <w:rsid w:val="00C6317A"/>
    <w:rsid w:val="00C63921"/>
    <w:rsid w:val="00C63FDA"/>
    <w:rsid w:val="00C645F8"/>
    <w:rsid w:val="00C64787"/>
    <w:rsid w:val="00C64946"/>
    <w:rsid w:val="00C649C3"/>
    <w:rsid w:val="00C64D62"/>
    <w:rsid w:val="00C64DFC"/>
    <w:rsid w:val="00C65160"/>
    <w:rsid w:val="00C652FE"/>
    <w:rsid w:val="00C655DE"/>
    <w:rsid w:val="00C657A1"/>
    <w:rsid w:val="00C657FD"/>
    <w:rsid w:val="00C65817"/>
    <w:rsid w:val="00C659CA"/>
    <w:rsid w:val="00C65E02"/>
    <w:rsid w:val="00C6601F"/>
    <w:rsid w:val="00C6610C"/>
    <w:rsid w:val="00C664E3"/>
    <w:rsid w:val="00C665D9"/>
    <w:rsid w:val="00C66880"/>
    <w:rsid w:val="00C66BB4"/>
    <w:rsid w:val="00C66DFF"/>
    <w:rsid w:val="00C66E8A"/>
    <w:rsid w:val="00C67118"/>
    <w:rsid w:val="00C67269"/>
    <w:rsid w:val="00C675A2"/>
    <w:rsid w:val="00C678A5"/>
    <w:rsid w:val="00C7072C"/>
    <w:rsid w:val="00C70922"/>
    <w:rsid w:val="00C70C43"/>
    <w:rsid w:val="00C70CF5"/>
    <w:rsid w:val="00C710FA"/>
    <w:rsid w:val="00C7134C"/>
    <w:rsid w:val="00C7136F"/>
    <w:rsid w:val="00C71829"/>
    <w:rsid w:val="00C71E6E"/>
    <w:rsid w:val="00C7231A"/>
    <w:rsid w:val="00C7238C"/>
    <w:rsid w:val="00C72DCE"/>
    <w:rsid w:val="00C7365A"/>
    <w:rsid w:val="00C73840"/>
    <w:rsid w:val="00C73C59"/>
    <w:rsid w:val="00C73D2D"/>
    <w:rsid w:val="00C73F5E"/>
    <w:rsid w:val="00C74069"/>
    <w:rsid w:val="00C742AC"/>
    <w:rsid w:val="00C7475E"/>
    <w:rsid w:val="00C7496E"/>
    <w:rsid w:val="00C74A40"/>
    <w:rsid w:val="00C74C31"/>
    <w:rsid w:val="00C7512D"/>
    <w:rsid w:val="00C753F3"/>
    <w:rsid w:val="00C754DA"/>
    <w:rsid w:val="00C75A42"/>
    <w:rsid w:val="00C75E7F"/>
    <w:rsid w:val="00C75EF7"/>
    <w:rsid w:val="00C76316"/>
    <w:rsid w:val="00C76498"/>
    <w:rsid w:val="00C7668F"/>
    <w:rsid w:val="00C7683C"/>
    <w:rsid w:val="00C76C47"/>
    <w:rsid w:val="00C76F56"/>
    <w:rsid w:val="00C7719E"/>
    <w:rsid w:val="00C771D1"/>
    <w:rsid w:val="00C771EB"/>
    <w:rsid w:val="00C77550"/>
    <w:rsid w:val="00C7760B"/>
    <w:rsid w:val="00C7770D"/>
    <w:rsid w:val="00C77894"/>
    <w:rsid w:val="00C778A4"/>
    <w:rsid w:val="00C801FB"/>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C78"/>
    <w:rsid w:val="00C85A60"/>
    <w:rsid w:val="00C85B1B"/>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24C"/>
    <w:rsid w:val="00C90524"/>
    <w:rsid w:val="00C9108A"/>
    <w:rsid w:val="00C91276"/>
    <w:rsid w:val="00C912E0"/>
    <w:rsid w:val="00C913FE"/>
    <w:rsid w:val="00C91554"/>
    <w:rsid w:val="00C91579"/>
    <w:rsid w:val="00C91592"/>
    <w:rsid w:val="00C915C2"/>
    <w:rsid w:val="00C919CA"/>
    <w:rsid w:val="00C91FC2"/>
    <w:rsid w:val="00C920ED"/>
    <w:rsid w:val="00C92E1B"/>
    <w:rsid w:val="00C931E9"/>
    <w:rsid w:val="00C93F41"/>
    <w:rsid w:val="00C9407B"/>
    <w:rsid w:val="00C9422C"/>
    <w:rsid w:val="00C9432D"/>
    <w:rsid w:val="00C94642"/>
    <w:rsid w:val="00C947DF"/>
    <w:rsid w:val="00C94B0C"/>
    <w:rsid w:val="00C94BC0"/>
    <w:rsid w:val="00C94FB5"/>
    <w:rsid w:val="00C95017"/>
    <w:rsid w:val="00C95124"/>
    <w:rsid w:val="00C95233"/>
    <w:rsid w:val="00C9573F"/>
    <w:rsid w:val="00C95A57"/>
    <w:rsid w:val="00C96129"/>
    <w:rsid w:val="00C9670E"/>
    <w:rsid w:val="00C968EA"/>
    <w:rsid w:val="00C96A7F"/>
    <w:rsid w:val="00C96B08"/>
    <w:rsid w:val="00C97216"/>
    <w:rsid w:val="00C97DA5"/>
    <w:rsid w:val="00C97DC4"/>
    <w:rsid w:val="00C97EAB"/>
    <w:rsid w:val="00CA00BF"/>
    <w:rsid w:val="00CA0336"/>
    <w:rsid w:val="00CA05E7"/>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566"/>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581"/>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94"/>
    <w:rsid w:val="00CB60DB"/>
    <w:rsid w:val="00CB61D0"/>
    <w:rsid w:val="00CB64DC"/>
    <w:rsid w:val="00CB71CF"/>
    <w:rsid w:val="00CB75AA"/>
    <w:rsid w:val="00CB7898"/>
    <w:rsid w:val="00CB7998"/>
    <w:rsid w:val="00CB7E5B"/>
    <w:rsid w:val="00CC00AB"/>
    <w:rsid w:val="00CC00BE"/>
    <w:rsid w:val="00CC042A"/>
    <w:rsid w:val="00CC06C3"/>
    <w:rsid w:val="00CC0A3D"/>
    <w:rsid w:val="00CC0B75"/>
    <w:rsid w:val="00CC0E6E"/>
    <w:rsid w:val="00CC1603"/>
    <w:rsid w:val="00CC1678"/>
    <w:rsid w:val="00CC190B"/>
    <w:rsid w:val="00CC1E96"/>
    <w:rsid w:val="00CC1E9F"/>
    <w:rsid w:val="00CC1EBB"/>
    <w:rsid w:val="00CC1F31"/>
    <w:rsid w:val="00CC22FF"/>
    <w:rsid w:val="00CC2466"/>
    <w:rsid w:val="00CC259B"/>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8F0"/>
    <w:rsid w:val="00CD1873"/>
    <w:rsid w:val="00CD1C8C"/>
    <w:rsid w:val="00CD2122"/>
    <w:rsid w:val="00CD216F"/>
    <w:rsid w:val="00CD218C"/>
    <w:rsid w:val="00CD2238"/>
    <w:rsid w:val="00CD28F4"/>
    <w:rsid w:val="00CD2A16"/>
    <w:rsid w:val="00CD2E1C"/>
    <w:rsid w:val="00CD39FD"/>
    <w:rsid w:val="00CD3E22"/>
    <w:rsid w:val="00CD3EEC"/>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87D"/>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1D8"/>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49A"/>
    <w:rsid w:val="00CF4916"/>
    <w:rsid w:val="00CF4AC4"/>
    <w:rsid w:val="00CF4D87"/>
    <w:rsid w:val="00CF4FB0"/>
    <w:rsid w:val="00CF56A3"/>
    <w:rsid w:val="00CF5B40"/>
    <w:rsid w:val="00CF5BCD"/>
    <w:rsid w:val="00CF672C"/>
    <w:rsid w:val="00CF6C29"/>
    <w:rsid w:val="00CF7390"/>
    <w:rsid w:val="00CF7447"/>
    <w:rsid w:val="00CF75BC"/>
    <w:rsid w:val="00CF75E1"/>
    <w:rsid w:val="00CF7624"/>
    <w:rsid w:val="00CF77D6"/>
    <w:rsid w:val="00CF790F"/>
    <w:rsid w:val="00CF7DCB"/>
    <w:rsid w:val="00CF7E49"/>
    <w:rsid w:val="00CF7E52"/>
    <w:rsid w:val="00D00004"/>
    <w:rsid w:val="00D007B8"/>
    <w:rsid w:val="00D009DC"/>
    <w:rsid w:val="00D00B13"/>
    <w:rsid w:val="00D00C77"/>
    <w:rsid w:val="00D011B1"/>
    <w:rsid w:val="00D01E70"/>
    <w:rsid w:val="00D024A9"/>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C4"/>
    <w:rsid w:val="00D061E4"/>
    <w:rsid w:val="00D06215"/>
    <w:rsid w:val="00D0623F"/>
    <w:rsid w:val="00D06386"/>
    <w:rsid w:val="00D06421"/>
    <w:rsid w:val="00D07054"/>
    <w:rsid w:val="00D0788E"/>
    <w:rsid w:val="00D07DF7"/>
    <w:rsid w:val="00D100B1"/>
    <w:rsid w:val="00D100E3"/>
    <w:rsid w:val="00D10298"/>
    <w:rsid w:val="00D106CD"/>
    <w:rsid w:val="00D1071F"/>
    <w:rsid w:val="00D10B13"/>
    <w:rsid w:val="00D10BCB"/>
    <w:rsid w:val="00D10D1C"/>
    <w:rsid w:val="00D1104C"/>
    <w:rsid w:val="00D119DA"/>
    <w:rsid w:val="00D1217A"/>
    <w:rsid w:val="00D12261"/>
    <w:rsid w:val="00D1228F"/>
    <w:rsid w:val="00D12627"/>
    <w:rsid w:val="00D12643"/>
    <w:rsid w:val="00D12E7E"/>
    <w:rsid w:val="00D12EA4"/>
    <w:rsid w:val="00D12FD1"/>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16"/>
    <w:rsid w:val="00D232E4"/>
    <w:rsid w:val="00D2385C"/>
    <w:rsid w:val="00D2392C"/>
    <w:rsid w:val="00D23B48"/>
    <w:rsid w:val="00D23F13"/>
    <w:rsid w:val="00D240E3"/>
    <w:rsid w:val="00D24247"/>
    <w:rsid w:val="00D24435"/>
    <w:rsid w:val="00D24B09"/>
    <w:rsid w:val="00D24C99"/>
    <w:rsid w:val="00D24CCF"/>
    <w:rsid w:val="00D24D81"/>
    <w:rsid w:val="00D24F0C"/>
    <w:rsid w:val="00D25374"/>
    <w:rsid w:val="00D25375"/>
    <w:rsid w:val="00D2545A"/>
    <w:rsid w:val="00D25546"/>
    <w:rsid w:val="00D255F0"/>
    <w:rsid w:val="00D25715"/>
    <w:rsid w:val="00D2590F"/>
    <w:rsid w:val="00D2625F"/>
    <w:rsid w:val="00D262D1"/>
    <w:rsid w:val="00D266E6"/>
    <w:rsid w:val="00D26718"/>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3917"/>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68E9"/>
    <w:rsid w:val="00D371F8"/>
    <w:rsid w:val="00D37447"/>
    <w:rsid w:val="00D3792B"/>
    <w:rsid w:val="00D37F19"/>
    <w:rsid w:val="00D37F41"/>
    <w:rsid w:val="00D37FA3"/>
    <w:rsid w:val="00D4008B"/>
    <w:rsid w:val="00D40090"/>
    <w:rsid w:val="00D401CA"/>
    <w:rsid w:val="00D4039F"/>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203"/>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8B3"/>
    <w:rsid w:val="00D50A05"/>
    <w:rsid w:val="00D50A70"/>
    <w:rsid w:val="00D50BAB"/>
    <w:rsid w:val="00D51147"/>
    <w:rsid w:val="00D51A31"/>
    <w:rsid w:val="00D51C1F"/>
    <w:rsid w:val="00D520D2"/>
    <w:rsid w:val="00D52119"/>
    <w:rsid w:val="00D524E6"/>
    <w:rsid w:val="00D5270D"/>
    <w:rsid w:val="00D53AA7"/>
    <w:rsid w:val="00D54530"/>
    <w:rsid w:val="00D54537"/>
    <w:rsid w:val="00D54BB4"/>
    <w:rsid w:val="00D54C66"/>
    <w:rsid w:val="00D54EFF"/>
    <w:rsid w:val="00D556FC"/>
    <w:rsid w:val="00D55B8A"/>
    <w:rsid w:val="00D5616D"/>
    <w:rsid w:val="00D56433"/>
    <w:rsid w:val="00D569AF"/>
    <w:rsid w:val="00D56D4B"/>
    <w:rsid w:val="00D56F57"/>
    <w:rsid w:val="00D56FAC"/>
    <w:rsid w:val="00D5766F"/>
    <w:rsid w:val="00D57766"/>
    <w:rsid w:val="00D601C9"/>
    <w:rsid w:val="00D6034B"/>
    <w:rsid w:val="00D603CC"/>
    <w:rsid w:val="00D606E1"/>
    <w:rsid w:val="00D608DF"/>
    <w:rsid w:val="00D6116A"/>
    <w:rsid w:val="00D6132C"/>
    <w:rsid w:val="00D61370"/>
    <w:rsid w:val="00D613B3"/>
    <w:rsid w:val="00D613E1"/>
    <w:rsid w:val="00D61727"/>
    <w:rsid w:val="00D6189D"/>
    <w:rsid w:val="00D61B6C"/>
    <w:rsid w:val="00D62288"/>
    <w:rsid w:val="00D62372"/>
    <w:rsid w:val="00D6298D"/>
    <w:rsid w:val="00D62AFD"/>
    <w:rsid w:val="00D62CDB"/>
    <w:rsid w:val="00D62E51"/>
    <w:rsid w:val="00D62FB5"/>
    <w:rsid w:val="00D630F8"/>
    <w:rsid w:val="00D63179"/>
    <w:rsid w:val="00D63470"/>
    <w:rsid w:val="00D63572"/>
    <w:rsid w:val="00D63871"/>
    <w:rsid w:val="00D63900"/>
    <w:rsid w:val="00D6431A"/>
    <w:rsid w:val="00D647FF"/>
    <w:rsid w:val="00D6495E"/>
    <w:rsid w:val="00D649D0"/>
    <w:rsid w:val="00D64D69"/>
    <w:rsid w:val="00D64F2C"/>
    <w:rsid w:val="00D65291"/>
    <w:rsid w:val="00D652B5"/>
    <w:rsid w:val="00D6556F"/>
    <w:rsid w:val="00D655C6"/>
    <w:rsid w:val="00D659B6"/>
    <w:rsid w:val="00D65DEA"/>
    <w:rsid w:val="00D662A1"/>
    <w:rsid w:val="00D66344"/>
    <w:rsid w:val="00D66BAA"/>
    <w:rsid w:val="00D67344"/>
    <w:rsid w:val="00D673A2"/>
    <w:rsid w:val="00D675EE"/>
    <w:rsid w:val="00D6767B"/>
    <w:rsid w:val="00D676E7"/>
    <w:rsid w:val="00D67A9F"/>
    <w:rsid w:val="00D67F1A"/>
    <w:rsid w:val="00D701A7"/>
    <w:rsid w:val="00D703B6"/>
    <w:rsid w:val="00D709D4"/>
    <w:rsid w:val="00D70B8D"/>
    <w:rsid w:val="00D70BB2"/>
    <w:rsid w:val="00D70C8B"/>
    <w:rsid w:val="00D71409"/>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696"/>
    <w:rsid w:val="00D7582A"/>
    <w:rsid w:val="00D75B6F"/>
    <w:rsid w:val="00D7609B"/>
    <w:rsid w:val="00D7613C"/>
    <w:rsid w:val="00D761A5"/>
    <w:rsid w:val="00D76473"/>
    <w:rsid w:val="00D76620"/>
    <w:rsid w:val="00D76A59"/>
    <w:rsid w:val="00D76B08"/>
    <w:rsid w:val="00D76BF1"/>
    <w:rsid w:val="00D772BE"/>
    <w:rsid w:val="00D772D9"/>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909"/>
    <w:rsid w:val="00D85916"/>
    <w:rsid w:val="00D85B3F"/>
    <w:rsid w:val="00D85E33"/>
    <w:rsid w:val="00D86311"/>
    <w:rsid w:val="00D86382"/>
    <w:rsid w:val="00D86735"/>
    <w:rsid w:val="00D86916"/>
    <w:rsid w:val="00D86ABF"/>
    <w:rsid w:val="00D86CCC"/>
    <w:rsid w:val="00D86F1C"/>
    <w:rsid w:val="00D876EC"/>
    <w:rsid w:val="00D87873"/>
    <w:rsid w:val="00D87A5B"/>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216"/>
    <w:rsid w:val="00D9361A"/>
    <w:rsid w:val="00D93674"/>
    <w:rsid w:val="00D93974"/>
    <w:rsid w:val="00D939B4"/>
    <w:rsid w:val="00D93B52"/>
    <w:rsid w:val="00D9431C"/>
    <w:rsid w:val="00D94B6B"/>
    <w:rsid w:val="00D94E74"/>
    <w:rsid w:val="00D94EC8"/>
    <w:rsid w:val="00D95330"/>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246"/>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67A"/>
    <w:rsid w:val="00DA6709"/>
    <w:rsid w:val="00DA67A3"/>
    <w:rsid w:val="00DA6A42"/>
    <w:rsid w:val="00DA6DD2"/>
    <w:rsid w:val="00DA6E1F"/>
    <w:rsid w:val="00DA6F4D"/>
    <w:rsid w:val="00DA72AC"/>
    <w:rsid w:val="00DA7556"/>
    <w:rsid w:val="00DA7631"/>
    <w:rsid w:val="00DA769D"/>
    <w:rsid w:val="00DA7B51"/>
    <w:rsid w:val="00DB03EF"/>
    <w:rsid w:val="00DB0756"/>
    <w:rsid w:val="00DB094F"/>
    <w:rsid w:val="00DB0CFD"/>
    <w:rsid w:val="00DB0D03"/>
    <w:rsid w:val="00DB0FAF"/>
    <w:rsid w:val="00DB12EE"/>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ED8"/>
    <w:rsid w:val="00DB550C"/>
    <w:rsid w:val="00DB5840"/>
    <w:rsid w:val="00DB5944"/>
    <w:rsid w:val="00DB5E3F"/>
    <w:rsid w:val="00DB5F81"/>
    <w:rsid w:val="00DB63D5"/>
    <w:rsid w:val="00DB64F3"/>
    <w:rsid w:val="00DB68EC"/>
    <w:rsid w:val="00DB69BC"/>
    <w:rsid w:val="00DB6DE9"/>
    <w:rsid w:val="00DB6EEE"/>
    <w:rsid w:val="00DB6F17"/>
    <w:rsid w:val="00DB7267"/>
    <w:rsid w:val="00DB7430"/>
    <w:rsid w:val="00DB75A1"/>
    <w:rsid w:val="00DB75AF"/>
    <w:rsid w:val="00DB764D"/>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F6"/>
    <w:rsid w:val="00DD19B5"/>
    <w:rsid w:val="00DD1B33"/>
    <w:rsid w:val="00DD1DEC"/>
    <w:rsid w:val="00DD2485"/>
    <w:rsid w:val="00DD26EB"/>
    <w:rsid w:val="00DD2AED"/>
    <w:rsid w:val="00DD2B21"/>
    <w:rsid w:val="00DD2C0D"/>
    <w:rsid w:val="00DD2EAF"/>
    <w:rsid w:val="00DD312F"/>
    <w:rsid w:val="00DD33C9"/>
    <w:rsid w:val="00DD3530"/>
    <w:rsid w:val="00DD3972"/>
    <w:rsid w:val="00DD3A06"/>
    <w:rsid w:val="00DD41D2"/>
    <w:rsid w:val="00DD48F7"/>
    <w:rsid w:val="00DD4A44"/>
    <w:rsid w:val="00DD4F02"/>
    <w:rsid w:val="00DD50CD"/>
    <w:rsid w:val="00DD537B"/>
    <w:rsid w:val="00DD589B"/>
    <w:rsid w:val="00DD5C0D"/>
    <w:rsid w:val="00DD5D96"/>
    <w:rsid w:val="00DD5FFA"/>
    <w:rsid w:val="00DD614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758"/>
    <w:rsid w:val="00DE2AE9"/>
    <w:rsid w:val="00DE2B33"/>
    <w:rsid w:val="00DE2CA1"/>
    <w:rsid w:val="00DE3778"/>
    <w:rsid w:val="00DE3B2D"/>
    <w:rsid w:val="00DE3B9D"/>
    <w:rsid w:val="00DE3D66"/>
    <w:rsid w:val="00DE427E"/>
    <w:rsid w:val="00DE42C9"/>
    <w:rsid w:val="00DE4462"/>
    <w:rsid w:val="00DE45C4"/>
    <w:rsid w:val="00DE4CC6"/>
    <w:rsid w:val="00DE4F34"/>
    <w:rsid w:val="00DE50C8"/>
    <w:rsid w:val="00DE5385"/>
    <w:rsid w:val="00DE53EB"/>
    <w:rsid w:val="00DE54BE"/>
    <w:rsid w:val="00DE54DA"/>
    <w:rsid w:val="00DE5ABD"/>
    <w:rsid w:val="00DE5BE5"/>
    <w:rsid w:val="00DE5CE7"/>
    <w:rsid w:val="00DE60B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625"/>
    <w:rsid w:val="00E028D2"/>
    <w:rsid w:val="00E03212"/>
    <w:rsid w:val="00E0345B"/>
    <w:rsid w:val="00E03533"/>
    <w:rsid w:val="00E035BC"/>
    <w:rsid w:val="00E03C1F"/>
    <w:rsid w:val="00E040E9"/>
    <w:rsid w:val="00E041F4"/>
    <w:rsid w:val="00E046F3"/>
    <w:rsid w:val="00E0475D"/>
    <w:rsid w:val="00E04EB8"/>
    <w:rsid w:val="00E050DD"/>
    <w:rsid w:val="00E058C7"/>
    <w:rsid w:val="00E05A7C"/>
    <w:rsid w:val="00E05D82"/>
    <w:rsid w:val="00E05DD0"/>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8B2"/>
    <w:rsid w:val="00E20CE7"/>
    <w:rsid w:val="00E20FE4"/>
    <w:rsid w:val="00E2113A"/>
    <w:rsid w:val="00E214A5"/>
    <w:rsid w:val="00E2162C"/>
    <w:rsid w:val="00E216C8"/>
    <w:rsid w:val="00E21A71"/>
    <w:rsid w:val="00E21C54"/>
    <w:rsid w:val="00E21F0B"/>
    <w:rsid w:val="00E2214C"/>
    <w:rsid w:val="00E225A4"/>
    <w:rsid w:val="00E226C0"/>
    <w:rsid w:val="00E235E1"/>
    <w:rsid w:val="00E236E5"/>
    <w:rsid w:val="00E23830"/>
    <w:rsid w:val="00E2408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942"/>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727"/>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8A"/>
    <w:rsid w:val="00E419DB"/>
    <w:rsid w:val="00E41A09"/>
    <w:rsid w:val="00E425EF"/>
    <w:rsid w:val="00E42E75"/>
    <w:rsid w:val="00E42FA2"/>
    <w:rsid w:val="00E43405"/>
    <w:rsid w:val="00E436C4"/>
    <w:rsid w:val="00E4415F"/>
    <w:rsid w:val="00E442AB"/>
    <w:rsid w:val="00E442F6"/>
    <w:rsid w:val="00E445A6"/>
    <w:rsid w:val="00E4461F"/>
    <w:rsid w:val="00E44CCF"/>
    <w:rsid w:val="00E44E84"/>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3CC"/>
    <w:rsid w:val="00E514DB"/>
    <w:rsid w:val="00E51EAA"/>
    <w:rsid w:val="00E51EFB"/>
    <w:rsid w:val="00E52608"/>
    <w:rsid w:val="00E52754"/>
    <w:rsid w:val="00E5275A"/>
    <w:rsid w:val="00E528AD"/>
    <w:rsid w:val="00E52E32"/>
    <w:rsid w:val="00E52FD4"/>
    <w:rsid w:val="00E53128"/>
    <w:rsid w:val="00E53631"/>
    <w:rsid w:val="00E537DB"/>
    <w:rsid w:val="00E53B71"/>
    <w:rsid w:val="00E53C05"/>
    <w:rsid w:val="00E543BC"/>
    <w:rsid w:val="00E54F18"/>
    <w:rsid w:val="00E55014"/>
    <w:rsid w:val="00E5508B"/>
    <w:rsid w:val="00E551F8"/>
    <w:rsid w:val="00E55A1F"/>
    <w:rsid w:val="00E55A2F"/>
    <w:rsid w:val="00E55CB0"/>
    <w:rsid w:val="00E55D33"/>
    <w:rsid w:val="00E56360"/>
    <w:rsid w:val="00E56381"/>
    <w:rsid w:val="00E5642F"/>
    <w:rsid w:val="00E564AF"/>
    <w:rsid w:val="00E56586"/>
    <w:rsid w:val="00E566D4"/>
    <w:rsid w:val="00E5697B"/>
    <w:rsid w:val="00E56B89"/>
    <w:rsid w:val="00E56C63"/>
    <w:rsid w:val="00E5702B"/>
    <w:rsid w:val="00E570C7"/>
    <w:rsid w:val="00E574A2"/>
    <w:rsid w:val="00E57F68"/>
    <w:rsid w:val="00E60497"/>
    <w:rsid w:val="00E606D6"/>
    <w:rsid w:val="00E609F3"/>
    <w:rsid w:val="00E60DA2"/>
    <w:rsid w:val="00E615D0"/>
    <w:rsid w:val="00E61DD0"/>
    <w:rsid w:val="00E61E61"/>
    <w:rsid w:val="00E62C54"/>
    <w:rsid w:val="00E62C89"/>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0E74"/>
    <w:rsid w:val="00E71014"/>
    <w:rsid w:val="00E71294"/>
    <w:rsid w:val="00E713F7"/>
    <w:rsid w:val="00E71856"/>
    <w:rsid w:val="00E71E1C"/>
    <w:rsid w:val="00E72332"/>
    <w:rsid w:val="00E723DA"/>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A7C"/>
    <w:rsid w:val="00E74DA2"/>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1A"/>
    <w:rsid w:val="00E85D3F"/>
    <w:rsid w:val="00E85E5B"/>
    <w:rsid w:val="00E86032"/>
    <w:rsid w:val="00E86340"/>
    <w:rsid w:val="00E8685B"/>
    <w:rsid w:val="00E86A46"/>
    <w:rsid w:val="00E86CF1"/>
    <w:rsid w:val="00E86D3A"/>
    <w:rsid w:val="00E86DE3"/>
    <w:rsid w:val="00E86DFE"/>
    <w:rsid w:val="00E86EAE"/>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EB"/>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E97"/>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3F4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317"/>
    <w:rsid w:val="00EA74E5"/>
    <w:rsid w:val="00EA7543"/>
    <w:rsid w:val="00EA790B"/>
    <w:rsid w:val="00EA7D64"/>
    <w:rsid w:val="00EA7DC8"/>
    <w:rsid w:val="00EB044C"/>
    <w:rsid w:val="00EB0530"/>
    <w:rsid w:val="00EB0767"/>
    <w:rsid w:val="00EB0D40"/>
    <w:rsid w:val="00EB0D9E"/>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48B"/>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D6"/>
    <w:rsid w:val="00EC0F82"/>
    <w:rsid w:val="00EC16D2"/>
    <w:rsid w:val="00EC1729"/>
    <w:rsid w:val="00EC1732"/>
    <w:rsid w:val="00EC1877"/>
    <w:rsid w:val="00EC1A31"/>
    <w:rsid w:val="00EC1F8F"/>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C0E"/>
    <w:rsid w:val="00EC5EC1"/>
    <w:rsid w:val="00EC6530"/>
    <w:rsid w:val="00EC6B04"/>
    <w:rsid w:val="00EC6C44"/>
    <w:rsid w:val="00EC6DEE"/>
    <w:rsid w:val="00EC7EB7"/>
    <w:rsid w:val="00ED07B9"/>
    <w:rsid w:val="00ED0A86"/>
    <w:rsid w:val="00ED0AEA"/>
    <w:rsid w:val="00ED0C00"/>
    <w:rsid w:val="00ED128E"/>
    <w:rsid w:val="00ED17C2"/>
    <w:rsid w:val="00ED1863"/>
    <w:rsid w:val="00ED1994"/>
    <w:rsid w:val="00ED21F9"/>
    <w:rsid w:val="00ED2314"/>
    <w:rsid w:val="00ED25E4"/>
    <w:rsid w:val="00ED2779"/>
    <w:rsid w:val="00ED2A3F"/>
    <w:rsid w:val="00ED2ADC"/>
    <w:rsid w:val="00ED2B25"/>
    <w:rsid w:val="00ED2B7B"/>
    <w:rsid w:val="00ED312C"/>
    <w:rsid w:val="00ED316A"/>
    <w:rsid w:val="00ED323F"/>
    <w:rsid w:val="00ED33D7"/>
    <w:rsid w:val="00ED3A49"/>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583"/>
    <w:rsid w:val="00ED69C0"/>
    <w:rsid w:val="00ED6A1A"/>
    <w:rsid w:val="00ED7053"/>
    <w:rsid w:val="00ED7162"/>
    <w:rsid w:val="00ED74AD"/>
    <w:rsid w:val="00ED74D3"/>
    <w:rsid w:val="00ED7508"/>
    <w:rsid w:val="00ED7713"/>
    <w:rsid w:val="00ED7AE0"/>
    <w:rsid w:val="00EE0CF5"/>
    <w:rsid w:val="00EE15EF"/>
    <w:rsid w:val="00EE18FB"/>
    <w:rsid w:val="00EE1940"/>
    <w:rsid w:val="00EE1FD0"/>
    <w:rsid w:val="00EE248F"/>
    <w:rsid w:val="00EE2D84"/>
    <w:rsid w:val="00EE2F7B"/>
    <w:rsid w:val="00EE2F9C"/>
    <w:rsid w:val="00EE329D"/>
    <w:rsid w:val="00EE3679"/>
    <w:rsid w:val="00EE388F"/>
    <w:rsid w:val="00EE40FC"/>
    <w:rsid w:val="00EE4197"/>
    <w:rsid w:val="00EE4487"/>
    <w:rsid w:val="00EE47AB"/>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5E8"/>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076"/>
    <w:rsid w:val="00EF523A"/>
    <w:rsid w:val="00EF5498"/>
    <w:rsid w:val="00EF55F3"/>
    <w:rsid w:val="00EF5820"/>
    <w:rsid w:val="00EF587B"/>
    <w:rsid w:val="00EF5909"/>
    <w:rsid w:val="00EF5CC2"/>
    <w:rsid w:val="00EF6416"/>
    <w:rsid w:val="00EF6677"/>
    <w:rsid w:val="00EF6CC8"/>
    <w:rsid w:val="00EF707A"/>
    <w:rsid w:val="00EF73AA"/>
    <w:rsid w:val="00EF761E"/>
    <w:rsid w:val="00EF763E"/>
    <w:rsid w:val="00EF768D"/>
    <w:rsid w:val="00EF7822"/>
    <w:rsid w:val="00EF7964"/>
    <w:rsid w:val="00EF7DB1"/>
    <w:rsid w:val="00F0007F"/>
    <w:rsid w:val="00F001CD"/>
    <w:rsid w:val="00F00231"/>
    <w:rsid w:val="00F006C7"/>
    <w:rsid w:val="00F0090F"/>
    <w:rsid w:val="00F012CF"/>
    <w:rsid w:val="00F0155A"/>
    <w:rsid w:val="00F017DB"/>
    <w:rsid w:val="00F01820"/>
    <w:rsid w:val="00F01A48"/>
    <w:rsid w:val="00F02667"/>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34"/>
    <w:rsid w:val="00F05AC8"/>
    <w:rsid w:val="00F05BC2"/>
    <w:rsid w:val="00F05CCC"/>
    <w:rsid w:val="00F06061"/>
    <w:rsid w:val="00F06DDF"/>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F3B"/>
    <w:rsid w:val="00F13150"/>
    <w:rsid w:val="00F13B0E"/>
    <w:rsid w:val="00F13C2C"/>
    <w:rsid w:val="00F13D6E"/>
    <w:rsid w:val="00F1443D"/>
    <w:rsid w:val="00F148E4"/>
    <w:rsid w:val="00F14964"/>
    <w:rsid w:val="00F14A0B"/>
    <w:rsid w:val="00F14B61"/>
    <w:rsid w:val="00F14E61"/>
    <w:rsid w:val="00F151F6"/>
    <w:rsid w:val="00F154D5"/>
    <w:rsid w:val="00F15689"/>
    <w:rsid w:val="00F156DA"/>
    <w:rsid w:val="00F15779"/>
    <w:rsid w:val="00F1579D"/>
    <w:rsid w:val="00F159B5"/>
    <w:rsid w:val="00F15E04"/>
    <w:rsid w:val="00F15F64"/>
    <w:rsid w:val="00F15F66"/>
    <w:rsid w:val="00F16182"/>
    <w:rsid w:val="00F163F2"/>
    <w:rsid w:val="00F16492"/>
    <w:rsid w:val="00F1695C"/>
    <w:rsid w:val="00F16979"/>
    <w:rsid w:val="00F16CD8"/>
    <w:rsid w:val="00F16CF5"/>
    <w:rsid w:val="00F16F7B"/>
    <w:rsid w:val="00F174D3"/>
    <w:rsid w:val="00F17A11"/>
    <w:rsid w:val="00F17A57"/>
    <w:rsid w:val="00F17B05"/>
    <w:rsid w:val="00F17DE6"/>
    <w:rsid w:val="00F2048C"/>
    <w:rsid w:val="00F207B7"/>
    <w:rsid w:val="00F208AB"/>
    <w:rsid w:val="00F20E18"/>
    <w:rsid w:val="00F20E32"/>
    <w:rsid w:val="00F2121B"/>
    <w:rsid w:val="00F2175C"/>
    <w:rsid w:val="00F21A04"/>
    <w:rsid w:val="00F21B9C"/>
    <w:rsid w:val="00F21C12"/>
    <w:rsid w:val="00F21C6A"/>
    <w:rsid w:val="00F21CA3"/>
    <w:rsid w:val="00F21D7F"/>
    <w:rsid w:val="00F21F29"/>
    <w:rsid w:val="00F225CA"/>
    <w:rsid w:val="00F22683"/>
    <w:rsid w:val="00F22AFC"/>
    <w:rsid w:val="00F22F30"/>
    <w:rsid w:val="00F22F8F"/>
    <w:rsid w:val="00F23066"/>
    <w:rsid w:val="00F2306E"/>
    <w:rsid w:val="00F23086"/>
    <w:rsid w:val="00F231F3"/>
    <w:rsid w:val="00F233B1"/>
    <w:rsid w:val="00F235EC"/>
    <w:rsid w:val="00F23801"/>
    <w:rsid w:val="00F2429C"/>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629"/>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5BE"/>
    <w:rsid w:val="00F408CF"/>
    <w:rsid w:val="00F413FE"/>
    <w:rsid w:val="00F41750"/>
    <w:rsid w:val="00F41D72"/>
    <w:rsid w:val="00F41D81"/>
    <w:rsid w:val="00F41FE1"/>
    <w:rsid w:val="00F420D8"/>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62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308"/>
    <w:rsid w:val="00F61670"/>
    <w:rsid w:val="00F61947"/>
    <w:rsid w:val="00F619D1"/>
    <w:rsid w:val="00F62593"/>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077"/>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6E8"/>
    <w:rsid w:val="00F73B04"/>
    <w:rsid w:val="00F73E7C"/>
    <w:rsid w:val="00F74B66"/>
    <w:rsid w:val="00F75E59"/>
    <w:rsid w:val="00F761EE"/>
    <w:rsid w:val="00F768D2"/>
    <w:rsid w:val="00F774C3"/>
    <w:rsid w:val="00F77501"/>
    <w:rsid w:val="00F77A39"/>
    <w:rsid w:val="00F80206"/>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7F7"/>
    <w:rsid w:val="00F84907"/>
    <w:rsid w:val="00F849C6"/>
    <w:rsid w:val="00F84D39"/>
    <w:rsid w:val="00F84DE7"/>
    <w:rsid w:val="00F84F46"/>
    <w:rsid w:val="00F84F98"/>
    <w:rsid w:val="00F84FB8"/>
    <w:rsid w:val="00F85747"/>
    <w:rsid w:val="00F85847"/>
    <w:rsid w:val="00F85D38"/>
    <w:rsid w:val="00F85EE5"/>
    <w:rsid w:val="00F862C2"/>
    <w:rsid w:val="00F86493"/>
    <w:rsid w:val="00F8665F"/>
    <w:rsid w:val="00F867E8"/>
    <w:rsid w:val="00F868AF"/>
    <w:rsid w:val="00F868D5"/>
    <w:rsid w:val="00F86A52"/>
    <w:rsid w:val="00F86B11"/>
    <w:rsid w:val="00F86B7F"/>
    <w:rsid w:val="00F86D97"/>
    <w:rsid w:val="00F86EA1"/>
    <w:rsid w:val="00F86F17"/>
    <w:rsid w:val="00F86FF2"/>
    <w:rsid w:val="00F87035"/>
    <w:rsid w:val="00F872CD"/>
    <w:rsid w:val="00F875D4"/>
    <w:rsid w:val="00F877B2"/>
    <w:rsid w:val="00F87F55"/>
    <w:rsid w:val="00F87F56"/>
    <w:rsid w:val="00F9008A"/>
    <w:rsid w:val="00F90436"/>
    <w:rsid w:val="00F90534"/>
    <w:rsid w:val="00F90932"/>
    <w:rsid w:val="00F90977"/>
    <w:rsid w:val="00F9104C"/>
    <w:rsid w:val="00F91266"/>
    <w:rsid w:val="00F91699"/>
    <w:rsid w:val="00F91EDE"/>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9C2"/>
    <w:rsid w:val="00F9532D"/>
    <w:rsid w:val="00F956E3"/>
    <w:rsid w:val="00F95A5C"/>
    <w:rsid w:val="00F95ADB"/>
    <w:rsid w:val="00F95FB3"/>
    <w:rsid w:val="00F9646F"/>
    <w:rsid w:val="00F9683F"/>
    <w:rsid w:val="00F96B3C"/>
    <w:rsid w:val="00F96B76"/>
    <w:rsid w:val="00F96C02"/>
    <w:rsid w:val="00F972AA"/>
    <w:rsid w:val="00F97732"/>
    <w:rsid w:val="00F97914"/>
    <w:rsid w:val="00F979A3"/>
    <w:rsid w:val="00F979C2"/>
    <w:rsid w:val="00F97B90"/>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D9"/>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02"/>
    <w:rsid w:val="00FA79E3"/>
    <w:rsid w:val="00FA79EA"/>
    <w:rsid w:val="00FA7C69"/>
    <w:rsid w:val="00FA7C9C"/>
    <w:rsid w:val="00FA7FE4"/>
    <w:rsid w:val="00FB0433"/>
    <w:rsid w:val="00FB046C"/>
    <w:rsid w:val="00FB09B3"/>
    <w:rsid w:val="00FB0A24"/>
    <w:rsid w:val="00FB0B0D"/>
    <w:rsid w:val="00FB0F5F"/>
    <w:rsid w:val="00FB1605"/>
    <w:rsid w:val="00FB18C0"/>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59B"/>
    <w:rsid w:val="00FB797F"/>
    <w:rsid w:val="00FC04CD"/>
    <w:rsid w:val="00FC0BEB"/>
    <w:rsid w:val="00FC0ED4"/>
    <w:rsid w:val="00FC112B"/>
    <w:rsid w:val="00FC13E7"/>
    <w:rsid w:val="00FC1775"/>
    <w:rsid w:val="00FC187C"/>
    <w:rsid w:val="00FC1D5F"/>
    <w:rsid w:val="00FC221E"/>
    <w:rsid w:val="00FC28AE"/>
    <w:rsid w:val="00FC29DA"/>
    <w:rsid w:val="00FC2D9E"/>
    <w:rsid w:val="00FC3520"/>
    <w:rsid w:val="00FC3A9B"/>
    <w:rsid w:val="00FC40E2"/>
    <w:rsid w:val="00FC41B8"/>
    <w:rsid w:val="00FC47D5"/>
    <w:rsid w:val="00FC5358"/>
    <w:rsid w:val="00FC59C4"/>
    <w:rsid w:val="00FC5C7F"/>
    <w:rsid w:val="00FC5EEE"/>
    <w:rsid w:val="00FC61A9"/>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967"/>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009"/>
    <w:rsid w:val="00FE3414"/>
    <w:rsid w:val="00FE3682"/>
    <w:rsid w:val="00FE3CCA"/>
    <w:rsid w:val="00FE3DEC"/>
    <w:rsid w:val="00FE4185"/>
    <w:rsid w:val="00FE4451"/>
    <w:rsid w:val="00FE45A3"/>
    <w:rsid w:val="00FE4BA9"/>
    <w:rsid w:val="00FE4C64"/>
    <w:rsid w:val="00FE4C94"/>
    <w:rsid w:val="00FE4E4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4DD"/>
    <w:rsid w:val="00FF1CD0"/>
    <w:rsid w:val="00FF1CD8"/>
    <w:rsid w:val="00FF26C7"/>
    <w:rsid w:val="00FF2711"/>
    <w:rsid w:val="00FF2809"/>
    <w:rsid w:val="00FF2AD0"/>
    <w:rsid w:val="00FF2AE0"/>
    <w:rsid w:val="00FF2B83"/>
    <w:rsid w:val="00FF330E"/>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uiPriority w:val="22"/>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afffffff5">
    <w:name w:val="Без интервала Знак"/>
    <w:link w:val="afffffff4"/>
    <w:locked/>
    <w:rsid w:val="00F16492"/>
    <w:rPr>
      <w:rFonts w:ascii="Calibri" w:eastAsia="Calibri" w:hAnsi="Calibri"/>
      <w:sz w:val="22"/>
      <w:szCs w:val="22"/>
      <w:lang w:eastAsia="en-US"/>
    </w:rPr>
  </w:style>
  <w:style w:type="character" w:customStyle="1" w:styleId="diffins">
    <w:name w:val="diff_ins"/>
    <w:rsid w:val="001B4470"/>
  </w:style>
  <w:style w:type="paragraph" w:customStyle="1" w:styleId="2ffff5">
    <w:name w:val="Без интервала2"/>
    <w:rsid w:val="001B4470"/>
    <w:rPr>
      <w:rFonts w:eastAsia="Calibri"/>
      <w:sz w:val="24"/>
      <w:szCs w:val="24"/>
    </w:rPr>
  </w:style>
  <w:style w:type="paragraph" w:customStyle="1" w:styleId="2ffff6">
    <w:name w:val="Основной  текст 2"/>
    <w:basedOn w:val="aff0"/>
    <w:rsid w:val="00A1137E"/>
    <w:pPr>
      <w:spacing w:after="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uiPriority w:val="22"/>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afffffff5">
    <w:name w:val="Без интервала Знак"/>
    <w:link w:val="afffffff4"/>
    <w:locked/>
    <w:rsid w:val="00F16492"/>
    <w:rPr>
      <w:rFonts w:ascii="Calibri" w:eastAsia="Calibri" w:hAnsi="Calibri"/>
      <w:sz w:val="22"/>
      <w:szCs w:val="22"/>
      <w:lang w:eastAsia="en-US"/>
    </w:rPr>
  </w:style>
  <w:style w:type="character" w:customStyle="1" w:styleId="diffins">
    <w:name w:val="diff_ins"/>
    <w:rsid w:val="001B4470"/>
  </w:style>
  <w:style w:type="paragraph" w:customStyle="1" w:styleId="2ffff5">
    <w:name w:val="Без интервала2"/>
    <w:rsid w:val="001B4470"/>
    <w:rPr>
      <w:rFonts w:eastAsia="Calibri"/>
      <w:sz w:val="24"/>
      <w:szCs w:val="24"/>
    </w:rPr>
  </w:style>
  <w:style w:type="paragraph" w:customStyle="1" w:styleId="2ffff6">
    <w:name w:val="Основной  текст 2"/>
    <w:basedOn w:val="aff0"/>
    <w:rsid w:val="00A1137E"/>
    <w:pPr>
      <w:spacing w:after="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378669119">
      <w:bodyDiv w:val="1"/>
      <w:marLeft w:val="0"/>
      <w:marRight w:val="0"/>
      <w:marTop w:val="0"/>
      <w:marBottom w:val="0"/>
      <w:divBdr>
        <w:top w:val="none" w:sz="0" w:space="0" w:color="auto"/>
        <w:left w:val="none" w:sz="0" w:space="0" w:color="auto"/>
        <w:bottom w:val="none" w:sz="0" w:space="0" w:color="auto"/>
        <w:right w:val="none" w:sz="0" w:space="0" w:color="auto"/>
      </w:divBdr>
    </w:div>
    <w:div w:id="382408381">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3106457">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53111621">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74085474">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1330604">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8103701">
      <w:bodyDiv w:val="1"/>
      <w:marLeft w:val="0"/>
      <w:marRight w:val="0"/>
      <w:marTop w:val="0"/>
      <w:marBottom w:val="0"/>
      <w:divBdr>
        <w:top w:val="none" w:sz="0" w:space="0" w:color="auto"/>
        <w:left w:val="none" w:sz="0" w:space="0" w:color="auto"/>
        <w:bottom w:val="none" w:sz="0" w:space="0" w:color="auto"/>
        <w:right w:val="none" w:sz="0" w:space="0" w:color="auto"/>
      </w:divBdr>
    </w:div>
    <w:div w:id="1264923916">
      <w:bodyDiv w:val="1"/>
      <w:marLeft w:val="0"/>
      <w:marRight w:val="0"/>
      <w:marTop w:val="0"/>
      <w:marBottom w:val="0"/>
      <w:divBdr>
        <w:top w:val="none" w:sz="0" w:space="0" w:color="auto"/>
        <w:left w:val="none" w:sz="0" w:space="0" w:color="auto"/>
        <w:bottom w:val="none" w:sz="0" w:space="0" w:color="auto"/>
        <w:right w:val="none" w:sz="0" w:space="0" w:color="auto"/>
      </w:divBdr>
    </w:div>
    <w:div w:id="1293901718">
      <w:bodyDiv w:val="1"/>
      <w:marLeft w:val="0"/>
      <w:marRight w:val="0"/>
      <w:marTop w:val="0"/>
      <w:marBottom w:val="0"/>
      <w:divBdr>
        <w:top w:val="none" w:sz="0" w:space="0" w:color="auto"/>
        <w:left w:val="none" w:sz="0" w:space="0" w:color="auto"/>
        <w:bottom w:val="none" w:sz="0" w:space="0" w:color="auto"/>
        <w:right w:val="none" w:sz="0" w:space="0" w:color="auto"/>
      </w:divBdr>
    </w:div>
    <w:div w:id="1326543605">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345205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1145140/" TargetMode="External"/><Relationship Id="rId3" Type="http://schemas.openxmlformats.org/officeDocument/2006/relationships/styles" Target="styles.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base.garant.ru/71145140/f7ee959fd36b5699076b35abf4f52c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1145140/53f89421bbdaf741eb2d1ecc4ddb4c3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instroyrf.ru/docs/13225/" TargetMode="External"/><Relationship Id="rId4" Type="http://schemas.microsoft.com/office/2007/relationships/stylesWithEffects" Target="stylesWithEffects.xml"/><Relationship Id="rId9" Type="http://schemas.openxmlformats.org/officeDocument/2006/relationships/hyperlink" Target="http://docs.cntd.ru/document/54262059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4E07-CE8C-4C0C-B33B-1CA200EB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13907</Words>
  <Characters>79276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92998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Сидоров Алексей Иванович</cp:lastModifiedBy>
  <cp:revision>3</cp:revision>
  <cp:lastPrinted>2019-02-08T12:22:00Z</cp:lastPrinted>
  <dcterms:created xsi:type="dcterms:W3CDTF">2021-08-13T14:29:00Z</dcterms:created>
  <dcterms:modified xsi:type="dcterms:W3CDTF">2021-08-13T14:30:00Z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