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85" w:rsidRPr="0089478C" w:rsidRDefault="00B52A92" w:rsidP="002E5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D85"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2E5D85"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="002E5D85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D85" w:rsidRPr="00D12B25" w:rsidRDefault="002E5D85" w:rsidP="002E5D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r w:rsidRPr="00FA1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работ по изготовлению и обеспечению инвалидов и отдельных категорий граждан из числа ветеранов техническими средствами реабилитации – функционально-эстетической одеждой для инвалидов с парной ампутацией верхних конечностей</w:t>
      </w:r>
    </w:p>
    <w:p w:rsidR="002E5D85" w:rsidRPr="00D12B25" w:rsidRDefault="002E5D85" w:rsidP="002E5D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7"/>
        <w:gridCol w:w="1417"/>
        <w:gridCol w:w="4111"/>
        <w:gridCol w:w="992"/>
        <w:gridCol w:w="992"/>
      </w:tblGrid>
      <w:tr w:rsidR="002E5D85" w:rsidRPr="00FF6106" w:rsidTr="00C61676">
        <w:tc>
          <w:tcPr>
            <w:tcW w:w="426" w:type="dxa"/>
          </w:tcPr>
          <w:p w:rsidR="002E5D85" w:rsidRPr="00FF6106" w:rsidRDefault="002E5D85" w:rsidP="00C6167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127" w:type="dxa"/>
          </w:tcPr>
          <w:p w:rsidR="002E5D85" w:rsidRPr="00FF6106" w:rsidRDefault="002E5D85" w:rsidP="00C6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Изделия</w:t>
            </w:r>
          </w:p>
          <w:p w:rsidR="002E5D85" w:rsidRPr="00FF6106" w:rsidRDefault="002E5D85" w:rsidP="00C6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(Приказ Минтруда России от 13.02.2018 г. № 86н)</w:t>
            </w:r>
          </w:p>
        </w:tc>
        <w:tc>
          <w:tcPr>
            <w:tcW w:w="1417" w:type="dxa"/>
          </w:tcPr>
          <w:p w:rsidR="002E5D85" w:rsidRPr="00FF6106" w:rsidRDefault="002E5D85" w:rsidP="00C616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Позиция по КТРУ,</w:t>
            </w:r>
          </w:p>
          <w:p w:rsidR="002E5D85" w:rsidRPr="00FF6106" w:rsidRDefault="002E5D85" w:rsidP="00C61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FF61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4111" w:type="dxa"/>
          </w:tcPr>
          <w:p w:rsidR="002E5D85" w:rsidRPr="00FF6106" w:rsidRDefault="002E5D85" w:rsidP="00C6167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hAnsi="Times New Roman" w:cs="Times New Roman"/>
                <w:sz w:val="18"/>
                <w:szCs w:val="18"/>
              </w:rPr>
              <w:t>Описание Изделия (неизменяемые характеристики)</w:t>
            </w:r>
          </w:p>
        </w:tc>
        <w:tc>
          <w:tcPr>
            <w:tcW w:w="992" w:type="dxa"/>
          </w:tcPr>
          <w:p w:rsidR="002E5D85" w:rsidRPr="00FF6106" w:rsidRDefault="002E5D85" w:rsidP="00C61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  товар</w:t>
            </w:r>
            <w:proofErr w:type="gramStart"/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работы, услуги)</w:t>
            </w:r>
          </w:p>
          <w:p w:rsidR="002E5D85" w:rsidRPr="00FF6106" w:rsidRDefault="002E5D85" w:rsidP="00C6167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/шт.</w:t>
            </w:r>
          </w:p>
        </w:tc>
        <w:tc>
          <w:tcPr>
            <w:tcW w:w="992" w:type="dxa"/>
          </w:tcPr>
          <w:p w:rsidR="002E5D85" w:rsidRPr="00FF6106" w:rsidRDefault="002E5D85" w:rsidP="00C6167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Гарантийный срок, </w:t>
            </w:r>
            <w:proofErr w:type="spellStart"/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дн</w:t>
            </w:r>
            <w:proofErr w:type="spellEnd"/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</w:tc>
      </w:tr>
      <w:tr w:rsidR="002E5D85" w:rsidRPr="00FF6106" w:rsidTr="00C61676">
        <w:trPr>
          <w:trHeight w:val="1366"/>
        </w:trPr>
        <w:tc>
          <w:tcPr>
            <w:tcW w:w="426" w:type="dxa"/>
          </w:tcPr>
          <w:p w:rsidR="002E5D85" w:rsidRPr="00FF6106" w:rsidRDefault="002E5D85" w:rsidP="00C61676">
            <w:pPr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7" w:type="dxa"/>
          </w:tcPr>
          <w:p w:rsidR="002E5D85" w:rsidRPr="00FF6106" w:rsidRDefault="002E5D85" w:rsidP="00C616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Комплект функционально-эстетической одежды для инвалидов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, в том числе</w:t>
            </w: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 xml:space="preserve"> с парной ампутацией верхних конечностей</w:t>
            </w:r>
          </w:p>
        </w:tc>
        <w:tc>
          <w:tcPr>
            <w:tcW w:w="1417" w:type="dxa"/>
          </w:tcPr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КТРУ: 14.12.30.170-00000001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ОКПД</w:t>
            </w:r>
            <w:proofErr w:type="gramStart"/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2</w:t>
            </w:r>
            <w:proofErr w:type="gramEnd"/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: 14.12.30.170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111" w:type="dxa"/>
          </w:tcPr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Комплект функционально-эстетической одежды для инвалидов с парной ампутацией верхних конечностей летний мужской или женский.</w:t>
            </w:r>
          </w:p>
          <w:p w:rsidR="002E5D85" w:rsidRPr="00FF6106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Должен изготавливаться по индивидуальным размерам. В конструкцию одежды должны быть включены специальные детали и функциональные узлы, обеспечивающие действия по самообслуживанию или облегчающие действия обслуживающих лиц</w:t>
            </w:r>
            <w:r w:rsidRPr="00FF6106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 w:bidi="hi-IN"/>
              </w:rPr>
              <w:t>.</w:t>
            </w:r>
          </w:p>
          <w:p w:rsidR="002E5D85" w:rsidRPr="00FF6106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ar-SA" w:bidi="hi-IN"/>
              </w:rPr>
              <w:t>Одежда, предназначенная для облегчения действий обслуживающих лиц, должна позволять трансформировать объемную форму в плоские разъемные детали.</w:t>
            </w:r>
          </w:p>
          <w:p w:rsidR="002E5D85" w:rsidRPr="00FF6106" w:rsidRDefault="002E5D85" w:rsidP="00C61676">
            <w:pPr>
              <w:keepNext/>
              <w:widowControl w:val="0"/>
              <w:suppressAutoHyphens/>
              <w:autoSpaceDE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Состав мужского комплекта: пиджак или куртка (по медицинским показаниям и с учетом пожеланий Получателя); брюки; трусы-шорты (не менее 2 шт.); гигиенические прокладки (не менее 2 шт.).</w:t>
            </w:r>
          </w:p>
          <w:p w:rsidR="002E5D85" w:rsidRPr="00FF6106" w:rsidRDefault="002E5D85" w:rsidP="00C61676">
            <w:pPr>
              <w:keepNext/>
              <w:widowControl w:val="0"/>
              <w:suppressAutoHyphens/>
              <w:autoSpaceDE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Состав женского комплекта: жакет или куртка (по медицинским показаниям и с учетом пожеланий Получателя); брюки или юбка (по медицинским показаниям, с учетом пожеланий Получателя).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ar-SA" w:bidi="hi-IN"/>
              </w:rPr>
            </w:pPr>
            <w:proofErr w:type="gramStart"/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Пиджак или жакет должен быть однобортным (по согласованию с Получателем двубортный), с карманами (различных вариаций по медицинским показаниям), плечевая линия расширенная, ширина рукава может быть увеличена до 10 см от стандартной для удобства пользования протезом, застежка на «</w:t>
            </w:r>
            <w:proofErr w:type="spellStart"/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велкро</w:t>
            </w:r>
            <w:proofErr w:type="spellEnd"/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» с имитацией пуговиц или кнопках «магнит» (по медицинским показаниям и с учетом пожеланий Получателя).</w:t>
            </w:r>
            <w:proofErr w:type="gramEnd"/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proofErr w:type="gramStart"/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Куртка должна быть с застежкой на молнии</w:t>
            </w:r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со специальной деталью (кольцо) (по медицинским показаниям), </w:t>
            </w: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с карманами (различных вариаций по медицинским показаниям), плечевая линия расширенная, ширина рукава может быть увеличена до 10 см от стандартной для удобства пользования протезом,</w:t>
            </w:r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по боковым швам куртки могут быть вшиты молнии для удобства надевания (по медицинским показаниям).</w:t>
            </w:r>
            <w:proofErr w:type="gramEnd"/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Куртка должна быть оснащена капюшоном.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Брюки должны быть с подвижными и фиксирующими элементами (откидной клапан, паты, бретели, подхватами, специальные застежки и т.п.) (по медицинским показаниям), пояс на резинке, застежка – гульфик на «</w:t>
            </w:r>
            <w:proofErr w:type="spellStart"/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велкро</w:t>
            </w:r>
            <w:proofErr w:type="spellEnd"/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», или на молнии, или молния по боковому шву с двух сторон (по медицинским показаниям и с учетом пожеланий Получателя); бретель на резинке или </w:t>
            </w: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lastRenderedPageBreak/>
              <w:t>без нее (по медицинским показаниям) крепится к брюкам на ленте «</w:t>
            </w:r>
            <w:proofErr w:type="spellStart"/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велкро</w:t>
            </w:r>
            <w:proofErr w:type="spellEnd"/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» или без бретели (по медицинским показаниям); с карманами (различных вариаций по медицинским показаниям). Брюки, снабженные откидным клапаном сзади должны иметь специальные детали (грузы) в области боковых швов.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ar-SA" w:bidi="hi-IN"/>
              </w:rPr>
              <w:t xml:space="preserve">Юбка свободного кроя, расклешенная к низу средней длины должна содержать следующие специальные детали: петли, застежки </w:t>
            </w: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на «</w:t>
            </w:r>
            <w:proofErr w:type="spellStart"/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велкро</w:t>
            </w:r>
            <w:proofErr w:type="spellEnd"/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», шнуры, кольца</w:t>
            </w:r>
            <w:r w:rsidRPr="00FF6106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ar-SA" w:bidi="hi-IN"/>
              </w:rPr>
              <w:t>.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ar-SA" w:bidi="hi-IN"/>
              </w:rPr>
              <w:t>Трусы-шорты должны быть свободного кроя с разрезом.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Материал верха пиджака, жакета, брюк, юбки – </w:t>
            </w:r>
            <w:r w:rsidRPr="00FF6106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ar-SA" w:bidi="hi-IN"/>
              </w:rPr>
              <w:t>шерстяная или полушерстяная ткань (по медицинским показаниям).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Материал верха куртки - </w:t>
            </w:r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плащевая ткань с </w:t>
            </w:r>
            <w:proofErr w:type="spellStart"/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ветр</w:t>
            </w:r>
            <w:proofErr w:type="gramStart"/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о</w:t>
            </w:r>
            <w:proofErr w:type="spellEnd"/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-</w:t>
            </w:r>
            <w:proofErr w:type="gramEnd"/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и </w:t>
            </w:r>
            <w:proofErr w:type="spellStart"/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влаго</w:t>
            </w:r>
            <w:proofErr w:type="spellEnd"/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-защитой или трикотажная ткань (по медицинским показаниям </w:t>
            </w: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и с учетом пожеланий Получателя</w:t>
            </w:r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).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Материал подкладки пиджака, жакета, куртки, брюк, юбки – </w:t>
            </w:r>
            <w:r w:rsidRPr="00FF6106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ar-SA" w:bidi="hi-IN"/>
              </w:rPr>
              <w:t>подкладочная ткань.</w:t>
            </w:r>
          </w:p>
          <w:p w:rsidR="002E5D85" w:rsidRPr="00FF6106" w:rsidRDefault="002E5D85" w:rsidP="00C61676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Материал трусов, гигиенических прокладок – </w:t>
            </w:r>
            <w:proofErr w:type="gramStart"/>
            <w:r w:rsidRPr="00FF6106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ar-SA" w:bidi="hi-IN"/>
              </w:rPr>
              <w:t>х/б</w:t>
            </w:r>
            <w:proofErr w:type="gramEnd"/>
            <w:r w:rsidRPr="00FF6106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ar-SA" w:bidi="hi-IN"/>
              </w:rPr>
              <w:t xml:space="preserve"> ткань.</w:t>
            </w:r>
          </w:p>
        </w:tc>
        <w:tc>
          <w:tcPr>
            <w:tcW w:w="992" w:type="dxa"/>
          </w:tcPr>
          <w:p w:rsidR="002E5D85" w:rsidRPr="00FF6106" w:rsidRDefault="002E5D85" w:rsidP="00C6167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13</w:t>
            </w:r>
          </w:p>
        </w:tc>
        <w:tc>
          <w:tcPr>
            <w:tcW w:w="992" w:type="dxa"/>
          </w:tcPr>
          <w:p w:rsidR="002E5D85" w:rsidRPr="00FF6106" w:rsidRDefault="002E5D85" w:rsidP="00C6167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</w:tr>
      <w:tr w:rsidR="002E5D85" w:rsidRPr="00FF6106" w:rsidTr="00C61676">
        <w:trPr>
          <w:trHeight w:val="1366"/>
        </w:trPr>
        <w:tc>
          <w:tcPr>
            <w:tcW w:w="426" w:type="dxa"/>
          </w:tcPr>
          <w:p w:rsidR="002E5D85" w:rsidRPr="00FF6106" w:rsidRDefault="002E5D85" w:rsidP="00C61676">
            <w:pPr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2127" w:type="dxa"/>
          </w:tcPr>
          <w:p w:rsidR="002E5D85" w:rsidRPr="00FF6106" w:rsidRDefault="002E5D85" w:rsidP="00C616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Комплект функционально-эстетической одежды для инвалидов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, в том числе</w:t>
            </w: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 xml:space="preserve"> с парной ампутацией верхних конечностей</w:t>
            </w:r>
          </w:p>
        </w:tc>
        <w:tc>
          <w:tcPr>
            <w:tcW w:w="1417" w:type="dxa"/>
          </w:tcPr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КТРУ: 14.12.30.170-00000001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ОКПД</w:t>
            </w:r>
            <w:proofErr w:type="gramStart"/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2</w:t>
            </w:r>
            <w:proofErr w:type="gramEnd"/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: 14.12.30.170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111" w:type="dxa"/>
          </w:tcPr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Комплект функционально-эстетической одежды для инвалидов с парной ампутацией верхних конечностей зимний мужской или женский</w:t>
            </w:r>
          </w:p>
          <w:p w:rsidR="002E5D85" w:rsidRPr="00FF6106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Должен изготавливаться по индивидуальным размерам</w:t>
            </w:r>
            <w:r w:rsidRPr="00FF6106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 w:bidi="hi-IN"/>
              </w:rPr>
              <w:t>.</w:t>
            </w:r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 В конструкцию одежды должны быть включены специальные детали и функциональные узлы, обеспечивающие действия по самообслуживанию или облегчающие действия обслуживающих лиц</w:t>
            </w:r>
            <w:r w:rsidRPr="00FF6106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 w:bidi="hi-IN"/>
              </w:rPr>
              <w:t>.</w:t>
            </w:r>
          </w:p>
          <w:p w:rsidR="002E5D85" w:rsidRPr="00FF6106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 w:bidi="hi-IN"/>
              </w:rPr>
              <w:t>Одежда, предназначенная для облегчения действий обслуживающих лиц, должна позволять трансформировать объемную форму в плоские разъемные детали.</w:t>
            </w:r>
          </w:p>
          <w:p w:rsidR="002E5D85" w:rsidRPr="00FF6106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Комплектация: </w:t>
            </w:r>
            <w:proofErr w:type="gramStart"/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куртка</w:t>
            </w:r>
            <w:proofErr w:type="gramEnd"/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 утепленная или полупальто (по согласованию с Получателем), брюки.</w:t>
            </w:r>
          </w:p>
          <w:p w:rsidR="002E5D85" w:rsidRPr="00FF6106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</w:pPr>
            <w:proofErr w:type="gramStart"/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Куртка и полупальто – плечевая линия расширенная, ширина рукава может быть увеличена до 10 см от стандартной для удобства пользования протезом, застежка на молнии, планка на «</w:t>
            </w:r>
            <w:proofErr w:type="spellStart"/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велкро</w:t>
            </w:r>
            <w:proofErr w:type="spellEnd"/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» или кнопках «магнит» (по медицинским показаниям и с учетом пожеланий Получателя), съемный капюшон на молнии, с карманами (различных вариаций по медицинским показаниям).</w:t>
            </w:r>
            <w:proofErr w:type="gramEnd"/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 В куртках должны вставляться грузики для облегчения снятия изделия.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Полупальто должно иметь отстегивающийся жилет.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Брюки должны быть с подвижными и фиксирующими элементами (откидной клапан, паты, бретели, подхватами, специальные застежки и т.п.) (по медицинским показаниям), пояс на резинке, застежка – гульфик на «</w:t>
            </w:r>
            <w:proofErr w:type="spellStart"/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велкро</w:t>
            </w:r>
            <w:proofErr w:type="spellEnd"/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», или на молнии, или молния по боковому шву с двух сторон (по медицинским показаниям и с учетом пожеланий Получателя); бретель на резинке или без нее (по медицинским показаниям) крепится к брюкам на ленте «</w:t>
            </w:r>
            <w:proofErr w:type="spellStart"/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велкро</w:t>
            </w:r>
            <w:proofErr w:type="spellEnd"/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» или без бретели (по медицинским показаниям); с карманами (различных вариаций по медицинским показаниям). Брюки, снабженные откидным клапаном сзади должны иметь специальные детали (грузы) в области боковых швов.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Материал верха брюк –– </w:t>
            </w:r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плащевая ткань с </w:t>
            </w:r>
            <w:proofErr w:type="spellStart"/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lastRenderedPageBreak/>
              <w:t>ветр</w:t>
            </w:r>
            <w:proofErr w:type="gramStart"/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о</w:t>
            </w:r>
            <w:proofErr w:type="spellEnd"/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-</w:t>
            </w:r>
            <w:proofErr w:type="gramEnd"/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 и </w:t>
            </w:r>
            <w:proofErr w:type="spellStart"/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влаго</w:t>
            </w:r>
            <w:proofErr w:type="spellEnd"/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-защитой, или </w:t>
            </w:r>
            <w:r w:rsidRPr="00FF6106"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hi-IN"/>
              </w:rPr>
              <w:t>шерстяная, или полушерстяная ткань (по медицинским показаниям)</w:t>
            </w:r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.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Материал верха куртки –– </w:t>
            </w:r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плащевая ткань</w:t>
            </w:r>
            <w:r w:rsidRPr="00FF6106">
              <w:rPr>
                <w:sz w:val="18"/>
                <w:szCs w:val="18"/>
              </w:rPr>
              <w:t xml:space="preserve"> с </w:t>
            </w:r>
            <w:proofErr w:type="spellStart"/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ветр</w:t>
            </w:r>
            <w:proofErr w:type="gramStart"/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о</w:t>
            </w:r>
            <w:proofErr w:type="spellEnd"/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-</w:t>
            </w:r>
            <w:proofErr w:type="gramEnd"/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 и </w:t>
            </w:r>
            <w:proofErr w:type="spellStart"/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влаго</w:t>
            </w:r>
            <w:proofErr w:type="spellEnd"/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-защитой.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Материал верха полупальто – </w:t>
            </w:r>
            <w:r w:rsidRPr="00FF6106"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hi-IN"/>
              </w:rPr>
              <w:t>драповая ткань.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Материал подкладки куртки, полупальто, брюк – </w:t>
            </w:r>
            <w:r w:rsidRPr="00FF6106"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hi-IN"/>
              </w:rPr>
              <w:t>подкладочная ткань.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hi-IN"/>
              </w:rPr>
            </w:pPr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Материал утеплителя куртки, брюк (при использовании </w:t>
            </w:r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плащевой ткани</w:t>
            </w:r>
            <w:proofErr w:type="gramStart"/>
            <w:r w:rsidRPr="00FF61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)</w:t>
            </w:r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 –– </w:t>
            </w:r>
            <w:proofErr w:type="gramEnd"/>
            <w:r w:rsidRPr="00FF6106"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hi-IN"/>
              </w:rPr>
              <w:t>синтетический нетканый материал.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Материал жилета к полупальто</w:t>
            </w:r>
            <w:proofErr w:type="gramStart"/>
            <w:r w:rsidRPr="00FF6106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 –– </w:t>
            </w:r>
            <w:proofErr w:type="gramEnd"/>
            <w:r w:rsidRPr="00FF6106"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hi-IN"/>
              </w:rPr>
              <w:t>искусственный мех.</w:t>
            </w:r>
          </w:p>
        </w:tc>
        <w:tc>
          <w:tcPr>
            <w:tcW w:w="992" w:type="dxa"/>
          </w:tcPr>
          <w:p w:rsidR="002E5D85" w:rsidRPr="00FF6106" w:rsidRDefault="002E5D85" w:rsidP="00C6167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15</w:t>
            </w:r>
          </w:p>
        </w:tc>
        <w:tc>
          <w:tcPr>
            <w:tcW w:w="992" w:type="dxa"/>
          </w:tcPr>
          <w:p w:rsidR="002E5D85" w:rsidRPr="00FF6106" w:rsidRDefault="002E5D85" w:rsidP="00C6167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</w:tr>
      <w:tr w:rsidR="002E5D85" w:rsidRPr="00FF6106" w:rsidTr="00C61676">
        <w:trPr>
          <w:trHeight w:val="1366"/>
        </w:trPr>
        <w:tc>
          <w:tcPr>
            <w:tcW w:w="426" w:type="dxa"/>
          </w:tcPr>
          <w:p w:rsidR="002E5D85" w:rsidRPr="00FF6106" w:rsidRDefault="002E5D85" w:rsidP="00C61676">
            <w:pPr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2127" w:type="dxa"/>
          </w:tcPr>
          <w:p w:rsidR="002E5D85" w:rsidRPr="00FF6106" w:rsidRDefault="002E5D85" w:rsidP="00C616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Комплект функционально-эстетической одежды для инвалидов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, в том числе</w:t>
            </w: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 xml:space="preserve"> с парной ампутацией верхних конечностей</w:t>
            </w:r>
          </w:p>
        </w:tc>
        <w:tc>
          <w:tcPr>
            <w:tcW w:w="1417" w:type="dxa"/>
          </w:tcPr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КТРУ: 14.12.30.170-00000001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ОКПД</w:t>
            </w:r>
            <w:proofErr w:type="gramStart"/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2</w:t>
            </w:r>
            <w:proofErr w:type="gramEnd"/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: 14.12.30.170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111" w:type="dxa"/>
          </w:tcPr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Комплект функционально-эстетической одежды для инвалидов с парной ампутацией верхних конечностей летний детский.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hi-IN" w:bidi="hi-IN"/>
              </w:rPr>
              <w:t>Должен изготавливаться по индивидуальным размерам. В конструкцию одежды должны быть включены специальные детали и функциональные узлы, обеспечивающие действия по самообслуживанию или облегчающие действия обслуживающих лиц</w:t>
            </w:r>
            <w:r w:rsidRPr="0069696F">
              <w:rPr>
                <w:rFonts w:ascii="Times New Roman" w:eastAsia="Arial Unicode MS" w:hAnsi="Times New Roman"/>
                <w:kern w:val="2"/>
                <w:sz w:val="18"/>
                <w:szCs w:val="18"/>
                <w:lang w:eastAsia="hi-IN" w:bidi="hi-IN"/>
              </w:rPr>
              <w:t>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</w:pPr>
            <w:r w:rsidRPr="0069696F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 w:bidi="hi-IN"/>
              </w:rPr>
              <w:t>Одежда, предназначенная для облегчения действий обслуживающих лиц, должна позволять трансформировать объемную форму в плоские разъемные детали.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Комплектация: куртка, брюки или полукомбинезон (по медицинским показаниям).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Внешний вид куртки должен скрывать наличие функциональных узлов брюк или полукомбинезона.</w:t>
            </w:r>
          </w:p>
          <w:p w:rsidR="002E5D85" w:rsidRPr="0069696F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Куртка должна быть с застежкой на молнии,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 </w:t>
            </w: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с карманами (различных вариаций по медицинским показаниям), плечевая линия расширенная, 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по боковым швам куртки и в швах рукава могут быть вставлены молнии для удобства надевания (по медицинским показаниям). Куртка должна быть оснащена капюшоном.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В брюки или полукомбинезон по боковым швам могут быть вставлены молнии для удобства надевания (по медицинским показаниям).</w:t>
            </w:r>
          </w:p>
          <w:p w:rsidR="002E5D85" w:rsidRPr="0069696F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Брюки или 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полукомбинезон</w:t>
            </w: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 должны быть с подвижными и фиксирующими элементами (паты, бретели, специальные застежки и т.п.) (по медицинским показаниям), пояс на резинке, застежка – гульфик на молнии, или молния по боковому шву с двух сторон (по медицинским показаниям и с учетом пожеланий Получателя); бретель на резинке или без нее (по медицинским показаниям) крепится к брюкам или полукомбинезону на ленте «</w:t>
            </w:r>
            <w:proofErr w:type="spellStart"/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велкро</w:t>
            </w:r>
            <w:proofErr w:type="spellEnd"/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»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 или без нее (по медицинским показаниям)</w:t>
            </w: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; с карманами (различных вариаций по медицинским показаниям). 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Низ брюк или полукомбинезона должен быть снабжен удлиняющими манжетами для удлинения изделия по мере роста Получателя.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Комплект должен содержать светоотражающие элементы.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Материал верха куртки, брюк или полукомбинезона – 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плащевая ткань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с </w:t>
            </w:r>
            <w:proofErr w:type="spellStart"/>
            <w:r w:rsidRPr="003A16C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ветр</w:t>
            </w:r>
            <w:proofErr w:type="gramStart"/>
            <w:r w:rsidRPr="003A16C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о</w:t>
            </w:r>
            <w:proofErr w:type="spellEnd"/>
            <w:r w:rsidRPr="003A16C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-</w:t>
            </w:r>
            <w:proofErr w:type="gramEnd"/>
            <w:r w:rsidRPr="003A16C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 и </w:t>
            </w:r>
            <w:proofErr w:type="spellStart"/>
            <w:r w:rsidRPr="003A16C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влаго</w:t>
            </w:r>
            <w:proofErr w:type="spellEnd"/>
            <w:r w:rsidRPr="003A16C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-защитой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, 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или трикотажная ткань (по медицинским показаниям).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Материал подкладки куртки,</w:t>
            </w:r>
          </w:p>
        </w:tc>
        <w:tc>
          <w:tcPr>
            <w:tcW w:w="992" w:type="dxa"/>
          </w:tcPr>
          <w:p w:rsidR="002E5D85" w:rsidRPr="00FF6106" w:rsidRDefault="002E5D85" w:rsidP="00C6167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</w:tcPr>
          <w:p w:rsidR="002E5D85" w:rsidRPr="00FF6106" w:rsidRDefault="002E5D85" w:rsidP="00C6167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</w:tr>
      <w:tr w:rsidR="002E5D85" w:rsidRPr="00FF6106" w:rsidTr="00C61676">
        <w:trPr>
          <w:trHeight w:val="1366"/>
        </w:trPr>
        <w:tc>
          <w:tcPr>
            <w:tcW w:w="426" w:type="dxa"/>
          </w:tcPr>
          <w:p w:rsidR="002E5D85" w:rsidRDefault="002E5D85" w:rsidP="00C61676">
            <w:pPr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2127" w:type="dxa"/>
          </w:tcPr>
          <w:p w:rsidR="002E5D85" w:rsidRPr="00FF6106" w:rsidRDefault="002E5D85" w:rsidP="00C616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Комплект функционально-эстетической одежды для инвалидов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 xml:space="preserve">, в том числе </w:t>
            </w:r>
            <w:r w:rsidRPr="00FF6106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 xml:space="preserve"> с парной ампутацией верхних конечностей</w:t>
            </w:r>
          </w:p>
        </w:tc>
        <w:tc>
          <w:tcPr>
            <w:tcW w:w="1417" w:type="dxa"/>
          </w:tcPr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Комплект функционально-эстетической одежды для инвалидов с парной ампутацией верхних конечностей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КТРУ: 14.12.30.170-00000001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ОКПД</w:t>
            </w:r>
            <w:proofErr w:type="gramStart"/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2</w:t>
            </w:r>
            <w:proofErr w:type="gramEnd"/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: 14.12.30.170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111" w:type="dxa"/>
          </w:tcPr>
          <w:p w:rsidR="002E5D85" w:rsidRPr="0069696F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</w:pP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Комплект функционально-эстетической одежды для инвалидов с парной ампутацией верхних конечностей </w:t>
            </w: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зимний детский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hi-IN" w:bidi="hi-IN"/>
              </w:rPr>
              <w:t>Должен изготавливаться по индивидуальным размерам.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hi-IN" w:bidi="hi-IN"/>
              </w:rPr>
              <w:t>В конструкцию одежды должны быть включены специальные детали и функциональные узлы, обеспечивающие действия по самообслуживанию или облегчающие действия обслуживающих лиц</w:t>
            </w:r>
            <w:r w:rsidRPr="0069696F">
              <w:rPr>
                <w:rFonts w:ascii="Times New Roman" w:eastAsia="Arial Unicode MS" w:hAnsi="Times New Roman"/>
                <w:kern w:val="2"/>
                <w:sz w:val="18"/>
                <w:szCs w:val="18"/>
                <w:lang w:eastAsia="hi-IN" w:bidi="hi-IN"/>
              </w:rPr>
              <w:t>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</w:pPr>
            <w:r w:rsidRPr="0069696F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 w:bidi="hi-IN"/>
              </w:rPr>
              <w:t>Одежда, предназначенная для облегчения действий обслуживающих лиц, должна позволять трансформировать объемную форму в плоские разъемные детали.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Комплектация: куртка утепленная, брюки или полукомбинезон (по медицинским показаниям).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Внешний вид куртки должен скрывать наличие функциональных узлов брюк или полукомбинезона.</w:t>
            </w:r>
          </w:p>
          <w:p w:rsidR="002E5D85" w:rsidRPr="0069696F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Куртка должна быть с застежкой на молнии с планкой на «</w:t>
            </w:r>
            <w:proofErr w:type="spellStart"/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велкро</w:t>
            </w:r>
            <w:proofErr w:type="spellEnd"/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» или кнопках «магнит» (по медицинским показаниям и с учетом пожеланий Получателя),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 </w:t>
            </w: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с карманами (различных вариаций по медицинским показаниям), плечевая линия расширенная, 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по боковым швам куртки и в швах рукава могут быть вставлены молнии для удобства надевания (по медицинским показаниям). Куртка должна быть оснащена съемным капюшоном.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Спинка куртки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может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 быть удлинена для закрытия поясничного отдела спины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 (по медицинским показаниям)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. Рукава куртки на резинке или снабжены патами, позволяющими регулировать их ширину (по медицинским показаниям</w:t>
            </w: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 и с учетом пожеланий Получателя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).</w:t>
            </w:r>
          </w:p>
          <w:p w:rsidR="002E5D85" w:rsidRPr="0069696F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Брюки или 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полукомбинезон</w:t>
            </w: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 должны быть с подвижными и фиксирующими элементами (паты, бретели, специальные застежки и т.п.) (по медицинским показаниям), пояс на резинке, застежка – гульфик на молнии, или молния по боковому шву с двух сторон (по медицинским показаниям и с учетом пожеланий Получателя); бретель на резинке или без нее (по медицинским показаниям) крепится к брюкам или полукомбинезону на ленте «</w:t>
            </w:r>
            <w:proofErr w:type="spellStart"/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велкро</w:t>
            </w:r>
            <w:proofErr w:type="spellEnd"/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»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 или без бретели (по медицинским показаниям)</w:t>
            </w: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; с карманами (различных вариаций по медицинским показаниям). 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Низ брюк или полукомбинезона должен быть снабжен удлиняющими манжетами для удлинения изделия по мере роста Получателя.</w:t>
            </w:r>
          </w:p>
          <w:p w:rsidR="002E5D85" w:rsidRPr="0069696F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Комплект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должен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 содержать светоотражающие элементы</w:t>
            </w:r>
          </w:p>
          <w:p w:rsidR="002E5D85" w:rsidRPr="0069696F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Материал верха куртки, брюк, полукомбинезона –– 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плащевая ткань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 с</w:t>
            </w:r>
            <w:r>
              <w:t xml:space="preserve"> </w:t>
            </w:r>
            <w:proofErr w:type="spellStart"/>
            <w:r w:rsidRPr="003A16C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ветр</w:t>
            </w:r>
            <w:proofErr w:type="gramStart"/>
            <w:r w:rsidRPr="003A16C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о</w:t>
            </w:r>
            <w:proofErr w:type="spellEnd"/>
            <w:r w:rsidRPr="003A16C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-</w:t>
            </w:r>
            <w:proofErr w:type="gramEnd"/>
            <w:r w:rsidRPr="003A16C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 и </w:t>
            </w:r>
            <w:proofErr w:type="spellStart"/>
            <w:r w:rsidRPr="003A16C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влаго</w:t>
            </w:r>
            <w:proofErr w:type="spellEnd"/>
            <w:r w:rsidRPr="003A16C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-защитой.</w:t>
            </w:r>
          </w:p>
          <w:p w:rsidR="002E5D85" w:rsidRPr="0069696F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Материал утеплителя куртки, брюк, полукомбинезона</w:t>
            </w:r>
            <w:proofErr w:type="gramStart"/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 –– </w:t>
            </w:r>
            <w:proofErr w:type="gramEnd"/>
            <w:r w:rsidRPr="0069696F"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hi-IN"/>
              </w:rPr>
              <w:t>синтетический нетканый материал.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Материал подкладки куртки, брюк, полукомбинезона – </w:t>
            </w:r>
            <w:r w:rsidRPr="0069696F"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hi-IN"/>
              </w:rPr>
              <w:t>подкладочная ткань.</w:t>
            </w:r>
          </w:p>
        </w:tc>
        <w:tc>
          <w:tcPr>
            <w:tcW w:w="992" w:type="dxa"/>
          </w:tcPr>
          <w:p w:rsidR="002E5D85" w:rsidRDefault="002E5D85" w:rsidP="00C6167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2" w:type="dxa"/>
          </w:tcPr>
          <w:p w:rsidR="002E5D85" w:rsidRDefault="002E5D85" w:rsidP="00C6167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</w:tr>
      <w:tr w:rsidR="002E5D85" w:rsidRPr="00FF6106" w:rsidTr="00C61676">
        <w:trPr>
          <w:trHeight w:val="1366"/>
        </w:trPr>
        <w:tc>
          <w:tcPr>
            <w:tcW w:w="426" w:type="dxa"/>
          </w:tcPr>
          <w:p w:rsidR="002E5D85" w:rsidRDefault="002E5D85" w:rsidP="00C61676">
            <w:pPr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27" w:type="dxa"/>
          </w:tcPr>
          <w:p w:rsidR="002E5D85" w:rsidRPr="0069696F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hi-IN" w:bidi="hi-IN"/>
              </w:rPr>
              <w:t>Ортопедические брюки</w:t>
            </w:r>
          </w:p>
          <w:p w:rsidR="002E5D85" w:rsidRPr="00FF6106" w:rsidRDefault="002E5D85" w:rsidP="00C616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E5D85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Ортопедические брюки</w:t>
            </w:r>
          </w:p>
          <w:p w:rsidR="002E5D85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FF610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КТРУ: 14.12.30.170-00000002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ОКПД</w:t>
            </w:r>
            <w:proofErr w:type="gramStart"/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2</w:t>
            </w:r>
            <w:proofErr w:type="gramEnd"/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  <w:t>: 14.12.30.170</w:t>
            </w: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hi-IN"/>
              </w:rPr>
            </w:pPr>
          </w:p>
          <w:p w:rsidR="002E5D85" w:rsidRPr="00FF6106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111" w:type="dxa"/>
          </w:tcPr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lastRenderedPageBreak/>
              <w:t>Брюки ортопедические для людей, пользующихся креслом-коляской универсальные (мужские, женские, детские; летние, зимние).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hi-IN" w:bidi="hi-IN"/>
              </w:rPr>
              <w:t>Брюки должны изготавливаться по индивидуальным размерам.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hi-IN" w:bidi="hi-IN"/>
              </w:rPr>
              <w:t xml:space="preserve">В конструкцию одежды должны быть включены специальные детали и функциональные узлы, обеспечивающие действия по </w:t>
            </w: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hi-IN" w:bidi="hi-IN"/>
              </w:rPr>
              <w:lastRenderedPageBreak/>
              <w:t>самообслуживанию или облегчающие действия обслуживающих лиц</w:t>
            </w:r>
            <w:r w:rsidRPr="0069696F">
              <w:rPr>
                <w:rFonts w:ascii="Times New Roman" w:eastAsia="Arial Unicode MS" w:hAnsi="Times New Roman"/>
                <w:kern w:val="2"/>
                <w:sz w:val="18"/>
                <w:szCs w:val="18"/>
                <w:lang w:eastAsia="hi-IN" w:bidi="hi-IN"/>
              </w:rPr>
              <w:t>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</w:pPr>
            <w:r w:rsidRPr="0069696F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 w:bidi="hi-IN"/>
              </w:rPr>
              <w:t>Одежда, предназначенная для облегчения действий обслуживающих лиц, должна позволять трансформировать объемную форму в плоские разъемные детали.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Брюки ортопедические должны быть свободного кроя, что обеспечивает свободу движения и облегчает процесс одевания.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proofErr w:type="gramStart"/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В брюках должны быть застежки молния по боковому шву с двух сторон (полностью разъемная, или частично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разъемная 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сверху и снизу, или только сверху, или только снизу (по медицинским показаниям и с учетом пожеланий Получателя)) или смещенн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ые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 на переднюю половинку брюк с двух сторон (по медицинским показаниям и с учетом пожеланий Получателя).</w:t>
            </w:r>
            <w:proofErr w:type="gramEnd"/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Пояс должен быть регулируемым (на резинке) и должен застегиваться по талии над молниями с двух сторон на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ленте «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велкро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»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и/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или брючный крючок (по медицинским показаниям и с учетом пожеланий Получателя).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Конструкция изделия должна соответствовать антропометрическими параметрами сидящего человека – завышенная спинка, вытачки в местах сгиба в тазобедренном и коленном суставах.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На передней части брюки должны иметь </w:t>
            </w: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карманы (различных вариаций по медицинским показаниям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 и с учетом пожеланий Получателя</w:t>
            </w: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).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Материал верха брюк – 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плащевая ткань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 с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ветр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о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влаго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-защитой</w:t>
            </w:r>
            <w:r w:rsidRPr="0069696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  <w:t>.</w:t>
            </w:r>
          </w:p>
          <w:p w:rsidR="002E5D85" w:rsidRPr="0069696F" w:rsidRDefault="002E5D85" w:rsidP="00C61676">
            <w:pPr>
              <w:widowControl w:val="0"/>
              <w:suppressAutoHyphens/>
              <w:spacing w:after="0" w:line="240" w:lineRule="auto"/>
              <w:ind w:firstLine="247"/>
              <w:jc w:val="both"/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Материал подкладки брюки – </w:t>
            </w:r>
            <w:r w:rsidRPr="0069696F"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hi-IN"/>
              </w:rPr>
              <w:t>подкладочная ткань.</w:t>
            </w:r>
          </w:p>
          <w:p w:rsidR="002E5D85" w:rsidRPr="0069696F" w:rsidRDefault="002E5D85" w:rsidP="00C6167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49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hi-IN" w:bidi="hi-IN"/>
              </w:rPr>
            </w:pPr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>Материал утеплителя для зимних брюк</w:t>
            </w:r>
            <w:proofErr w:type="gramStart"/>
            <w:r w:rsidRPr="0069696F">
              <w:rPr>
                <w:rFonts w:ascii="Times New Roman" w:eastAsia="Arial Unicode MS" w:hAnsi="Times New Roman"/>
                <w:sz w:val="18"/>
                <w:szCs w:val="18"/>
                <w:lang w:eastAsia="ar-SA" w:bidi="hi-IN"/>
              </w:rPr>
              <w:t xml:space="preserve"> –– </w:t>
            </w:r>
            <w:proofErr w:type="gramEnd"/>
            <w:r w:rsidRPr="0069696F">
              <w:rPr>
                <w:rFonts w:ascii="Times New Roman" w:eastAsia="Arial Unicode MS" w:hAnsi="Times New Roman"/>
                <w:bCs/>
                <w:sz w:val="18"/>
                <w:szCs w:val="18"/>
                <w:lang w:eastAsia="ar-SA" w:bidi="hi-IN"/>
              </w:rPr>
              <w:t>синтетический нетканый материал.</w:t>
            </w:r>
          </w:p>
        </w:tc>
        <w:tc>
          <w:tcPr>
            <w:tcW w:w="992" w:type="dxa"/>
          </w:tcPr>
          <w:p w:rsidR="002E5D85" w:rsidRDefault="002E5D85" w:rsidP="00C6167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38</w:t>
            </w:r>
          </w:p>
        </w:tc>
        <w:tc>
          <w:tcPr>
            <w:tcW w:w="992" w:type="dxa"/>
          </w:tcPr>
          <w:p w:rsidR="002E5D85" w:rsidRDefault="002E5D85" w:rsidP="00C6167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</w:tr>
      <w:tr w:rsidR="002E5D85" w:rsidRPr="00FF6106" w:rsidTr="00C61676">
        <w:trPr>
          <w:trHeight w:val="155"/>
        </w:trPr>
        <w:tc>
          <w:tcPr>
            <w:tcW w:w="8081" w:type="dxa"/>
            <w:gridSpan w:val="4"/>
          </w:tcPr>
          <w:p w:rsidR="002E5D85" w:rsidRPr="00FF6106" w:rsidRDefault="002E5D85" w:rsidP="00C61676">
            <w:pPr>
              <w:snapToGri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2E5D85" w:rsidRPr="00FF6106" w:rsidRDefault="002E5D85" w:rsidP="00C6167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992" w:type="dxa"/>
          </w:tcPr>
          <w:p w:rsidR="002E5D85" w:rsidRPr="00FF6106" w:rsidRDefault="002E5D85" w:rsidP="00C6167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2E5D85" w:rsidRPr="00527D0A" w:rsidRDefault="002E5D85" w:rsidP="00527D0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05D07">
        <w:rPr>
          <w:rFonts w:ascii="Times New Roman" w:hAnsi="Times New Roman" w:cs="Times New Roman"/>
          <w:bCs/>
          <w:sz w:val="18"/>
          <w:szCs w:val="18"/>
        </w:rPr>
        <w:t>В отношении товар</w:t>
      </w:r>
      <w:proofErr w:type="gramStart"/>
      <w:r w:rsidRPr="00F05D07">
        <w:rPr>
          <w:rFonts w:ascii="Times New Roman" w:hAnsi="Times New Roman" w:cs="Times New Roman"/>
          <w:bCs/>
          <w:sz w:val="18"/>
          <w:szCs w:val="18"/>
        </w:rPr>
        <w:t>а(</w:t>
      </w:r>
      <w:proofErr w:type="gramEnd"/>
      <w:r w:rsidRPr="00F05D07">
        <w:rPr>
          <w:rFonts w:ascii="Times New Roman" w:hAnsi="Times New Roman" w:cs="Times New Roman"/>
          <w:bCs/>
          <w:sz w:val="18"/>
          <w:szCs w:val="18"/>
        </w:rPr>
        <w:t>-</w:t>
      </w:r>
      <w:proofErr w:type="spellStart"/>
      <w:r w:rsidRPr="00F05D07">
        <w:rPr>
          <w:rFonts w:ascii="Times New Roman" w:hAnsi="Times New Roman" w:cs="Times New Roman"/>
          <w:bCs/>
          <w:sz w:val="18"/>
          <w:szCs w:val="18"/>
        </w:rPr>
        <w:t>ов</w:t>
      </w:r>
      <w:proofErr w:type="spellEnd"/>
      <w:r w:rsidRPr="00F05D07">
        <w:rPr>
          <w:rFonts w:ascii="Times New Roman" w:hAnsi="Times New Roman" w:cs="Times New Roman"/>
          <w:bCs/>
          <w:sz w:val="18"/>
          <w:szCs w:val="18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F05D07">
        <w:rPr>
          <w:rFonts w:ascii="Times New Roman" w:hAnsi="Times New Roman" w:cs="Times New Roman"/>
          <w:bCs/>
          <w:sz w:val="18"/>
          <w:szCs w:val="18"/>
        </w:rPr>
        <w:t>ов</w:t>
      </w:r>
      <w:proofErr w:type="spellEnd"/>
      <w:r w:rsidRPr="00F05D07">
        <w:rPr>
          <w:rFonts w:ascii="Times New Roman" w:hAnsi="Times New Roman" w:cs="Times New Roman"/>
          <w:bCs/>
          <w:sz w:val="18"/>
          <w:szCs w:val="18"/>
        </w:rPr>
        <w:t>) и в целях определения соответствия закупаемого(-ых) товара(-</w:t>
      </w:r>
      <w:proofErr w:type="spellStart"/>
      <w:r w:rsidRPr="00F05D07">
        <w:rPr>
          <w:rFonts w:ascii="Times New Roman" w:hAnsi="Times New Roman" w:cs="Times New Roman"/>
          <w:bCs/>
          <w:sz w:val="18"/>
          <w:szCs w:val="18"/>
        </w:rPr>
        <w:t>ов</w:t>
      </w:r>
      <w:proofErr w:type="spellEnd"/>
      <w:r w:rsidRPr="00F05D07">
        <w:rPr>
          <w:rFonts w:ascii="Times New Roman" w:hAnsi="Times New Roman" w:cs="Times New Roman"/>
          <w:bCs/>
          <w:sz w:val="18"/>
          <w:szCs w:val="18"/>
        </w:rPr>
        <w:t>) потребностям заказчика для обеспечения инвалидов техническими средствами реабилитации.</w:t>
      </w:r>
    </w:p>
    <w:p w:rsidR="002E5D85" w:rsidRPr="00FF6106" w:rsidRDefault="002E5D85" w:rsidP="002E5D8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</w:pPr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 xml:space="preserve">Изделия должны соответствовать требованиям Государственного стандарта Российской Федерации ГОСТ </w:t>
      </w:r>
      <w:proofErr w:type="gramStart"/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Р</w:t>
      </w:r>
      <w:proofErr w:type="gramEnd"/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 xml:space="preserve"> 51632 - 2014 «Технические средства реабилитации людей с ограничениями жизнедеятельности». Технические средства реабилитации - комплекты функционально-эстетической одежды должна соответствовать национальному стандарту ГОСТ </w:t>
      </w:r>
      <w:proofErr w:type="gramStart"/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Р</w:t>
      </w:r>
      <w:proofErr w:type="gramEnd"/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 xml:space="preserve"> 54408-2011 «Одежда специальная для инвалидов. Общие технические условия» или иным ГОСТ и </w:t>
      </w:r>
      <w:proofErr w:type="gramStart"/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ТУ</w:t>
      </w:r>
      <w:proofErr w:type="gramEnd"/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 xml:space="preserve"> к которым присоединился участник закупки.</w:t>
      </w:r>
    </w:p>
    <w:p w:rsidR="002E5D85" w:rsidRPr="00FF6106" w:rsidRDefault="002E5D85" w:rsidP="002E5D8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</w:pPr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 xml:space="preserve">Функционально-эстетическая одежда для инвалидов с парной ампутацией верхних конечностей должна представлять собой совокупность швейных изделий, изготовленных с включением специальных деталей, надеваемых на тело человека, и предназначенных для </w:t>
      </w:r>
      <w:proofErr w:type="gramStart"/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медико-социальной</w:t>
      </w:r>
      <w:proofErr w:type="gramEnd"/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 xml:space="preserve"> и социально-бытовой реабилитации инвалида.</w:t>
      </w:r>
    </w:p>
    <w:p w:rsidR="002E5D85" w:rsidRPr="00FF6106" w:rsidRDefault="002E5D85" w:rsidP="002E5D8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</w:pPr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Под специальной деталью должна подразумеваться часть изделия, цельная или составная, служащая для фиксации или удержания одежды в заданном положении.</w:t>
      </w:r>
    </w:p>
    <w:p w:rsidR="002E5D85" w:rsidRPr="00FF6106" w:rsidRDefault="002E5D85" w:rsidP="002E5D8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</w:pPr>
      <w:proofErr w:type="gramStart"/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Функционально-эстетическая одежда для инвалидов с парной ампутацией верхних конечностей должна быть предназначена для инвалидов со стойкими выраженными, значительно выраженными нарушениями статодинамических функций верхних конечностей вследствие заболеваний, травм, врожденных аномалий развития: двусторонние ампутационные культи обеих верхних конечностей на любом уровне; односторонняя культя после вычленения плеча либо вычленения плеча с лопаткой и/или с ключицей;</w:t>
      </w:r>
      <w:proofErr w:type="gramEnd"/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proofErr w:type="gramStart"/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 xml:space="preserve">верхняя параплегия; двусторонние или односторонние значительно выраженные парезы верхней конечности; двусторонние анкилозы или резко выраженные контрактуры плечевых суставов; двусторонние ложные суставы плеча или обеих костей </w:t>
      </w:r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lastRenderedPageBreak/>
        <w:t>предплечья; двусторонние комбинированные дефекты верхних конечностей любой этиологии со значительным нарушением функции проксимальных или дистальных отделов рук; множественные дефекты конечностей (односторонние дефекты верхних конечностей в сочетании с дефектами нижних конечностей).</w:t>
      </w:r>
      <w:proofErr w:type="gramEnd"/>
    </w:p>
    <w:p w:rsidR="002E5D85" w:rsidRPr="00FF6106" w:rsidRDefault="002E5D85" w:rsidP="002E5D8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</w:pPr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Функционально-эстетическая одежда для инвалидов с парной ампутацией верхних конечностей должна изготавливаться по индивидуальным размерам с учётом индивидуальных анатомо-функциональных особенностей Получателей.</w:t>
      </w:r>
    </w:p>
    <w:p w:rsidR="002E5D85" w:rsidRPr="00FF6106" w:rsidRDefault="002E5D85" w:rsidP="002E5D8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</w:pPr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Функционально-эстетическая одежда для инвалидов с парной ампутацией верхних конечностей не должна препятствовать управлению и пользованию протезами и другими техническими средствами реабилитации, а также должна обеспечивать незатруднительный допуск к местам регулировки и обслуживания.</w:t>
      </w:r>
    </w:p>
    <w:p w:rsidR="002E5D85" w:rsidRPr="00FF6106" w:rsidRDefault="002E5D85" w:rsidP="002E5D8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</w:pPr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Функционально-эстетическая одежда для инвалидов с парной ампутацией верхних конечностей должна включать детали, предохраняющие ее от механических повреждений, узлами протезов, аппаратов или костылей.</w:t>
      </w:r>
    </w:p>
    <w:p w:rsidR="002E5D85" w:rsidRPr="00FF6106" w:rsidRDefault="002E5D85" w:rsidP="002E5D8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</w:pPr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Функционально-эстетическая одежда для инвалидов с парной ампутацией верхних конечностей по внешнему виду, посадке на фигуре, размеру, конструктивному решению и художественному оформлению должна соответствовать индивидуальным особенностям Получателя.</w:t>
      </w:r>
    </w:p>
    <w:p w:rsidR="002E5D85" w:rsidRPr="00FF6106" w:rsidRDefault="002E5D85" w:rsidP="002E5D8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</w:pPr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функционально-эстетической одеждой для инвалидов с парной ампутацией верхних конечностей (далее - ТСР) должны входить:</w:t>
      </w:r>
    </w:p>
    <w:p w:rsidR="002E5D85" w:rsidRPr="00FF6106" w:rsidRDefault="002E5D85" w:rsidP="002E5D8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</w:pPr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- изготовление ТСР по индивидуальным обмерам;</w:t>
      </w:r>
    </w:p>
    <w:p w:rsidR="002E5D85" w:rsidRPr="00FF6106" w:rsidRDefault="002E5D85" w:rsidP="002E5D8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</w:pPr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- примерка и подгонка ТСР (при необходимости);</w:t>
      </w:r>
    </w:p>
    <w:p w:rsidR="002E5D85" w:rsidRPr="00FF6106" w:rsidRDefault="002E5D85" w:rsidP="002E5D8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</w:pPr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- обучение Получателя пользованию ТСР, уходу за ним и его хранения;</w:t>
      </w:r>
    </w:p>
    <w:p w:rsidR="002E5D85" w:rsidRPr="00FF6106" w:rsidRDefault="002E5D85" w:rsidP="002E5D8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</w:pPr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- выдача ТСР Получателю;</w:t>
      </w:r>
    </w:p>
    <w:p w:rsidR="002E5D85" w:rsidRPr="00FF6106" w:rsidRDefault="002E5D85" w:rsidP="002E5D8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</w:pPr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2E5D85" w:rsidRPr="00FF6106" w:rsidRDefault="002E5D85" w:rsidP="002E5D8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</w:pPr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 xml:space="preserve">Выполнение работ по изготовлению и обеспечению Получателей ТСР должно соответствовать назначениям </w:t>
      </w:r>
      <w:proofErr w:type="gramStart"/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медико-социальной</w:t>
      </w:r>
      <w:proofErr w:type="gramEnd"/>
      <w:r w:rsidRPr="00FF610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 xml:space="preserve"> экспертизы. При выполнении работ по изготовлению ТСР должен быть осуществлен контроль при примерке и обеспечении инвалидов функционально-эстетической одеждой для инвалидов с парной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ампутацией верхних конечностей</w:t>
      </w:r>
      <w:r w:rsidRPr="00571B5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.</w:t>
      </w:r>
    </w:p>
    <w:p w:rsidR="002E5D85" w:rsidRPr="0047798A" w:rsidRDefault="002E5D85" w:rsidP="002E5D8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3. Требования к гарантийным обязательствам:</w:t>
      </w:r>
    </w:p>
    <w:p w:rsidR="002E5D85" w:rsidRPr="00FF6106" w:rsidRDefault="002E5D85" w:rsidP="002E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106">
        <w:rPr>
          <w:rFonts w:ascii="Times New Roman" w:hAnsi="Times New Roman" w:cs="Times New Roman"/>
          <w:bCs/>
          <w:sz w:val="24"/>
          <w:szCs w:val="24"/>
        </w:rPr>
        <w:t>Функционально-эстетическая одежда для инвалидов с парной ампутацией верхних конечностей должны быть новой (не бывшей в употреблении, в ремонте, в том числе не быть восстановленной, у которой не была осуществлена замена составных частей, не были восстановлены потребительские свойства).</w:t>
      </w:r>
      <w:proofErr w:type="gramEnd"/>
    </w:p>
    <w:p w:rsidR="002E5D85" w:rsidRPr="00FF6106" w:rsidRDefault="002E5D85" w:rsidP="002E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106">
        <w:rPr>
          <w:rFonts w:ascii="Times New Roman" w:hAnsi="Times New Roman" w:cs="Times New Roman"/>
          <w:bCs/>
          <w:sz w:val="24"/>
          <w:szCs w:val="24"/>
        </w:rPr>
        <w:t>Функционально-эстетическая одежда для инвалидов с парной ампутацией верхних конечностей должна быть изготовлена из материалов, безопасных для здоровья Получателя.</w:t>
      </w:r>
    </w:p>
    <w:p w:rsidR="002E5D85" w:rsidRPr="00FF6106" w:rsidRDefault="002E5D85" w:rsidP="002E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106">
        <w:rPr>
          <w:rFonts w:ascii="Times New Roman" w:hAnsi="Times New Roman" w:cs="Times New Roman"/>
          <w:bCs/>
          <w:sz w:val="24"/>
          <w:szCs w:val="24"/>
        </w:rPr>
        <w:t>Функционально-эстетическая одежда для инвалидов с парной ампутацией верхних конечностей должна обеспечивать безопасное пользование за счет исключения из ее конструкции:</w:t>
      </w:r>
    </w:p>
    <w:p w:rsidR="002E5D85" w:rsidRPr="00FF6106" w:rsidRDefault="002E5D85" w:rsidP="002E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106">
        <w:rPr>
          <w:rFonts w:ascii="Times New Roman" w:hAnsi="Times New Roman" w:cs="Times New Roman"/>
          <w:bCs/>
          <w:sz w:val="24"/>
          <w:szCs w:val="24"/>
        </w:rPr>
        <w:t>- декоративных воздушных петель и подобного рода деталей;</w:t>
      </w:r>
    </w:p>
    <w:p w:rsidR="002E5D85" w:rsidRPr="00FF6106" w:rsidRDefault="002E5D85" w:rsidP="002E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106">
        <w:rPr>
          <w:rFonts w:ascii="Times New Roman" w:hAnsi="Times New Roman" w:cs="Times New Roman"/>
          <w:bCs/>
          <w:sz w:val="24"/>
          <w:szCs w:val="24"/>
        </w:rPr>
        <w:t>- частей и деталей свободного кроя (накидок, пелерин, декоративных бантов и шарфов, тесемок и завязок на рукавах), перекрывающих верхний обод колеса кресла-коляски.</w:t>
      </w:r>
    </w:p>
    <w:p w:rsidR="002E5D85" w:rsidRPr="0047798A" w:rsidRDefault="002E5D85" w:rsidP="002E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06">
        <w:rPr>
          <w:rFonts w:ascii="Times New Roman" w:hAnsi="Times New Roman" w:cs="Times New Roman"/>
          <w:bCs/>
          <w:sz w:val="24"/>
          <w:szCs w:val="24"/>
        </w:rPr>
        <w:t xml:space="preserve"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</w:t>
      </w:r>
      <w:r w:rsidRPr="00FF6106">
        <w:rPr>
          <w:rFonts w:ascii="Times New Roman" w:hAnsi="Times New Roman" w:cs="Times New Roman"/>
          <w:bCs/>
          <w:sz w:val="24"/>
          <w:szCs w:val="24"/>
        </w:rPr>
        <w:lastRenderedPageBreak/>
        <w:t>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эксплуатации.</w:t>
      </w:r>
    </w:p>
    <w:p w:rsidR="002E5D85" w:rsidRPr="00FF6106" w:rsidRDefault="002E5D85" w:rsidP="002E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106">
        <w:rPr>
          <w:rFonts w:ascii="Times New Roman" w:hAnsi="Times New Roman" w:cs="Times New Roman"/>
          <w:bCs/>
          <w:sz w:val="24"/>
          <w:szCs w:val="24"/>
        </w:rPr>
        <w:t>Функционально-эстетическая одежда для инвалидов с парной ампутацией верхних конечностей должна иметь гарантийный срок равный указанному в таблице №1 с момента передачи ее Получателю. Обязательно наличие гарантийного талона, дающего право на бесплатный ремонт во время гарантийного срока.</w:t>
      </w:r>
    </w:p>
    <w:p w:rsidR="002E5D85" w:rsidRPr="00FF6106" w:rsidRDefault="002E5D85" w:rsidP="002E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106">
        <w:rPr>
          <w:rFonts w:ascii="Times New Roman" w:hAnsi="Times New Roman" w:cs="Times New Roman"/>
          <w:bCs/>
          <w:sz w:val="24"/>
          <w:szCs w:val="24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2E5D85" w:rsidRPr="00FF6106" w:rsidRDefault="002E5D85" w:rsidP="002E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106">
        <w:rPr>
          <w:rFonts w:ascii="Times New Roman" w:hAnsi="Times New Roman" w:cs="Times New Roman"/>
          <w:bCs/>
          <w:sz w:val="24"/>
          <w:szCs w:val="24"/>
        </w:rPr>
        <w:t>В течение гарантийного срока в случае обнаружения Получателем недостатка в функционально-эстетической одежде для инвалидов с парной ампутацией верхних конечностей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2E5D85" w:rsidRPr="0047798A" w:rsidRDefault="002E5D85" w:rsidP="002E5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06">
        <w:rPr>
          <w:rFonts w:ascii="Times New Roman" w:hAnsi="Times New Roman" w:cs="Times New Roman"/>
          <w:bCs/>
          <w:sz w:val="24"/>
          <w:szCs w:val="24"/>
        </w:rPr>
        <w:t>При этом срок безвозмездного устранения недостатков (гарантийного ремонта) или замена со дня обращения Получателя не должен превышать 15 рабочих дней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2D4">
        <w:rPr>
          <w:rFonts w:ascii="Times New Roman" w:hAnsi="Times New Roman" w:cs="Times New Roman"/>
          <w:bCs/>
          <w:sz w:val="24"/>
          <w:szCs w:val="24"/>
        </w:rPr>
        <w:t>со дня обращения Получателя</w:t>
      </w:r>
      <w:proofErr w:type="gramStart"/>
      <w:r w:rsidRPr="00A232D4">
        <w:rPr>
          <w:rFonts w:ascii="Times New Roman" w:hAnsi="Times New Roman" w:cs="Times New Roman"/>
          <w:bCs/>
          <w:sz w:val="24"/>
          <w:szCs w:val="24"/>
        </w:rPr>
        <w:t>.</w:t>
      </w:r>
      <w:r w:rsidRPr="00586D2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E5D85" w:rsidRDefault="002E5D85" w:rsidP="002E5D85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Требования к маркировке, упаковке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2C3F">
        <w:rPr>
          <w:rFonts w:ascii="Times New Roman" w:hAnsi="Times New Roman" w:cs="Times New Roman"/>
          <w:bCs/>
          <w:sz w:val="24"/>
          <w:szCs w:val="24"/>
        </w:rPr>
        <w:t>Требования к маркировке не установлены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5D85" w:rsidRPr="00831FBE" w:rsidRDefault="002E5D85" w:rsidP="002E5D85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2D4">
        <w:rPr>
          <w:rFonts w:ascii="Times New Roman" w:hAnsi="Times New Roman" w:cs="Times New Roman"/>
          <w:bCs/>
          <w:iCs/>
          <w:sz w:val="24"/>
          <w:szCs w:val="24"/>
        </w:rPr>
        <w:t>Упаковка функционально-эстетической одежды для инвалидов с парной ампутацией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2E5D85" w:rsidRDefault="002E5D85" w:rsidP="002E5D85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есто доставки товара, место выполнения работы или оказания услуги, </w:t>
      </w:r>
      <w:proofErr w:type="gramStart"/>
      <w:r w:rsidRPr="002A7647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5D85" w:rsidRPr="00230C5C" w:rsidRDefault="002E5D85" w:rsidP="002E5D85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C5C">
        <w:rPr>
          <w:rFonts w:ascii="Times New Roman" w:hAnsi="Times New Roman" w:cs="Times New Roman"/>
          <w:bCs/>
          <w:sz w:val="24"/>
          <w:szCs w:val="24"/>
        </w:rPr>
        <w:t xml:space="preserve">Количество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58 </w:t>
      </w:r>
      <w:r w:rsidRPr="00230C5C">
        <w:rPr>
          <w:rFonts w:ascii="Times New Roman" w:hAnsi="Times New Roman" w:cs="Times New Roman"/>
          <w:bCs/>
          <w:sz w:val="24"/>
          <w:szCs w:val="24"/>
        </w:rPr>
        <w:t>шт.</w:t>
      </w:r>
    </w:p>
    <w:p w:rsidR="002E5D85" w:rsidRPr="008B2C3F" w:rsidRDefault="002E5D85" w:rsidP="002E5D85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8B2C3F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 в пределах г. Брянска и Брянской области.</w:t>
      </w:r>
    </w:p>
    <w:p w:rsidR="002E5D85" w:rsidRPr="004003A0" w:rsidRDefault="002E5D85" w:rsidP="002E5D85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C3F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Место выполнения работ: Российская Федерация. Место выполнения работ по изготовлению Изделия определяется исполнителем самостоятельно.</w:t>
      </w:r>
    </w:p>
    <w:p w:rsidR="002E5D85" w:rsidRDefault="002E5D85" w:rsidP="002E5D85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1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B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выполнения работ по Контракту включая</w:t>
      </w:r>
      <w:proofErr w:type="gramEnd"/>
      <w:r w:rsidRPr="008B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зднее 20.10</w:t>
      </w:r>
      <w:r w:rsidRPr="008B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.2021. В случае приема Направлений после указанного срока, Исполнитель принимает на себя обязательства по выполнению работ в срок 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8B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B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.2021.</w:t>
      </w:r>
    </w:p>
    <w:p w:rsidR="004453F5" w:rsidRDefault="004453F5">
      <w:bookmarkStart w:id="0" w:name="_GoBack"/>
      <w:bookmarkEnd w:id="0"/>
    </w:p>
    <w:sectPr w:rsidR="004453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08" w:rsidRDefault="00851E08">
      <w:pPr>
        <w:spacing w:after="0" w:line="240" w:lineRule="auto"/>
      </w:pPr>
      <w:r>
        <w:separator/>
      </w:r>
    </w:p>
  </w:endnote>
  <w:endnote w:type="continuationSeparator" w:id="0">
    <w:p w:rsidR="00851E08" w:rsidRDefault="0085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2E5D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D0A">
          <w:rPr>
            <w:noProof/>
          </w:rPr>
          <w:t>7</w:t>
        </w:r>
        <w:r>
          <w:fldChar w:fldCharType="end"/>
        </w:r>
      </w:p>
    </w:sdtContent>
  </w:sdt>
  <w:p w:rsidR="001A27AB" w:rsidRDefault="00851E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08" w:rsidRDefault="00851E08">
      <w:pPr>
        <w:spacing w:after="0" w:line="240" w:lineRule="auto"/>
      </w:pPr>
      <w:r>
        <w:separator/>
      </w:r>
    </w:p>
  </w:footnote>
  <w:footnote w:type="continuationSeparator" w:id="0">
    <w:p w:rsidR="00851E08" w:rsidRDefault="00851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85"/>
    <w:rsid w:val="002E5D85"/>
    <w:rsid w:val="004453F5"/>
    <w:rsid w:val="00527D0A"/>
    <w:rsid w:val="00851E08"/>
    <w:rsid w:val="00B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5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2021-07-23T12:49:00Z</dcterms:created>
  <dcterms:modified xsi:type="dcterms:W3CDTF">2021-07-23T13:16:00Z</dcterms:modified>
</cp:coreProperties>
</file>