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2150F6" w:rsidRDefault="000E10A9" w:rsidP="002150F6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</w:t>
      </w:r>
      <w:r w:rsidR="006262EE" w:rsidRPr="006262EE">
        <w:rPr>
          <w:b/>
        </w:rPr>
        <w:t xml:space="preserve">работ по изготовлению </w:t>
      </w:r>
      <w:r w:rsidR="003B65DE" w:rsidRPr="003B65DE">
        <w:rPr>
          <w:b/>
        </w:rPr>
        <w:t>протеза бедра модульного с микропроцессорным управлением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FA0A12" w:rsidRPr="00FA0A12">
        <w:rPr>
          <w:bCs/>
        </w:rPr>
        <w:t xml:space="preserve">по изготовлению </w:t>
      </w:r>
      <w:r w:rsidR="003B65DE" w:rsidRPr="003B65DE">
        <w:rPr>
          <w:bCs/>
        </w:rPr>
        <w:t>протеза бедра модульного с микропроцессорным управлением для инвалида в 2021 году</w:t>
      </w:r>
      <w:r w:rsidR="00FE2654">
        <w:rPr>
          <w:bCs/>
        </w:rPr>
        <w:t>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937405">
        <w:t>1</w:t>
      </w:r>
      <w:r w:rsidR="00FA0A12">
        <w:t xml:space="preserve"> штук</w:t>
      </w:r>
      <w:r w:rsidR="00937405">
        <w:t>а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3B65DE">
        <w:t>45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3B65DE">
        <w:t>18 октября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937405">
        <w:t>ниж</w:t>
      </w:r>
      <w:r w:rsidR="00FA0A12">
        <w:t>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lastRenderedPageBreak/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>Для звонков Получателей должен быть выделен телефонный номер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ИСО 22523-2007 «Протезы конечностей и ортезы наружные. Требования и методы испытаний»;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 xml:space="preserve">ГОСТ Р ИСО 15032-2001 «Протезы. Испытания конструкции тазобедренных </w:t>
      </w:r>
      <w:r>
        <w:lastRenderedPageBreak/>
        <w:t>узлов»;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>
        <w:rPr>
          <w:rFonts w:ascii="Times New Roman" w:hAnsi="Times New Roman"/>
          <w:sz w:val="24"/>
          <w:szCs w:val="24"/>
        </w:rPr>
        <w:t>vitro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Р 51819-2017 «Протезирование и ортезирование верхних и нижних конечностей. Термины и определения». 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5E24BA" w:rsidRPr="001032AC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Р 53869-2010 «Протезы нижних конечностей. Технические требования».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E0658F">
        <w:t xml:space="preserve">лий должен составлять не менее </w:t>
      </w:r>
      <w:r w:rsidR="003B65DE">
        <w:t>12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744"/>
        <w:gridCol w:w="1559"/>
      </w:tblGrid>
      <w:tr w:rsidR="00E0658F" w:rsidRPr="00E0658F" w:rsidTr="000F356B">
        <w:trPr>
          <w:trHeight w:val="45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Количество, шт.</w:t>
            </w:r>
          </w:p>
        </w:tc>
      </w:tr>
      <w:tr w:rsidR="00E0658F" w:rsidRPr="00E0658F" w:rsidTr="000F356B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8F" w:rsidRPr="00E0658F" w:rsidRDefault="00E0658F" w:rsidP="00E0658F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E0658F">
              <w:rPr>
                <w:lang w:eastAsia="ar-SA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DE" w:rsidRDefault="003B65DE" w:rsidP="003B65DE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>
              <w:rPr>
                <w:lang w:eastAsia="ar-SA"/>
              </w:rPr>
              <w:t>8-07-12</w:t>
            </w:r>
          </w:p>
          <w:p w:rsidR="003B65DE" w:rsidRDefault="003B65DE" w:rsidP="003B65DE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>
              <w:rPr>
                <w:lang w:eastAsia="ar-SA"/>
              </w:rPr>
              <w:t>Протез бедра модульный с микропроцессорным управлением</w:t>
            </w:r>
          </w:p>
          <w:p w:rsidR="003B65DE" w:rsidRDefault="003B65DE" w:rsidP="003B65DE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</w:p>
          <w:p w:rsidR="00E0658F" w:rsidRPr="00E0658F" w:rsidRDefault="00E0658F" w:rsidP="003B65DE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DE" w:rsidRDefault="003B65DE" w:rsidP="003B65DE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Протез бедра модульный с микропроцессорным управлением должен быть с несущей скелетированной приемной гильзой из слоистого пластика на основе акриловых смол, индивидуального изготовления по слепку. С использованием полимерных чехлов.</w:t>
            </w:r>
          </w:p>
          <w:p w:rsidR="003B65DE" w:rsidRDefault="003B65DE" w:rsidP="003B65DE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Электронный одноосный влагозащищенный коленный модуль с функцией подъема по лестнице, с автоматической подстройкой под скорость ходьбы, с автоматическим </w:t>
            </w:r>
            <w:proofErr w:type="spellStart"/>
            <w:r>
              <w:rPr>
                <w:lang w:eastAsia="ar-SA"/>
              </w:rPr>
              <w:t>распознованием</w:t>
            </w:r>
            <w:proofErr w:type="spellEnd"/>
            <w:r>
              <w:rPr>
                <w:lang w:eastAsia="ar-SA"/>
              </w:rPr>
              <w:t xml:space="preserve"> езды на велосипеде, с функцией замка.</w:t>
            </w:r>
          </w:p>
          <w:p w:rsidR="003B65DE" w:rsidRDefault="003B65DE" w:rsidP="003B65DE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Углепластиковая стопа с разделенным передним отделом сочетает в себе высокий диапазон движения голеностопного сустава и высокую </w:t>
            </w:r>
            <w:proofErr w:type="spellStart"/>
            <w:r>
              <w:rPr>
                <w:lang w:eastAsia="ar-SA"/>
              </w:rPr>
              <w:t>энергоотдачу</w:t>
            </w:r>
            <w:proofErr w:type="spellEnd"/>
            <w:r>
              <w:rPr>
                <w:lang w:eastAsia="ar-SA"/>
              </w:rPr>
              <w:t xml:space="preserve"> при ходьбе, что обеспечивает больший возврат энергии сустава по сравнению с обычной стопой из углепластика.</w:t>
            </w:r>
          </w:p>
          <w:p w:rsidR="003B65DE" w:rsidRDefault="003B65DE" w:rsidP="003B65DE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3B65DE" w:rsidRDefault="003B65DE" w:rsidP="003B65DE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Полуфабрикаты титан на нагрузку до 150 кг. С косметической облицовкой (протектор). </w:t>
            </w:r>
          </w:p>
          <w:p w:rsidR="003B65DE" w:rsidRDefault="003B65DE" w:rsidP="003B65DE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Крепление с помощью вакуумной системы.</w:t>
            </w:r>
          </w:p>
          <w:p w:rsidR="00E0658F" w:rsidRPr="00E0658F" w:rsidRDefault="003B65DE" w:rsidP="003B65DE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8F" w:rsidRPr="00E0658F" w:rsidRDefault="00E0658F" w:rsidP="00E0658F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 w:rsidRPr="00E0658F"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2F1C52"/>
    <w:rsid w:val="003B65DE"/>
    <w:rsid w:val="005E24BA"/>
    <w:rsid w:val="006262EE"/>
    <w:rsid w:val="00697743"/>
    <w:rsid w:val="006D0A83"/>
    <w:rsid w:val="00741964"/>
    <w:rsid w:val="007F07DE"/>
    <w:rsid w:val="00836E33"/>
    <w:rsid w:val="008C572A"/>
    <w:rsid w:val="00937405"/>
    <w:rsid w:val="00943F80"/>
    <w:rsid w:val="00971696"/>
    <w:rsid w:val="00A35358"/>
    <w:rsid w:val="00B0449C"/>
    <w:rsid w:val="00B6149D"/>
    <w:rsid w:val="00BE615C"/>
    <w:rsid w:val="00C0659A"/>
    <w:rsid w:val="00C41BBF"/>
    <w:rsid w:val="00D26EA4"/>
    <w:rsid w:val="00D74956"/>
    <w:rsid w:val="00DC41C5"/>
    <w:rsid w:val="00E0658F"/>
    <w:rsid w:val="00E57E3E"/>
    <w:rsid w:val="00F2487B"/>
    <w:rsid w:val="00F80E55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3</cp:revision>
  <dcterms:created xsi:type="dcterms:W3CDTF">2021-08-27T12:12:00Z</dcterms:created>
  <dcterms:modified xsi:type="dcterms:W3CDTF">2021-08-27T12:12:00Z</dcterms:modified>
</cp:coreProperties>
</file>