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AC" w:rsidRPr="000E7262" w:rsidRDefault="007A0F20" w:rsidP="007A0F20">
      <w:pPr>
        <w:spacing w:after="0"/>
        <w:jc w:val="center"/>
        <w:rPr>
          <w:rFonts w:ascii="Times New Roman" w:hAnsi="Times New Roman" w:cs="Times New Roman"/>
          <w:sz w:val="24"/>
          <w:szCs w:val="24"/>
        </w:rPr>
      </w:pPr>
      <w:r w:rsidRPr="000E7262">
        <w:rPr>
          <w:rFonts w:ascii="Times New Roman" w:hAnsi="Times New Roman" w:cs="Times New Roman"/>
          <w:sz w:val="24"/>
          <w:szCs w:val="24"/>
        </w:rPr>
        <w:t>ТЕХНИЧЕСКОЕ ЗАДАНИЕ</w:t>
      </w:r>
    </w:p>
    <w:p w:rsidR="007A0F20" w:rsidRPr="000E7262" w:rsidRDefault="000E7262" w:rsidP="007A0F20">
      <w:pPr>
        <w:spacing w:after="0"/>
        <w:jc w:val="center"/>
        <w:rPr>
          <w:rFonts w:ascii="Times New Roman" w:hAnsi="Times New Roman" w:cs="Times New Roman"/>
          <w:bCs/>
          <w:sz w:val="24"/>
          <w:szCs w:val="24"/>
        </w:rPr>
      </w:pPr>
      <w:r w:rsidRPr="000E7262">
        <w:rPr>
          <w:rFonts w:ascii="Times New Roman" w:hAnsi="Times New Roman" w:cs="Times New Roman"/>
          <w:bCs/>
          <w:sz w:val="24"/>
          <w:szCs w:val="24"/>
        </w:rPr>
        <w:t>Поставка с оказанием услуг по настройке слуховых аппаратов с ушными вкладышами в 2021 году для инвалидов Краснодарского края</w:t>
      </w:r>
    </w:p>
    <w:tbl>
      <w:tblPr>
        <w:tblStyle w:val="8"/>
        <w:tblW w:w="5050" w:type="pct"/>
        <w:tblInd w:w="-147" w:type="dxa"/>
        <w:tblLayout w:type="fixed"/>
        <w:tblLook w:val="04A0" w:firstRow="1" w:lastRow="0" w:firstColumn="1" w:lastColumn="0" w:noHBand="0" w:noVBand="1"/>
      </w:tblPr>
      <w:tblGrid>
        <w:gridCol w:w="563"/>
        <w:gridCol w:w="1822"/>
        <w:gridCol w:w="7977"/>
        <w:gridCol w:w="741"/>
        <w:gridCol w:w="842"/>
        <w:gridCol w:w="1537"/>
        <w:gridCol w:w="1828"/>
      </w:tblGrid>
      <w:tr w:rsidR="000E7262" w:rsidRPr="000E7262" w:rsidTr="008962AA">
        <w:trPr>
          <w:cantSplit/>
          <w:trHeight w:val="1167"/>
        </w:trPr>
        <w:tc>
          <w:tcPr>
            <w:tcW w:w="184"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 п/п</w:t>
            </w:r>
          </w:p>
        </w:tc>
        <w:tc>
          <w:tcPr>
            <w:tcW w:w="595"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Наименование товара, работ, услуг</w:t>
            </w:r>
          </w:p>
        </w:tc>
        <w:tc>
          <w:tcPr>
            <w:tcW w:w="2605"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Описание объекта закупки</w:t>
            </w:r>
          </w:p>
        </w:tc>
        <w:tc>
          <w:tcPr>
            <w:tcW w:w="242" w:type="pct"/>
            <w:textDirection w:val="tbRl"/>
          </w:tcPr>
          <w:p w:rsidR="000E7262" w:rsidRPr="000E7262" w:rsidRDefault="000E7262" w:rsidP="000E7262">
            <w:pPr>
              <w:widowControl w:val="0"/>
              <w:ind w:left="113" w:right="113"/>
              <w:jc w:val="center"/>
              <w:rPr>
                <w:rFonts w:ascii="Times New Roman" w:hAnsi="Times New Roman" w:cs="Times New Roman"/>
                <w:sz w:val="24"/>
                <w:szCs w:val="24"/>
              </w:rPr>
            </w:pPr>
            <w:r w:rsidRPr="000E7262">
              <w:rPr>
                <w:rFonts w:ascii="Times New Roman" w:hAnsi="Times New Roman" w:cs="Times New Roman"/>
                <w:sz w:val="24"/>
                <w:szCs w:val="24"/>
              </w:rPr>
              <w:t>Единица измерения</w:t>
            </w:r>
          </w:p>
        </w:tc>
        <w:tc>
          <w:tcPr>
            <w:tcW w:w="275" w:type="pct"/>
            <w:textDirection w:val="tbRl"/>
          </w:tcPr>
          <w:p w:rsidR="000E7262" w:rsidRPr="000E7262" w:rsidRDefault="000E7262" w:rsidP="000E7262">
            <w:pPr>
              <w:widowControl w:val="0"/>
              <w:ind w:left="113" w:right="113"/>
              <w:jc w:val="center"/>
              <w:rPr>
                <w:rFonts w:ascii="Times New Roman" w:hAnsi="Times New Roman" w:cs="Times New Roman"/>
                <w:sz w:val="24"/>
                <w:szCs w:val="24"/>
              </w:rPr>
            </w:pPr>
            <w:r w:rsidRPr="000E7262">
              <w:rPr>
                <w:rFonts w:ascii="Times New Roman" w:hAnsi="Times New Roman" w:cs="Times New Roman"/>
                <w:sz w:val="24"/>
                <w:szCs w:val="24"/>
              </w:rPr>
              <w:t>Количество</w:t>
            </w:r>
          </w:p>
        </w:tc>
        <w:tc>
          <w:tcPr>
            <w:tcW w:w="502"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Цена за единицу измерения, руб.</w:t>
            </w:r>
            <w:r w:rsidRPr="000E7262">
              <w:rPr>
                <w:rStyle w:val="a6"/>
                <w:rFonts w:ascii="Times New Roman" w:hAnsi="Times New Roman" w:cs="Times New Roman"/>
                <w:sz w:val="24"/>
                <w:szCs w:val="24"/>
              </w:rPr>
              <w:footnoteReference w:id="1"/>
            </w:r>
          </w:p>
        </w:tc>
        <w:tc>
          <w:tcPr>
            <w:tcW w:w="597"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Стоимость позиции, руб.</w:t>
            </w:r>
            <w:r w:rsidRPr="000E7262">
              <w:rPr>
                <w:rStyle w:val="a6"/>
                <w:rFonts w:ascii="Times New Roman" w:hAnsi="Times New Roman" w:cs="Times New Roman"/>
                <w:sz w:val="24"/>
                <w:szCs w:val="24"/>
              </w:rPr>
              <w:footnoteReference w:id="2"/>
            </w:r>
          </w:p>
        </w:tc>
      </w:tr>
      <w:tr w:rsidR="000E7262" w:rsidRPr="000E7262" w:rsidTr="008962AA">
        <w:trPr>
          <w:trHeight w:val="559"/>
        </w:trPr>
        <w:tc>
          <w:tcPr>
            <w:tcW w:w="184"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1.</w:t>
            </w:r>
          </w:p>
        </w:tc>
        <w:tc>
          <w:tcPr>
            <w:tcW w:w="595"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Слуховой аппарат</w:t>
            </w:r>
          </w:p>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цифровой заушный средней мощности</w:t>
            </w:r>
          </w:p>
        </w:tc>
        <w:tc>
          <w:tcPr>
            <w:tcW w:w="2605" w:type="pct"/>
          </w:tcPr>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proofErr w:type="gramStart"/>
            <w:r w:rsidRPr="000E7262">
              <w:rPr>
                <w:rFonts w:ascii="Times New Roman" w:hAnsi="Times New Roman" w:cs="Times New Roman"/>
                <w:sz w:val="24"/>
                <w:szCs w:val="24"/>
                <w:lang w:eastAsia="ru-RU"/>
              </w:rPr>
              <w:t>Слуховой аппарат</w:t>
            </w:r>
            <w:proofErr w:type="gramEnd"/>
            <w:r w:rsidRPr="000E7262">
              <w:rPr>
                <w:rFonts w:ascii="Times New Roman" w:hAnsi="Times New Roman" w:cs="Times New Roman"/>
                <w:sz w:val="24"/>
                <w:szCs w:val="24"/>
                <w:lang w:eastAsia="ru-RU"/>
              </w:rPr>
              <w:t xml:space="preserve"> программируемый должен иметь:</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диапазон частот не более 0,1 кГц не менее 6,0 кГц;</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максимальный ВУЗД не менее 123 дБ не более 128дБ;</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максимальное усиление не менее 54 дБ не более 61 дБ;</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количество каналов цифровой обработки звука не менее 6;</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количество программ прослушивания не менее 4.</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Должен иметь следующие дополнительные параметры:</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подавление собственных шумов микрофона;</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кнопка переключения программ;</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направленная система микрофонов;</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xml:space="preserve">- дополнительная система контроля свиста; </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возможность активации сигналов о переключении программ;</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функция подачи звукового сигнала при разряде батареи;</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функция подачи звукового сигнала при включение слухового аппарата;</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задержка включения;</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xml:space="preserve">- менеджер речи и шума; </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система подавления обратной связи;</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мониторинг общего использования слухового аппарата;</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влагозащитное покрытие, защищающее аппарат от влаги и грязи.</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xml:space="preserve">Все слуховые аппараты должны поставляться в стандартной комплектации: </w:t>
            </w:r>
          </w:p>
          <w:p w:rsidR="000E7262" w:rsidRPr="000E7262" w:rsidRDefault="000E7262" w:rsidP="000E7262">
            <w:pPr>
              <w:widowControl w:val="0"/>
              <w:tabs>
                <w:tab w:val="left" w:pos="708"/>
              </w:tabs>
              <w:ind w:firstLine="37"/>
              <w:jc w:val="both"/>
              <w:rPr>
                <w:rFonts w:ascii="Times New Roman" w:hAnsi="Times New Roman" w:cs="Times New Roman"/>
                <w:sz w:val="24"/>
                <w:szCs w:val="24"/>
                <w:lang w:eastAsia="ru-RU"/>
              </w:rPr>
            </w:pPr>
            <w:r w:rsidRPr="000E7262">
              <w:rPr>
                <w:rFonts w:ascii="Times New Roman" w:hAnsi="Times New Roman" w:cs="Times New Roman"/>
                <w:sz w:val="24"/>
                <w:szCs w:val="24"/>
                <w:lang w:eastAsia="ru-RU"/>
              </w:rPr>
              <w:t>- стандартный вкладыш – 1 шт.,</w:t>
            </w:r>
          </w:p>
          <w:p w:rsidR="000E7262" w:rsidRPr="000E7262" w:rsidRDefault="000E7262" w:rsidP="000E7262">
            <w:pPr>
              <w:widowControl w:val="0"/>
              <w:tabs>
                <w:tab w:val="left" w:pos="708"/>
              </w:tabs>
              <w:ind w:firstLine="37"/>
              <w:jc w:val="both"/>
              <w:rPr>
                <w:rFonts w:ascii="Times New Roman" w:hAnsi="Times New Roman" w:cs="Times New Roman"/>
                <w:sz w:val="24"/>
                <w:szCs w:val="24"/>
              </w:rPr>
            </w:pPr>
            <w:r w:rsidRPr="000E7262">
              <w:rPr>
                <w:rFonts w:ascii="Times New Roman" w:hAnsi="Times New Roman" w:cs="Times New Roman"/>
                <w:sz w:val="24"/>
                <w:szCs w:val="24"/>
                <w:lang w:eastAsia="ru-RU"/>
              </w:rPr>
              <w:t>- элемент питания (батарейка) – 2 шт.</w:t>
            </w:r>
          </w:p>
        </w:tc>
        <w:tc>
          <w:tcPr>
            <w:tcW w:w="242" w:type="pct"/>
          </w:tcPr>
          <w:p w:rsidR="000E7262" w:rsidRPr="000E7262" w:rsidRDefault="000E7262" w:rsidP="000E7262">
            <w:pPr>
              <w:widowControl w:val="0"/>
              <w:jc w:val="both"/>
              <w:rPr>
                <w:rFonts w:ascii="Times New Roman" w:hAnsi="Times New Roman" w:cs="Times New Roman"/>
                <w:sz w:val="24"/>
                <w:szCs w:val="24"/>
              </w:rPr>
            </w:pPr>
            <w:r w:rsidRPr="000E7262">
              <w:rPr>
                <w:rFonts w:ascii="Times New Roman" w:hAnsi="Times New Roman" w:cs="Times New Roman"/>
                <w:sz w:val="24"/>
                <w:szCs w:val="24"/>
              </w:rPr>
              <w:t xml:space="preserve"> Шт.</w:t>
            </w:r>
          </w:p>
        </w:tc>
        <w:tc>
          <w:tcPr>
            <w:tcW w:w="275" w:type="pct"/>
          </w:tcPr>
          <w:p w:rsidR="000E7262" w:rsidRPr="000E7262" w:rsidRDefault="000E7262" w:rsidP="000E7262">
            <w:pPr>
              <w:widowControl w:val="0"/>
              <w:jc w:val="both"/>
              <w:rPr>
                <w:rFonts w:ascii="Times New Roman" w:hAnsi="Times New Roman" w:cs="Times New Roman"/>
                <w:sz w:val="24"/>
                <w:szCs w:val="24"/>
              </w:rPr>
            </w:pPr>
            <w:r w:rsidRPr="000E7262">
              <w:rPr>
                <w:rFonts w:ascii="Times New Roman" w:hAnsi="Times New Roman" w:cs="Times New Roman"/>
                <w:sz w:val="24"/>
                <w:szCs w:val="24"/>
              </w:rPr>
              <w:t xml:space="preserve">  90</w:t>
            </w:r>
          </w:p>
        </w:tc>
        <w:tc>
          <w:tcPr>
            <w:tcW w:w="502"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15 600,00</w:t>
            </w:r>
          </w:p>
        </w:tc>
        <w:tc>
          <w:tcPr>
            <w:tcW w:w="597"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1 404 000,00</w:t>
            </w:r>
          </w:p>
        </w:tc>
      </w:tr>
      <w:tr w:rsidR="000E7262" w:rsidRPr="000E7262" w:rsidTr="008962AA">
        <w:trPr>
          <w:trHeight w:val="559"/>
        </w:trPr>
        <w:tc>
          <w:tcPr>
            <w:tcW w:w="184"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2.</w:t>
            </w:r>
          </w:p>
        </w:tc>
        <w:tc>
          <w:tcPr>
            <w:tcW w:w="595"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Слуховой аппарат</w:t>
            </w:r>
          </w:p>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 xml:space="preserve">цифровой заушный </w:t>
            </w:r>
            <w:r w:rsidRPr="000E7262">
              <w:rPr>
                <w:rFonts w:ascii="Times New Roman" w:hAnsi="Times New Roman" w:cs="Times New Roman"/>
                <w:sz w:val="24"/>
                <w:szCs w:val="24"/>
              </w:rPr>
              <w:lastRenderedPageBreak/>
              <w:t>мощный</w:t>
            </w:r>
          </w:p>
        </w:tc>
        <w:tc>
          <w:tcPr>
            <w:tcW w:w="2605" w:type="pct"/>
            <w:tcBorders>
              <w:top w:val="single" w:sz="4" w:space="0" w:color="000000"/>
              <w:left w:val="single" w:sz="4" w:space="0" w:color="auto"/>
              <w:bottom w:val="single" w:sz="4" w:space="0" w:color="auto"/>
            </w:tcBorders>
            <w:shd w:val="clear" w:color="auto" w:fill="auto"/>
            <w:vAlign w:val="center"/>
          </w:tcPr>
          <w:p w:rsidR="000E7262" w:rsidRPr="000E7262" w:rsidRDefault="000E7262" w:rsidP="000E7262">
            <w:pPr>
              <w:widowControl w:val="0"/>
              <w:ind w:firstLine="37"/>
              <w:jc w:val="both"/>
              <w:rPr>
                <w:rFonts w:ascii="Times New Roman" w:hAnsi="Times New Roman" w:cs="Times New Roman"/>
                <w:sz w:val="24"/>
                <w:szCs w:val="24"/>
              </w:rPr>
            </w:pPr>
            <w:proofErr w:type="gramStart"/>
            <w:r w:rsidRPr="000E7262">
              <w:rPr>
                <w:rFonts w:ascii="Times New Roman" w:hAnsi="Times New Roman" w:cs="Times New Roman"/>
                <w:sz w:val="24"/>
                <w:szCs w:val="24"/>
              </w:rPr>
              <w:lastRenderedPageBreak/>
              <w:t>Слуховой аппарат</w:t>
            </w:r>
            <w:proofErr w:type="gramEnd"/>
            <w:r w:rsidRPr="000E7262">
              <w:rPr>
                <w:rFonts w:ascii="Times New Roman" w:hAnsi="Times New Roman" w:cs="Times New Roman"/>
                <w:sz w:val="24"/>
                <w:szCs w:val="24"/>
              </w:rPr>
              <w:t xml:space="preserve"> программируемый должен иметь:</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диапазон частот не более 0,11 кГц не менее 6,0 кГц;</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максимальный ВУЗД не менее 130 дБ не более 136 дБ;</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максимальное усиление не менее 65 дБ не более 70 дБ;</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lastRenderedPageBreak/>
              <w:t>- количество каналов цифровой обработки звука - не менее 4;</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количество программ прослушивания - не менее 3-х.</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Должен иметь следующие дополнительные параметры:</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система подавления обратной связи;</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менеджер шума;</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направленный микрофон;</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функция подачи звукового сигнала при разряде батареи;</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влагозащитное покрытие, защищающее аппарат от влаги и грязи.</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xml:space="preserve">Все слуховые аппараты должны поставляться в стандартной комплектации: </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стандартный вкладыш – 1 шт.,</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элемент питания (батарейка) – 2 шт.</w:t>
            </w:r>
          </w:p>
        </w:tc>
        <w:tc>
          <w:tcPr>
            <w:tcW w:w="242" w:type="pct"/>
          </w:tcPr>
          <w:p w:rsidR="000E7262" w:rsidRPr="000E7262" w:rsidRDefault="000E7262" w:rsidP="000E7262">
            <w:pPr>
              <w:widowControl w:val="0"/>
              <w:jc w:val="both"/>
              <w:rPr>
                <w:rFonts w:ascii="Times New Roman" w:hAnsi="Times New Roman" w:cs="Times New Roman"/>
                <w:sz w:val="24"/>
                <w:szCs w:val="24"/>
              </w:rPr>
            </w:pPr>
            <w:r w:rsidRPr="000E7262">
              <w:rPr>
                <w:rFonts w:ascii="Times New Roman" w:hAnsi="Times New Roman" w:cs="Times New Roman"/>
                <w:sz w:val="24"/>
                <w:szCs w:val="24"/>
              </w:rPr>
              <w:lastRenderedPageBreak/>
              <w:t>Шт.</w:t>
            </w:r>
          </w:p>
        </w:tc>
        <w:tc>
          <w:tcPr>
            <w:tcW w:w="275" w:type="pct"/>
          </w:tcPr>
          <w:p w:rsidR="000E7262" w:rsidRPr="000E7262" w:rsidRDefault="000E7262" w:rsidP="000E7262">
            <w:pPr>
              <w:widowControl w:val="0"/>
              <w:jc w:val="both"/>
              <w:rPr>
                <w:rFonts w:ascii="Times New Roman" w:hAnsi="Times New Roman" w:cs="Times New Roman"/>
                <w:sz w:val="24"/>
                <w:szCs w:val="24"/>
              </w:rPr>
            </w:pPr>
            <w:r w:rsidRPr="000E7262">
              <w:rPr>
                <w:rFonts w:ascii="Times New Roman" w:hAnsi="Times New Roman" w:cs="Times New Roman"/>
                <w:sz w:val="24"/>
                <w:szCs w:val="24"/>
              </w:rPr>
              <w:t>283</w:t>
            </w:r>
          </w:p>
        </w:tc>
        <w:tc>
          <w:tcPr>
            <w:tcW w:w="502"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15 700,00</w:t>
            </w:r>
          </w:p>
        </w:tc>
        <w:tc>
          <w:tcPr>
            <w:tcW w:w="597"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4 443 100,00</w:t>
            </w:r>
          </w:p>
        </w:tc>
      </w:tr>
      <w:tr w:rsidR="000E7262" w:rsidRPr="000E7262" w:rsidTr="008962AA">
        <w:trPr>
          <w:trHeight w:val="559"/>
        </w:trPr>
        <w:tc>
          <w:tcPr>
            <w:tcW w:w="184"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3.</w:t>
            </w:r>
          </w:p>
        </w:tc>
        <w:tc>
          <w:tcPr>
            <w:tcW w:w="595"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Слуховой аппарат</w:t>
            </w:r>
          </w:p>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цифровой заушный мощный</w:t>
            </w:r>
          </w:p>
        </w:tc>
        <w:tc>
          <w:tcPr>
            <w:tcW w:w="2605" w:type="pct"/>
            <w:tcBorders>
              <w:top w:val="single" w:sz="4" w:space="0" w:color="000000"/>
              <w:left w:val="single" w:sz="4" w:space="0" w:color="auto"/>
              <w:bottom w:val="single" w:sz="4" w:space="0" w:color="auto"/>
            </w:tcBorders>
            <w:shd w:val="clear" w:color="auto" w:fill="auto"/>
            <w:vAlign w:val="center"/>
          </w:tcPr>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Слуховой аппарат программируемый многоканальный высокотехнологичный должен иметь:</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диапазон частот не более 0,1 кГц не менее 5,5 кГц;</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максимальный ВУЗД не менее 133дБ;</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максимальное усиление не более 67 дБ;</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количество каналов цифровой обработки звука не менее 16;</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количество программ прослушивания не менее 4;</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Должен иметь следующие дополнительные параметры:</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xml:space="preserve">- бинауральная двойная система подавления обратной связи (включая динамическое подавления обратной связи без снижения усиления); </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персональная автоматическая система, настраивающая слуховой аппарат под индивидуальные потребности клиента и его звуковые предпочтения;</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свободный фокус из нескольких автоматических режимов работы направленных микрофонов аппарата;</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xml:space="preserve">- система направленных микрофонов с однополосной двухрежимной адаптивной направленностью; </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система цифрового шумоподавления;</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подавление шума ветра;</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система подавления резких неречевых (импульсных) звуков;</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система восприятия тихих звуков;</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дополнительное усиление басов;</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дополнительное расширение восприятия музыки;</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регулировку (ограничение) ВУЗД в не менее 4-х каналах;</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возможность открытого протезирования;</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lastRenderedPageBreak/>
              <w:t>- раздельное усиление тихих, средней громкости и громких звуков в не менее 4-х каналах;</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значение компрессии в не менее 4-х каналах;</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звуковой индикатор разряда батареи и переключения программ;</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цифровой регулятор громкости;</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регистрация данных о ношении слухового аппарата;</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беспроводное соединение с внешними источниками (Т</w:t>
            </w:r>
            <w:r w:rsidRPr="000E7262">
              <w:rPr>
                <w:rFonts w:ascii="Times New Roman" w:hAnsi="Times New Roman" w:cs="Times New Roman"/>
                <w:sz w:val="24"/>
                <w:szCs w:val="24"/>
                <w:lang w:val="en-US"/>
              </w:rPr>
              <w:t>V</w:t>
            </w:r>
            <w:r w:rsidRPr="000E7262">
              <w:rPr>
                <w:rFonts w:ascii="Times New Roman" w:hAnsi="Times New Roman" w:cs="Times New Roman"/>
                <w:sz w:val="24"/>
                <w:szCs w:val="24"/>
              </w:rPr>
              <w:t>&amp;</w:t>
            </w:r>
            <w:r w:rsidRPr="000E7262">
              <w:rPr>
                <w:rFonts w:ascii="Times New Roman" w:hAnsi="Times New Roman" w:cs="Times New Roman"/>
                <w:sz w:val="24"/>
                <w:szCs w:val="24"/>
                <w:lang w:val="en-US"/>
              </w:rPr>
              <w:t>PC</w:t>
            </w:r>
            <w:r w:rsidRPr="000E7262">
              <w:rPr>
                <w:rFonts w:ascii="Times New Roman" w:hAnsi="Times New Roman" w:cs="Times New Roman"/>
                <w:sz w:val="24"/>
                <w:szCs w:val="24"/>
              </w:rPr>
              <w:t>) и возможность управлять СА с пульта ДУ;</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возможность беспроводной настройки;</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влагозащитное покрытие, защищающее аппарат от влаги и грязи.</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xml:space="preserve">Все слуховые аппараты должны поставляться в стандартной комплектации: </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стандартный вкладыш – 1 шт.,</w:t>
            </w:r>
          </w:p>
          <w:p w:rsidR="000E7262" w:rsidRPr="000E7262" w:rsidRDefault="000E7262" w:rsidP="000E7262">
            <w:pPr>
              <w:widowControl w:val="0"/>
              <w:ind w:firstLine="37"/>
              <w:jc w:val="both"/>
              <w:rPr>
                <w:rFonts w:ascii="Times New Roman" w:hAnsi="Times New Roman" w:cs="Times New Roman"/>
                <w:sz w:val="24"/>
                <w:szCs w:val="24"/>
              </w:rPr>
            </w:pPr>
            <w:r w:rsidRPr="000E7262">
              <w:rPr>
                <w:rFonts w:ascii="Times New Roman" w:hAnsi="Times New Roman" w:cs="Times New Roman"/>
                <w:sz w:val="24"/>
                <w:szCs w:val="24"/>
              </w:rPr>
              <w:t>- элемент питания (батарейка) – 2 шт.</w:t>
            </w:r>
          </w:p>
        </w:tc>
        <w:tc>
          <w:tcPr>
            <w:tcW w:w="242" w:type="pct"/>
          </w:tcPr>
          <w:p w:rsidR="000E7262" w:rsidRPr="000E7262" w:rsidRDefault="000E7262" w:rsidP="000E7262">
            <w:pPr>
              <w:widowControl w:val="0"/>
              <w:jc w:val="both"/>
              <w:rPr>
                <w:rFonts w:ascii="Times New Roman" w:hAnsi="Times New Roman" w:cs="Times New Roman"/>
                <w:sz w:val="24"/>
                <w:szCs w:val="24"/>
              </w:rPr>
            </w:pPr>
            <w:r w:rsidRPr="000E7262">
              <w:rPr>
                <w:rFonts w:ascii="Times New Roman" w:hAnsi="Times New Roman" w:cs="Times New Roman"/>
                <w:sz w:val="24"/>
                <w:szCs w:val="24"/>
              </w:rPr>
              <w:lastRenderedPageBreak/>
              <w:t>Шт.</w:t>
            </w:r>
          </w:p>
        </w:tc>
        <w:tc>
          <w:tcPr>
            <w:tcW w:w="275" w:type="pct"/>
          </w:tcPr>
          <w:p w:rsidR="000E7262" w:rsidRPr="000E7262" w:rsidRDefault="000E7262" w:rsidP="000E7262">
            <w:pPr>
              <w:widowControl w:val="0"/>
              <w:jc w:val="both"/>
              <w:rPr>
                <w:rFonts w:ascii="Times New Roman" w:hAnsi="Times New Roman" w:cs="Times New Roman"/>
                <w:sz w:val="24"/>
                <w:szCs w:val="24"/>
              </w:rPr>
            </w:pPr>
            <w:r w:rsidRPr="000E7262">
              <w:rPr>
                <w:rFonts w:ascii="Times New Roman" w:hAnsi="Times New Roman" w:cs="Times New Roman"/>
                <w:sz w:val="24"/>
                <w:szCs w:val="24"/>
              </w:rPr>
              <w:t xml:space="preserve">   4</w:t>
            </w:r>
          </w:p>
        </w:tc>
        <w:tc>
          <w:tcPr>
            <w:tcW w:w="502"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32 100,00</w:t>
            </w:r>
          </w:p>
        </w:tc>
        <w:tc>
          <w:tcPr>
            <w:tcW w:w="597"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128 400,00</w:t>
            </w:r>
          </w:p>
        </w:tc>
      </w:tr>
      <w:tr w:rsidR="000E7262" w:rsidRPr="000E7262" w:rsidTr="008962AA">
        <w:trPr>
          <w:trHeight w:val="559"/>
        </w:trPr>
        <w:tc>
          <w:tcPr>
            <w:tcW w:w="184"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4.</w:t>
            </w:r>
          </w:p>
        </w:tc>
        <w:tc>
          <w:tcPr>
            <w:tcW w:w="595"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Слуховой аппарат</w:t>
            </w:r>
          </w:p>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цифровой заушный сверхмощный</w:t>
            </w:r>
          </w:p>
        </w:tc>
        <w:tc>
          <w:tcPr>
            <w:tcW w:w="2605" w:type="pct"/>
            <w:tcBorders>
              <w:top w:val="single" w:sz="4" w:space="0" w:color="000000"/>
              <w:left w:val="single" w:sz="4" w:space="0" w:color="000000"/>
              <w:bottom w:val="single" w:sz="4" w:space="0" w:color="000000"/>
            </w:tcBorders>
            <w:shd w:val="clear" w:color="auto" w:fill="auto"/>
          </w:tcPr>
          <w:p w:rsidR="000E7262" w:rsidRPr="000E7262" w:rsidRDefault="000E7262" w:rsidP="000E7262">
            <w:pPr>
              <w:widowControl w:val="0"/>
              <w:ind w:firstLine="37"/>
              <w:jc w:val="both"/>
              <w:rPr>
                <w:rFonts w:ascii="Times New Roman" w:eastAsia="DejaVu Sans" w:hAnsi="Times New Roman" w:cs="Times New Roman"/>
                <w:color w:val="000000"/>
                <w:sz w:val="24"/>
                <w:szCs w:val="24"/>
              </w:rPr>
            </w:pPr>
            <w:proofErr w:type="gramStart"/>
            <w:r w:rsidRPr="000E7262">
              <w:rPr>
                <w:rFonts w:ascii="Times New Roman" w:eastAsia="DejaVu Sans" w:hAnsi="Times New Roman" w:cs="Times New Roman"/>
                <w:color w:val="000000"/>
                <w:sz w:val="24"/>
                <w:szCs w:val="24"/>
              </w:rPr>
              <w:t>Слуховой аппарат</w:t>
            </w:r>
            <w:proofErr w:type="gramEnd"/>
            <w:r w:rsidRPr="000E7262">
              <w:rPr>
                <w:rFonts w:ascii="Times New Roman" w:eastAsia="DejaVu Sans" w:hAnsi="Times New Roman" w:cs="Times New Roman"/>
                <w:color w:val="000000"/>
                <w:sz w:val="24"/>
                <w:szCs w:val="24"/>
              </w:rPr>
              <w:t xml:space="preserve"> программируемый должен иметь: </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xml:space="preserve">- диапазон </w:t>
            </w:r>
            <w:proofErr w:type="gramStart"/>
            <w:r w:rsidRPr="000E7262">
              <w:rPr>
                <w:rFonts w:ascii="Times New Roman" w:eastAsia="DejaVu Sans" w:hAnsi="Times New Roman" w:cs="Times New Roman"/>
                <w:color w:val="000000"/>
                <w:sz w:val="24"/>
                <w:szCs w:val="24"/>
              </w:rPr>
              <w:t>частот  не</w:t>
            </w:r>
            <w:proofErr w:type="gramEnd"/>
            <w:r w:rsidRPr="000E7262">
              <w:rPr>
                <w:rFonts w:ascii="Times New Roman" w:eastAsia="DejaVu Sans" w:hAnsi="Times New Roman" w:cs="Times New Roman"/>
                <w:color w:val="000000"/>
                <w:sz w:val="24"/>
                <w:szCs w:val="24"/>
              </w:rPr>
              <w:t xml:space="preserve"> более 0,1 кГц не менее 4,8 кГц;</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максимальный ВУЗД не менее 138 дБ;</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максимальное усиление не менее 79 дБ;</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количество каналов цифровой обработки звука - не менее 4;</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количество программ прослушивания - не менее 4-х.</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Должен иметь следующие дополнительные параметры:</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система подавления обратной связи;</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менеджер шума;</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направленный микрофон;</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функция вкл. / выкл. батарейным отсеком;</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функция подачи звукового сигнала при разряде батареи;</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влагозащитное покрытие, защищающее аппарат от влаги и грязи.</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xml:space="preserve">Все слуховые аппараты должны поставляться в стандартной комплектации: </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стандартный вкладыш – 1 шт.,</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элемент питания (батарейка) – 2 шт.</w:t>
            </w:r>
          </w:p>
        </w:tc>
        <w:tc>
          <w:tcPr>
            <w:tcW w:w="242" w:type="pct"/>
          </w:tcPr>
          <w:p w:rsidR="000E7262" w:rsidRPr="000E7262" w:rsidRDefault="000E7262" w:rsidP="000E7262">
            <w:pPr>
              <w:widowControl w:val="0"/>
              <w:jc w:val="both"/>
              <w:rPr>
                <w:rFonts w:ascii="Times New Roman" w:hAnsi="Times New Roman" w:cs="Times New Roman"/>
                <w:sz w:val="24"/>
                <w:szCs w:val="24"/>
              </w:rPr>
            </w:pPr>
            <w:r w:rsidRPr="000E7262">
              <w:rPr>
                <w:rFonts w:ascii="Times New Roman" w:hAnsi="Times New Roman" w:cs="Times New Roman"/>
                <w:sz w:val="24"/>
                <w:szCs w:val="24"/>
              </w:rPr>
              <w:t>Шт.</w:t>
            </w:r>
          </w:p>
        </w:tc>
        <w:tc>
          <w:tcPr>
            <w:tcW w:w="275" w:type="pct"/>
          </w:tcPr>
          <w:p w:rsidR="000E7262" w:rsidRPr="000E7262" w:rsidRDefault="000E7262" w:rsidP="000E7262">
            <w:pPr>
              <w:widowControl w:val="0"/>
              <w:jc w:val="both"/>
              <w:rPr>
                <w:rFonts w:ascii="Times New Roman" w:hAnsi="Times New Roman" w:cs="Times New Roman"/>
                <w:sz w:val="24"/>
                <w:szCs w:val="24"/>
              </w:rPr>
            </w:pPr>
            <w:r w:rsidRPr="000E7262">
              <w:rPr>
                <w:rFonts w:ascii="Times New Roman" w:hAnsi="Times New Roman" w:cs="Times New Roman"/>
                <w:sz w:val="24"/>
                <w:szCs w:val="24"/>
              </w:rPr>
              <w:t xml:space="preserve"> 200</w:t>
            </w:r>
          </w:p>
        </w:tc>
        <w:tc>
          <w:tcPr>
            <w:tcW w:w="502"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16 400,00</w:t>
            </w:r>
          </w:p>
        </w:tc>
        <w:tc>
          <w:tcPr>
            <w:tcW w:w="597"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3 280 000,00</w:t>
            </w:r>
          </w:p>
        </w:tc>
      </w:tr>
      <w:tr w:rsidR="000E7262" w:rsidRPr="000E7262" w:rsidTr="008962AA">
        <w:trPr>
          <w:trHeight w:val="276"/>
        </w:trPr>
        <w:tc>
          <w:tcPr>
            <w:tcW w:w="184"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5.</w:t>
            </w:r>
          </w:p>
        </w:tc>
        <w:tc>
          <w:tcPr>
            <w:tcW w:w="595"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Слуховой аппарат</w:t>
            </w:r>
          </w:p>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цифровой заушный сверхмощный</w:t>
            </w:r>
          </w:p>
        </w:tc>
        <w:tc>
          <w:tcPr>
            <w:tcW w:w="2605" w:type="pct"/>
            <w:tcBorders>
              <w:top w:val="single" w:sz="4" w:space="0" w:color="000000"/>
              <w:left w:val="single" w:sz="4" w:space="0" w:color="000000"/>
              <w:bottom w:val="single" w:sz="4" w:space="0" w:color="000000"/>
            </w:tcBorders>
            <w:shd w:val="clear" w:color="auto" w:fill="auto"/>
          </w:tcPr>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xml:space="preserve">Слуховой аппарат программируемый многоканальный высокотехнологичный должен иметь: </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максимальный ВУЗД 90 не более 139 дБ;</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максимальное усиление не менее 78дБ;</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диапазон частот не более 0,1 кГц не менее 6,2 кГц;</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количество каналов цифровой обработки звука – не менее 16-ти;</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lastRenderedPageBreak/>
              <w:t>- количество программ прослушивания - не менее 4-х.</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Должен иметь следующие дополнительные параметры:</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автоматическая система направленных микрофонов;</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количество микрофонов – не менее 2-х;</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система</w:t>
            </w:r>
            <w:r w:rsidRPr="000E7262">
              <w:rPr>
                <w:rFonts w:ascii="Times New Roman" w:eastAsia="DejaVu Sans" w:hAnsi="Times New Roman" w:cs="Times New Roman"/>
                <w:b/>
                <w:color w:val="000000"/>
                <w:sz w:val="24"/>
                <w:szCs w:val="24"/>
              </w:rPr>
              <w:t xml:space="preserve"> </w:t>
            </w:r>
            <w:r w:rsidRPr="000E7262">
              <w:rPr>
                <w:rFonts w:ascii="Times New Roman" w:eastAsia="DejaVu Sans" w:hAnsi="Times New Roman" w:cs="Times New Roman"/>
                <w:color w:val="000000"/>
                <w:sz w:val="24"/>
                <w:szCs w:val="24"/>
              </w:rPr>
              <w:t>беспроводного бинаурального взаимодействия слуховых аппаратов;</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кнопка переключения программ с акустическим сигналом;</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программируемая телефонная катушка;</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аудиовход;</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совместимость с большинством FM-систем;</w:t>
            </w:r>
          </w:p>
          <w:p w:rsidR="000E7262" w:rsidRPr="000E7262" w:rsidRDefault="000E7262" w:rsidP="000E7262">
            <w:pPr>
              <w:widowControl w:val="0"/>
              <w:ind w:firstLine="37"/>
              <w:jc w:val="both"/>
              <w:rPr>
                <w:rFonts w:ascii="Times New Roman" w:eastAsia="DejaVu Sans" w:hAnsi="Times New Roman" w:cs="Times New Roman"/>
                <w:b/>
                <w:color w:val="000000"/>
                <w:sz w:val="24"/>
                <w:szCs w:val="24"/>
              </w:rPr>
            </w:pPr>
            <w:r w:rsidRPr="000E7262">
              <w:rPr>
                <w:rFonts w:ascii="Times New Roman" w:eastAsia="DejaVu Sans" w:hAnsi="Times New Roman" w:cs="Times New Roman"/>
                <w:b/>
                <w:color w:val="000000"/>
                <w:sz w:val="24"/>
                <w:szCs w:val="24"/>
              </w:rPr>
              <w:t xml:space="preserve">- </w:t>
            </w:r>
            <w:r w:rsidRPr="000E7262">
              <w:rPr>
                <w:rFonts w:ascii="Times New Roman" w:eastAsia="DejaVu Sans" w:hAnsi="Times New Roman" w:cs="Times New Roman"/>
                <w:color w:val="000000"/>
                <w:sz w:val="24"/>
                <w:szCs w:val="24"/>
              </w:rPr>
              <w:t>частотная компрессия;</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система автоматического подавления акустической обратной связи;</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включение/выключение аппарата кнопкой переключения программ;</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программируемый оцифрованный регулятор громкости;</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акустический сигнал, предупреждающий о разряде батарейки;</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возможность подключения пульта дистанционного управления;</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xml:space="preserve">- </w:t>
            </w:r>
            <w:proofErr w:type="spellStart"/>
            <w:r w:rsidRPr="000E7262">
              <w:rPr>
                <w:rFonts w:ascii="Times New Roman" w:eastAsia="DejaVu Sans" w:hAnsi="Times New Roman" w:cs="Times New Roman"/>
                <w:color w:val="000000"/>
                <w:sz w:val="24"/>
                <w:szCs w:val="24"/>
              </w:rPr>
              <w:t>опционно</w:t>
            </w:r>
            <w:proofErr w:type="spellEnd"/>
            <w:r w:rsidRPr="000E7262">
              <w:rPr>
                <w:rFonts w:ascii="Times New Roman" w:eastAsia="DejaVu Sans" w:hAnsi="Times New Roman" w:cs="Times New Roman"/>
                <w:color w:val="000000"/>
                <w:sz w:val="24"/>
                <w:szCs w:val="24"/>
              </w:rPr>
              <w:t xml:space="preserve"> доступен детский рожок.</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xml:space="preserve">Все слуховые аппараты должны поставляться в стандартной комплектации: </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xml:space="preserve">- стандартный вкладыш – 1 шт., </w:t>
            </w:r>
          </w:p>
          <w:p w:rsidR="000E7262" w:rsidRPr="000E7262" w:rsidRDefault="000E7262" w:rsidP="000E7262">
            <w:pPr>
              <w:widowControl w:val="0"/>
              <w:ind w:firstLine="37"/>
              <w:jc w:val="both"/>
              <w:rPr>
                <w:rFonts w:ascii="Times New Roman" w:eastAsia="DejaVu Sans" w:hAnsi="Times New Roman" w:cs="Times New Roman"/>
                <w:color w:val="000000"/>
                <w:sz w:val="24"/>
                <w:szCs w:val="24"/>
              </w:rPr>
            </w:pPr>
            <w:r w:rsidRPr="000E7262">
              <w:rPr>
                <w:rFonts w:ascii="Times New Roman" w:eastAsia="DejaVu Sans" w:hAnsi="Times New Roman" w:cs="Times New Roman"/>
                <w:color w:val="000000"/>
                <w:sz w:val="24"/>
                <w:szCs w:val="24"/>
              </w:rPr>
              <w:t xml:space="preserve">- элемент питания (батарейка) – 2 шт.  .                                                                                                                                                                                                                                                                                                                                                                                                                                                                                   </w:t>
            </w:r>
          </w:p>
        </w:tc>
        <w:tc>
          <w:tcPr>
            <w:tcW w:w="242" w:type="pct"/>
          </w:tcPr>
          <w:p w:rsidR="000E7262" w:rsidRPr="000E7262" w:rsidRDefault="000E7262" w:rsidP="000E7262">
            <w:pPr>
              <w:widowControl w:val="0"/>
              <w:jc w:val="both"/>
              <w:rPr>
                <w:rFonts w:ascii="Times New Roman" w:hAnsi="Times New Roman" w:cs="Times New Roman"/>
                <w:sz w:val="24"/>
                <w:szCs w:val="24"/>
              </w:rPr>
            </w:pPr>
            <w:r w:rsidRPr="000E7262">
              <w:rPr>
                <w:rFonts w:ascii="Times New Roman" w:hAnsi="Times New Roman" w:cs="Times New Roman"/>
                <w:sz w:val="24"/>
                <w:szCs w:val="24"/>
              </w:rPr>
              <w:lastRenderedPageBreak/>
              <w:t xml:space="preserve"> Шт.</w:t>
            </w:r>
          </w:p>
        </w:tc>
        <w:tc>
          <w:tcPr>
            <w:tcW w:w="275" w:type="pct"/>
          </w:tcPr>
          <w:p w:rsidR="000E7262" w:rsidRPr="000E7262" w:rsidRDefault="000E7262" w:rsidP="000E7262">
            <w:pPr>
              <w:widowControl w:val="0"/>
              <w:rPr>
                <w:rFonts w:ascii="Times New Roman" w:hAnsi="Times New Roman" w:cs="Times New Roman"/>
                <w:sz w:val="24"/>
                <w:szCs w:val="24"/>
              </w:rPr>
            </w:pPr>
            <w:r w:rsidRPr="000E7262">
              <w:rPr>
                <w:rFonts w:ascii="Times New Roman" w:hAnsi="Times New Roman" w:cs="Times New Roman"/>
                <w:sz w:val="24"/>
                <w:szCs w:val="24"/>
              </w:rPr>
              <w:t xml:space="preserve">  4</w:t>
            </w:r>
          </w:p>
        </w:tc>
        <w:tc>
          <w:tcPr>
            <w:tcW w:w="502"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32 600,00</w:t>
            </w:r>
          </w:p>
        </w:tc>
        <w:tc>
          <w:tcPr>
            <w:tcW w:w="597" w:type="pct"/>
          </w:tcPr>
          <w:p w:rsidR="000E7262" w:rsidRPr="000E7262" w:rsidRDefault="000E7262" w:rsidP="000E7262">
            <w:pPr>
              <w:widowControl w:val="0"/>
              <w:jc w:val="center"/>
              <w:rPr>
                <w:rFonts w:ascii="Times New Roman" w:hAnsi="Times New Roman" w:cs="Times New Roman"/>
                <w:sz w:val="24"/>
                <w:szCs w:val="24"/>
              </w:rPr>
            </w:pPr>
            <w:r w:rsidRPr="000E7262">
              <w:rPr>
                <w:rFonts w:ascii="Times New Roman" w:hAnsi="Times New Roman" w:cs="Times New Roman"/>
                <w:sz w:val="24"/>
                <w:szCs w:val="24"/>
              </w:rPr>
              <w:t>130 400,00</w:t>
            </w:r>
          </w:p>
        </w:tc>
      </w:tr>
      <w:tr w:rsidR="008962AA" w:rsidRPr="000E7262" w:rsidTr="008962AA">
        <w:trPr>
          <w:trHeight w:val="276"/>
        </w:trPr>
        <w:tc>
          <w:tcPr>
            <w:tcW w:w="3384" w:type="pct"/>
            <w:gridSpan w:val="3"/>
          </w:tcPr>
          <w:p w:rsidR="008962AA" w:rsidRPr="008962AA" w:rsidRDefault="008962AA" w:rsidP="008962AA">
            <w:pPr>
              <w:widowControl w:val="0"/>
              <w:ind w:firstLine="37"/>
              <w:jc w:val="both"/>
              <w:rPr>
                <w:rFonts w:ascii="Times New Roman" w:eastAsia="DejaVu Sans" w:hAnsi="Times New Roman" w:cs="Times New Roman"/>
                <w:color w:val="000000"/>
                <w:sz w:val="24"/>
                <w:szCs w:val="24"/>
              </w:rPr>
            </w:pPr>
            <w:r w:rsidRPr="008962AA">
              <w:rPr>
                <w:rFonts w:ascii="Times New Roman" w:eastAsia="DejaVu Sans" w:hAnsi="Times New Roman" w:cs="Times New Roman"/>
                <w:b/>
                <w:i/>
                <w:color w:val="000000"/>
                <w:sz w:val="24"/>
                <w:szCs w:val="24"/>
              </w:rPr>
              <w:t>ИТОГО:</w:t>
            </w:r>
          </w:p>
        </w:tc>
        <w:tc>
          <w:tcPr>
            <w:tcW w:w="242" w:type="pct"/>
          </w:tcPr>
          <w:p w:rsidR="008962AA" w:rsidRPr="008962AA" w:rsidRDefault="008962AA" w:rsidP="008962AA">
            <w:pPr>
              <w:widowControl w:val="0"/>
              <w:jc w:val="both"/>
              <w:rPr>
                <w:rFonts w:ascii="Times New Roman" w:hAnsi="Times New Roman" w:cs="Times New Roman"/>
                <w:sz w:val="24"/>
                <w:szCs w:val="24"/>
              </w:rPr>
            </w:pPr>
          </w:p>
        </w:tc>
        <w:tc>
          <w:tcPr>
            <w:tcW w:w="275" w:type="pct"/>
          </w:tcPr>
          <w:p w:rsidR="008962AA" w:rsidRPr="008962AA" w:rsidRDefault="008962AA" w:rsidP="008962AA">
            <w:pPr>
              <w:keepNext/>
              <w:keepLines/>
              <w:rPr>
                <w:rFonts w:ascii="Times New Roman" w:eastAsia="Calibri" w:hAnsi="Times New Roman" w:cs="Times New Roman"/>
                <w:b/>
                <w:sz w:val="24"/>
                <w:szCs w:val="24"/>
              </w:rPr>
            </w:pPr>
            <w:r w:rsidRPr="008962AA">
              <w:rPr>
                <w:rFonts w:ascii="Times New Roman" w:eastAsia="Calibri" w:hAnsi="Times New Roman" w:cs="Times New Roman"/>
                <w:b/>
                <w:sz w:val="24"/>
                <w:szCs w:val="24"/>
              </w:rPr>
              <w:t xml:space="preserve"> 581</w:t>
            </w:r>
          </w:p>
        </w:tc>
        <w:tc>
          <w:tcPr>
            <w:tcW w:w="502" w:type="pct"/>
          </w:tcPr>
          <w:p w:rsidR="008962AA" w:rsidRPr="008962AA" w:rsidRDefault="008962AA" w:rsidP="008962AA">
            <w:pPr>
              <w:keepLines/>
              <w:widowControl w:val="0"/>
              <w:jc w:val="both"/>
              <w:rPr>
                <w:rFonts w:ascii="Times New Roman" w:hAnsi="Times New Roman" w:cs="Times New Roman"/>
                <w:b/>
                <w:sz w:val="24"/>
                <w:szCs w:val="24"/>
              </w:rPr>
            </w:pPr>
          </w:p>
        </w:tc>
        <w:tc>
          <w:tcPr>
            <w:tcW w:w="597" w:type="pct"/>
          </w:tcPr>
          <w:p w:rsidR="008962AA" w:rsidRPr="008962AA" w:rsidRDefault="008962AA" w:rsidP="008962AA">
            <w:pPr>
              <w:keepLines/>
              <w:widowControl w:val="0"/>
              <w:jc w:val="both"/>
              <w:rPr>
                <w:rFonts w:ascii="Times New Roman" w:hAnsi="Times New Roman" w:cs="Times New Roman"/>
                <w:b/>
                <w:sz w:val="24"/>
                <w:szCs w:val="24"/>
              </w:rPr>
            </w:pPr>
            <w:r w:rsidRPr="008962AA">
              <w:rPr>
                <w:rFonts w:ascii="Times New Roman" w:hAnsi="Times New Roman" w:cs="Times New Roman"/>
                <w:b/>
                <w:sz w:val="24"/>
                <w:szCs w:val="24"/>
              </w:rPr>
              <w:t>9 385 900,00</w:t>
            </w:r>
          </w:p>
        </w:tc>
      </w:tr>
    </w:tbl>
    <w:p w:rsidR="008962AA" w:rsidRPr="008962AA" w:rsidRDefault="008962AA" w:rsidP="0043469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962AA">
        <w:rPr>
          <w:rFonts w:ascii="Times New Roman" w:hAnsi="Times New Roman" w:cs="Times New Roman"/>
          <w:bCs/>
          <w:sz w:val="24"/>
          <w:szCs w:val="24"/>
          <w:lang w:eastAsia="ru-RU"/>
        </w:rPr>
        <w:t>Поставка с оказанием услуг по настройке слуховых аппаратов с ушными вкладышами в 2021 году для инвалидов Краснодарского края</w:t>
      </w:r>
      <w:r w:rsidRPr="008962AA">
        <w:rPr>
          <w:rFonts w:ascii="Times New Roman" w:hAnsi="Times New Roman" w:cs="Times New Roman"/>
          <w:sz w:val="24"/>
          <w:szCs w:val="24"/>
          <w:lang w:eastAsia="ru-RU"/>
        </w:rPr>
        <w:t xml:space="preserve"> является смешанным договором, включающим элементы поставки и оказания услуг, и 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962AA" w:rsidRPr="008962AA" w:rsidRDefault="008962AA" w:rsidP="0043469F">
      <w:pPr>
        <w:widowControl w:val="0"/>
        <w:numPr>
          <w:ilvl w:val="0"/>
          <w:numId w:val="2"/>
        </w:numPr>
        <w:spacing w:after="0" w:line="240" w:lineRule="auto"/>
        <w:ind w:left="0" w:firstLine="567"/>
        <w:contextualSpacing/>
        <w:jc w:val="both"/>
        <w:rPr>
          <w:rFonts w:ascii="Times New Roman" w:hAnsi="Times New Roman" w:cs="Times New Roman"/>
          <w:sz w:val="24"/>
          <w:szCs w:val="24"/>
          <w:u w:val="single"/>
        </w:rPr>
      </w:pPr>
      <w:r w:rsidRPr="008962AA">
        <w:rPr>
          <w:rFonts w:ascii="Times New Roman" w:hAnsi="Times New Roman" w:cs="Times New Roman"/>
          <w:b/>
          <w:sz w:val="24"/>
          <w:szCs w:val="24"/>
          <w:u w:val="single"/>
        </w:rPr>
        <w:t>Объект закупки, объем услуг, место оказания услуг, требования к результату оказываемых услуг.</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Объектом закупки является п</w:t>
      </w:r>
      <w:r w:rsidRPr="008962AA">
        <w:rPr>
          <w:rFonts w:ascii="Times New Roman" w:hAnsi="Times New Roman" w:cs="Times New Roman"/>
          <w:bCs/>
          <w:sz w:val="24"/>
          <w:szCs w:val="24"/>
        </w:rPr>
        <w:t>оставка с оказанием услуг по настройке слуховых аппаратов с ушными вкладышами в 2021 году для инвалидов Краснодарского края</w:t>
      </w:r>
      <w:r w:rsidRPr="008962AA">
        <w:rPr>
          <w:rFonts w:ascii="Times New Roman" w:hAnsi="Times New Roman" w:cs="Times New Roman"/>
          <w:sz w:val="24"/>
          <w:szCs w:val="24"/>
        </w:rPr>
        <w:t>.</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bCs/>
          <w:sz w:val="24"/>
          <w:szCs w:val="24"/>
        </w:rPr>
        <w:t>Поставка с оказанием услуг по настройке слуховых аппаратов с ушными вкладышами в 2021 году для инвалидов Краснодарского края</w:t>
      </w:r>
      <w:r w:rsidRPr="008962AA">
        <w:rPr>
          <w:rFonts w:ascii="Times New Roman" w:hAnsi="Times New Roman" w:cs="Times New Roman"/>
          <w:sz w:val="24"/>
          <w:szCs w:val="24"/>
        </w:rPr>
        <w:t xml:space="preserve"> (далее - Получатели) должна включать в себя:</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lastRenderedPageBreak/>
        <w:t xml:space="preserve"> 1) При обеспечении слуховым аппаратом с ушным вкладышем: </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 проведение осмотра (сбор сведений, визуальное исследование, отоскопия) врачом </w:t>
      </w:r>
      <w:proofErr w:type="spellStart"/>
      <w:r w:rsidRPr="008962AA">
        <w:rPr>
          <w:rFonts w:ascii="Times New Roman" w:hAnsi="Times New Roman" w:cs="Times New Roman"/>
          <w:sz w:val="24"/>
          <w:szCs w:val="24"/>
        </w:rPr>
        <w:t>сурдологом</w:t>
      </w:r>
      <w:proofErr w:type="spellEnd"/>
      <w:r w:rsidRPr="008962AA">
        <w:rPr>
          <w:rFonts w:ascii="Times New Roman" w:hAnsi="Times New Roman" w:cs="Times New Roman"/>
          <w:sz w:val="24"/>
          <w:szCs w:val="24"/>
        </w:rPr>
        <w:t xml:space="preserve"> – </w:t>
      </w:r>
      <w:proofErr w:type="spellStart"/>
      <w:r w:rsidRPr="008962AA">
        <w:rPr>
          <w:rFonts w:ascii="Times New Roman" w:hAnsi="Times New Roman" w:cs="Times New Roman"/>
          <w:sz w:val="24"/>
          <w:szCs w:val="24"/>
        </w:rPr>
        <w:t>оториноларингологом</w:t>
      </w:r>
      <w:proofErr w:type="spellEnd"/>
      <w:r w:rsidRPr="008962AA">
        <w:rPr>
          <w:rFonts w:ascii="Times New Roman" w:hAnsi="Times New Roman" w:cs="Times New Roman"/>
          <w:sz w:val="24"/>
          <w:szCs w:val="24"/>
        </w:rPr>
        <w:t>;</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настройку слухового аппарата;</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осуществление технического обслуживания и ремонта слухового аппарата;</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создание условий для оказания услуг, включая предоставление бесплатной, доступной и достоверной информации об услуге;</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дополнительную индивидуальную настройку слухового аппарата в течение действия гарантийного срока на слуховой аппарат.</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Обеспечение ушными вкладышами должно осуществляться совместно с обеспечением слуховым аппаратом и включает в себя проведение осмотра (сбор сведений, визуальное исследование, отоскопия) врачом </w:t>
      </w:r>
      <w:proofErr w:type="spellStart"/>
      <w:r w:rsidRPr="008962AA">
        <w:rPr>
          <w:rFonts w:ascii="Times New Roman" w:hAnsi="Times New Roman" w:cs="Times New Roman"/>
          <w:sz w:val="24"/>
          <w:szCs w:val="24"/>
        </w:rPr>
        <w:t>сурдологом</w:t>
      </w:r>
      <w:proofErr w:type="spellEnd"/>
      <w:r w:rsidRPr="008962AA">
        <w:rPr>
          <w:rFonts w:ascii="Times New Roman" w:hAnsi="Times New Roman" w:cs="Times New Roman"/>
          <w:sz w:val="24"/>
          <w:szCs w:val="24"/>
        </w:rPr>
        <w:t xml:space="preserve"> – </w:t>
      </w:r>
      <w:proofErr w:type="spellStart"/>
      <w:r w:rsidRPr="008962AA">
        <w:rPr>
          <w:rFonts w:ascii="Times New Roman" w:hAnsi="Times New Roman" w:cs="Times New Roman"/>
          <w:sz w:val="24"/>
          <w:szCs w:val="24"/>
        </w:rPr>
        <w:t>оториноларингологом</w:t>
      </w:r>
      <w:proofErr w:type="spellEnd"/>
      <w:r w:rsidRPr="008962AA">
        <w:rPr>
          <w:rFonts w:ascii="Times New Roman" w:hAnsi="Times New Roman" w:cs="Times New Roman"/>
          <w:sz w:val="24"/>
          <w:szCs w:val="24"/>
        </w:rPr>
        <w:t>, подбор и выдачу ушных вкладышей.</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b/>
          <w:sz w:val="24"/>
          <w:szCs w:val="24"/>
        </w:rPr>
        <w:t>Место поставки</w:t>
      </w:r>
      <w:r w:rsidRPr="008962AA">
        <w:rPr>
          <w:rFonts w:ascii="Times New Roman" w:hAnsi="Times New Roman" w:cs="Times New Roman"/>
          <w:sz w:val="24"/>
          <w:szCs w:val="24"/>
        </w:rPr>
        <w:t>: Краснодарский край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b/>
          <w:sz w:val="24"/>
          <w:szCs w:val="24"/>
        </w:rPr>
        <w:t xml:space="preserve">Место оказания услуг по настройке слухового аппарата: </w:t>
      </w:r>
      <w:r w:rsidRPr="008962AA">
        <w:rPr>
          <w:rFonts w:ascii="Times New Roman" w:hAnsi="Times New Roman" w:cs="Times New Roman"/>
          <w:sz w:val="24"/>
          <w:szCs w:val="24"/>
        </w:rPr>
        <w:t xml:space="preserve">Краснодарский край, по адресу места нахождения Поставщика, Соисполнителя по адресу места осуществления Поставщиком, Соисполнителем лицензируемого вида деятельности </w:t>
      </w:r>
      <w:r w:rsidRPr="008962AA">
        <w:rPr>
          <w:rFonts w:ascii="Times New Roman" w:hAnsi="Times New Roman" w:cs="Times New Roman"/>
          <w:bCs/>
          <w:sz w:val="24"/>
          <w:szCs w:val="24"/>
        </w:rPr>
        <w:t>или по месту жительства Получателя с учетом состояния здоровья (степени тяжести его заболевания) на территории Краснодарского края.</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Результатом поставки должно являться обеспечение Получателей слуховыми аппаратами со стандартными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Количество, наименование слуховых аппаратов соответствующей модификации, требования к качественным, техническим, функциональным характеристикам, потребительским свойствам слуховых аппаратов, установлены выше.</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Поставщик должен гарантировать, что слуховые аппараты, обеспечение которыми осуществляется:</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соответствуют требованиям, предъявляемым действующим законодательством к безопасности;</w:t>
      </w:r>
    </w:p>
    <w:p w:rsidR="008962AA" w:rsidRPr="008962AA" w:rsidRDefault="008962AA" w:rsidP="0043469F">
      <w:pPr>
        <w:widowControl w:val="0"/>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качество и безопасность слуховых аппаратов,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rsidR="008962AA" w:rsidRPr="008962AA" w:rsidRDefault="008962AA" w:rsidP="0043469F">
      <w:pPr>
        <w:widowControl w:val="0"/>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 в соответствии с требованиями Федерального закона от 21.11.2011 N 323-ФЗ "Об основах охраны здоровья граждан в </w:t>
      </w:r>
      <w:r w:rsidRPr="008962AA">
        <w:rPr>
          <w:rFonts w:ascii="Times New Roman" w:hAnsi="Times New Roman" w:cs="Times New Roman"/>
          <w:sz w:val="24"/>
          <w:szCs w:val="24"/>
        </w:rPr>
        <w:lastRenderedPageBreak/>
        <w:t>Российской Федерации».</w:t>
      </w:r>
    </w:p>
    <w:p w:rsidR="008962AA" w:rsidRPr="008962AA" w:rsidRDefault="008962AA" w:rsidP="0043469F">
      <w:pPr>
        <w:widowControl w:val="0"/>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являются новыми, свободными от прав третьих лиц.</w:t>
      </w:r>
    </w:p>
    <w:p w:rsidR="008962AA" w:rsidRPr="008962AA" w:rsidRDefault="008962AA" w:rsidP="0043469F">
      <w:pPr>
        <w:widowControl w:val="0"/>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b/>
          <w:sz w:val="24"/>
          <w:szCs w:val="24"/>
        </w:rPr>
        <w:t xml:space="preserve">Срок поставки с оказанием услуг по настройке: </w:t>
      </w:r>
      <w:r w:rsidRPr="008962AA">
        <w:rPr>
          <w:rFonts w:ascii="Times New Roman" w:hAnsi="Times New Roman" w:cs="Times New Roman"/>
          <w:sz w:val="24"/>
          <w:szCs w:val="24"/>
        </w:rPr>
        <w:t>поставка с оказанием услуг по настройке слухового аппарата (в том числе подбор слухового аппарата; настройка слухового аппарата)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10.12.2021 года.</w:t>
      </w:r>
    </w:p>
    <w:p w:rsidR="008962AA" w:rsidRPr="008962AA" w:rsidRDefault="008962AA" w:rsidP="0043469F">
      <w:pPr>
        <w:widowControl w:val="0"/>
        <w:spacing w:after="0" w:line="240" w:lineRule="auto"/>
        <w:ind w:firstLine="567"/>
        <w:jc w:val="both"/>
        <w:rPr>
          <w:rFonts w:ascii="Times New Roman" w:hAnsi="Times New Roman" w:cs="Times New Roman"/>
          <w:b/>
          <w:sz w:val="24"/>
          <w:szCs w:val="24"/>
          <w:u w:val="single"/>
        </w:rPr>
      </w:pPr>
      <w:r w:rsidRPr="008962AA">
        <w:rPr>
          <w:rFonts w:ascii="Times New Roman" w:hAnsi="Times New Roman" w:cs="Times New Roman"/>
          <w:b/>
          <w:sz w:val="24"/>
          <w:szCs w:val="24"/>
        </w:rPr>
        <w:t>2.</w:t>
      </w:r>
      <w:r w:rsidRPr="008962AA">
        <w:rPr>
          <w:rFonts w:ascii="Times New Roman" w:hAnsi="Times New Roman" w:cs="Times New Roman"/>
          <w:sz w:val="24"/>
          <w:szCs w:val="24"/>
        </w:rPr>
        <w:t xml:space="preserve"> </w:t>
      </w:r>
      <w:r w:rsidRPr="008962AA">
        <w:rPr>
          <w:rFonts w:ascii="Times New Roman" w:hAnsi="Times New Roman" w:cs="Times New Roman"/>
          <w:b/>
          <w:sz w:val="24"/>
          <w:szCs w:val="24"/>
          <w:u w:val="single"/>
        </w:rPr>
        <w:t xml:space="preserve">Требования, предъявляемые к качественным и техническим характеристикам, потребительским свойствам слуховых аппаратов с ушными вкладышами, содержанию и качеству услуг.  </w:t>
      </w:r>
    </w:p>
    <w:p w:rsidR="008962AA" w:rsidRPr="008962AA" w:rsidRDefault="008962AA" w:rsidP="0043469F">
      <w:pPr>
        <w:widowControl w:val="0"/>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Поставщик при поставке с оказанием услуг по настройке слуховых аппаратов с ушными вкладышами должен обеспечить:</w:t>
      </w:r>
    </w:p>
    <w:p w:rsidR="008962AA" w:rsidRPr="008962AA" w:rsidRDefault="008962AA" w:rsidP="0043469F">
      <w:pPr>
        <w:widowControl w:val="0"/>
        <w:numPr>
          <w:ilvl w:val="0"/>
          <w:numId w:val="1"/>
        </w:numPr>
        <w:spacing w:after="0" w:line="240" w:lineRule="auto"/>
        <w:ind w:left="0" w:firstLine="567"/>
        <w:jc w:val="both"/>
        <w:rPr>
          <w:rFonts w:ascii="Times New Roman" w:hAnsi="Times New Roman" w:cs="Times New Roman"/>
          <w:sz w:val="24"/>
          <w:szCs w:val="24"/>
        </w:rPr>
      </w:pPr>
      <w:r w:rsidRPr="008962AA">
        <w:rPr>
          <w:rFonts w:ascii="Times New Roman" w:hAnsi="Times New Roman" w:cs="Times New Roman"/>
          <w:sz w:val="24"/>
          <w:szCs w:val="24"/>
        </w:rPr>
        <w:t>прием и регистрацию получателей;</w:t>
      </w:r>
    </w:p>
    <w:p w:rsidR="008962AA" w:rsidRPr="008962AA" w:rsidRDefault="008962AA" w:rsidP="0043469F">
      <w:pPr>
        <w:widowControl w:val="0"/>
        <w:numPr>
          <w:ilvl w:val="0"/>
          <w:numId w:val="1"/>
        </w:numPr>
        <w:spacing w:after="0" w:line="240" w:lineRule="auto"/>
        <w:ind w:left="0" w:firstLine="567"/>
        <w:jc w:val="both"/>
        <w:rPr>
          <w:rFonts w:ascii="Times New Roman" w:hAnsi="Times New Roman" w:cs="Times New Roman"/>
          <w:sz w:val="24"/>
          <w:szCs w:val="24"/>
        </w:rPr>
      </w:pPr>
      <w:r w:rsidRPr="008962AA">
        <w:rPr>
          <w:rFonts w:ascii="Times New Roman" w:hAnsi="Times New Roman" w:cs="Times New Roman"/>
          <w:sz w:val="24"/>
          <w:szCs w:val="24"/>
        </w:rPr>
        <w:t>прием необходимых документов у Получателя для выдачи слухового аппарата;</w:t>
      </w:r>
    </w:p>
    <w:p w:rsidR="008962AA" w:rsidRPr="008962AA" w:rsidRDefault="008962AA" w:rsidP="0043469F">
      <w:pPr>
        <w:widowControl w:val="0"/>
        <w:numPr>
          <w:ilvl w:val="0"/>
          <w:numId w:val="1"/>
        </w:numPr>
        <w:spacing w:after="0" w:line="240" w:lineRule="auto"/>
        <w:ind w:left="0"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проведение осмотра (сбор сведений, визуальное исследование, отоскопия) врачом </w:t>
      </w:r>
      <w:proofErr w:type="spellStart"/>
      <w:r w:rsidRPr="008962AA">
        <w:rPr>
          <w:rFonts w:ascii="Times New Roman" w:hAnsi="Times New Roman" w:cs="Times New Roman"/>
          <w:sz w:val="24"/>
          <w:szCs w:val="24"/>
        </w:rPr>
        <w:t>сурдологом</w:t>
      </w:r>
      <w:proofErr w:type="spellEnd"/>
      <w:r w:rsidRPr="008962AA">
        <w:rPr>
          <w:rFonts w:ascii="Times New Roman" w:hAnsi="Times New Roman" w:cs="Times New Roman"/>
          <w:sz w:val="24"/>
          <w:szCs w:val="24"/>
        </w:rPr>
        <w:t xml:space="preserve"> - </w:t>
      </w:r>
      <w:proofErr w:type="spellStart"/>
      <w:r w:rsidRPr="008962AA">
        <w:rPr>
          <w:rFonts w:ascii="Times New Roman" w:hAnsi="Times New Roman" w:cs="Times New Roman"/>
          <w:sz w:val="24"/>
          <w:szCs w:val="24"/>
        </w:rPr>
        <w:t>оториноларингологом</w:t>
      </w:r>
      <w:proofErr w:type="spellEnd"/>
      <w:r w:rsidRPr="008962AA">
        <w:rPr>
          <w:rFonts w:ascii="Times New Roman" w:hAnsi="Times New Roman" w:cs="Times New Roman"/>
          <w:sz w:val="24"/>
          <w:szCs w:val="24"/>
        </w:rPr>
        <w:t xml:space="preserve">; </w:t>
      </w:r>
    </w:p>
    <w:p w:rsidR="008962AA" w:rsidRPr="008962AA" w:rsidRDefault="008962AA" w:rsidP="0043469F">
      <w:pPr>
        <w:widowControl w:val="0"/>
        <w:numPr>
          <w:ilvl w:val="0"/>
          <w:numId w:val="1"/>
        </w:numPr>
        <w:spacing w:after="0" w:line="240" w:lineRule="auto"/>
        <w:ind w:left="0"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подбор слухового аппарата; </w:t>
      </w:r>
    </w:p>
    <w:p w:rsidR="008962AA" w:rsidRPr="008962AA" w:rsidRDefault="008962AA" w:rsidP="0043469F">
      <w:pPr>
        <w:widowControl w:val="0"/>
        <w:numPr>
          <w:ilvl w:val="0"/>
          <w:numId w:val="1"/>
        </w:numPr>
        <w:spacing w:after="0" w:line="240" w:lineRule="auto"/>
        <w:ind w:left="0" w:firstLine="567"/>
        <w:jc w:val="both"/>
        <w:rPr>
          <w:rFonts w:ascii="Times New Roman" w:hAnsi="Times New Roman" w:cs="Times New Roman"/>
          <w:sz w:val="24"/>
          <w:szCs w:val="24"/>
        </w:rPr>
      </w:pPr>
      <w:r w:rsidRPr="008962AA">
        <w:rPr>
          <w:rFonts w:ascii="Times New Roman" w:hAnsi="Times New Roman" w:cs="Times New Roman"/>
          <w:sz w:val="24"/>
          <w:szCs w:val="24"/>
        </w:rPr>
        <w:t>настройку слухового аппарата;</w:t>
      </w:r>
    </w:p>
    <w:p w:rsidR="008962AA" w:rsidRPr="008962AA" w:rsidRDefault="008962AA" w:rsidP="0043469F">
      <w:pPr>
        <w:widowControl w:val="0"/>
        <w:numPr>
          <w:ilvl w:val="0"/>
          <w:numId w:val="1"/>
        </w:numPr>
        <w:spacing w:after="0" w:line="240" w:lineRule="auto"/>
        <w:ind w:left="0" w:firstLine="567"/>
        <w:jc w:val="both"/>
        <w:rPr>
          <w:rFonts w:ascii="Times New Roman" w:hAnsi="Times New Roman" w:cs="Times New Roman"/>
          <w:sz w:val="24"/>
          <w:szCs w:val="24"/>
        </w:rPr>
      </w:pPr>
      <w:r w:rsidRPr="008962AA">
        <w:rPr>
          <w:rFonts w:ascii="Times New Roman" w:hAnsi="Times New Roman" w:cs="Times New Roman"/>
          <w:sz w:val="24"/>
          <w:szCs w:val="24"/>
        </w:rPr>
        <w:t>обучение Получателей пользованию слуховым аппаратом;</w:t>
      </w:r>
    </w:p>
    <w:p w:rsidR="008962AA" w:rsidRPr="008962AA" w:rsidRDefault="008962AA" w:rsidP="0043469F">
      <w:pPr>
        <w:widowControl w:val="0"/>
        <w:numPr>
          <w:ilvl w:val="0"/>
          <w:numId w:val="1"/>
        </w:numPr>
        <w:spacing w:after="0" w:line="240" w:lineRule="auto"/>
        <w:ind w:left="0" w:firstLine="567"/>
        <w:jc w:val="both"/>
        <w:rPr>
          <w:rFonts w:ascii="Times New Roman" w:hAnsi="Times New Roman" w:cs="Times New Roman"/>
          <w:sz w:val="24"/>
          <w:szCs w:val="24"/>
        </w:rPr>
      </w:pPr>
      <w:r w:rsidRPr="008962AA">
        <w:rPr>
          <w:rFonts w:ascii="Times New Roman" w:hAnsi="Times New Roman" w:cs="Times New Roman"/>
          <w:sz w:val="24"/>
          <w:szCs w:val="24"/>
        </w:rPr>
        <w:t>разъяснение порядка обеспечения слуховым аппаратом;</w:t>
      </w:r>
    </w:p>
    <w:p w:rsidR="008962AA" w:rsidRPr="008962AA" w:rsidRDefault="008962AA" w:rsidP="0043469F">
      <w:pPr>
        <w:widowControl w:val="0"/>
        <w:numPr>
          <w:ilvl w:val="0"/>
          <w:numId w:val="1"/>
        </w:numPr>
        <w:spacing w:after="0" w:line="240" w:lineRule="auto"/>
        <w:ind w:left="0" w:firstLine="567"/>
        <w:jc w:val="both"/>
        <w:rPr>
          <w:rFonts w:ascii="Times New Roman" w:hAnsi="Times New Roman" w:cs="Times New Roman"/>
          <w:sz w:val="24"/>
          <w:szCs w:val="24"/>
        </w:rPr>
      </w:pPr>
      <w:r w:rsidRPr="008962AA">
        <w:rPr>
          <w:rFonts w:ascii="Times New Roman" w:hAnsi="Times New Roman" w:cs="Times New Roman"/>
          <w:sz w:val="24"/>
          <w:szCs w:val="24"/>
        </w:rPr>
        <w:t>выдачу слухового аппарата с учетом индивидуального подбора;</w:t>
      </w:r>
    </w:p>
    <w:p w:rsidR="008962AA" w:rsidRPr="008962AA" w:rsidRDefault="008962AA" w:rsidP="0043469F">
      <w:pPr>
        <w:widowControl w:val="0"/>
        <w:numPr>
          <w:ilvl w:val="0"/>
          <w:numId w:val="1"/>
        </w:numPr>
        <w:spacing w:after="0" w:line="240" w:lineRule="auto"/>
        <w:ind w:left="0" w:firstLine="567"/>
        <w:jc w:val="both"/>
        <w:rPr>
          <w:rFonts w:ascii="Times New Roman" w:hAnsi="Times New Roman" w:cs="Times New Roman"/>
          <w:sz w:val="24"/>
          <w:szCs w:val="24"/>
        </w:rPr>
      </w:pPr>
      <w:r w:rsidRPr="008962AA">
        <w:rPr>
          <w:rFonts w:ascii="Times New Roman" w:hAnsi="Times New Roman" w:cs="Times New Roman"/>
          <w:sz w:val="24"/>
          <w:szCs w:val="24"/>
        </w:rPr>
        <w:t>оформление документации, в соответствии с требованиями действующего законодательства.</w:t>
      </w:r>
    </w:p>
    <w:p w:rsidR="008962AA" w:rsidRPr="008962AA" w:rsidRDefault="008962AA" w:rsidP="0043469F">
      <w:pPr>
        <w:widowControl w:val="0"/>
        <w:numPr>
          <w:ilvl w:val="0"/>
          <w:numId w:val="1"/>
        </w:numPr>
        <w:spacing w:after="0" w:line="240" w:lineRule="auto"/>
        <w:ind w:left="0"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8962AA" w:rsidRPr="008962AA" w:rsidRDefault="008962AA" w:rsidP="0043469F">
      <w:pPr>
        <w:widowControl w:val="0"/>
        <w:numPr>
          <w:ilvl w:val="0"/>
          <w:numId w:val="1"/>
        </w:numPr>
        <w:spacing w:after="0" w:line="240" w:lineRule="auto"/>
        <w:ind w:left="0" w:firstLine="567"/>
        <w:jc w:val="both"/>
        <w:rPr>
          <w:rFonts w:ascii="Times New Roman" w:hAnsi="Times New Roman" w:cs="Times New Roman"/>
          <w:b/>
          <w:sz w:val="24"/>
          <w:szCs w:val="24"/>
        </w:rPr>
      </w:pPr>
      <w:r w:rsidRPr="008962AA">
        <w:rPr>
          <w:rFonts w:ascii="Times New Roman" w:hAnsi="Times New Roman" w:cs="Times New Roman"/>
          <w:sz w:val="24"/>
          <w:szCs w:val="24"/>
        </w:rPr>
        <w:t xml:space="preserve">  осуществление технического обслуживания и ремонта слухового аппарата.</w:t>
      </w:r>
    </w:p>
    <w:p w:rsidR="008962AA" w:rsidRPr="008962AA" w:rsidRDefault="008962AA" w:rsidP="0043469F">
      <w:pPr>
        <w:widowControl w:val="0"/>
        <w:numPr>
          <w:ilvl w:val="0"/>
          <w:numId w:val="1"/>
        </w:numPr>
        <w:spacing w:after="0" w:line="240" w:lineRule="auto"/>
        <w:ind w:left="0"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 предоставление бесплатной, доступной и достоверной информации;</w:t>
      </w:r>
    </w:p>
    <w:p w:rsidR="008962AA" w:rsidRPr="008962AA" w:rsidRDefault="008962AA" w:rsidP="0043469F">
      <w:pPr>
        <w:widowControl w:val="0"/>
        <w:numPr>
          <w:ilvl w:val="0"/>
          <w:numId w:val="1"/>
        </w:numPr>
        <w:spacing w:after="0" w:line="240" w:lineRule="auto"/>
        <w:ind w:left="0"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  дополнительная индивидуальная настройка слухового аппарата оказывается в течение действия гарантийного срока на слуховой аппарат.</w:t>
      </w:r>
    </w:p>
    <w:p w:rsidR="008962AA" w:rsidRPr="008962AA" w:rsidRDefault="008962AA" w:rsidP="0043469F">
      <w:pPr>
        <w:widowControl w:val="0"/>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Поставка с оказанием услуг по настройке слуховых аппаратов должна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8962AA">
        <w:rPr>
          <w:rFonts w:ascii="Times New Roman" w:hAnsi="Times New Roman" w:cs="Times New Roman"/>
          <w:sz w:val="24"/>
          <w:szCs w:val="24"/>
        </w:rPr>
        <w:t>сурдология</w:t>
      </w:r>
      <w:proofErr w:type="spellEnd"/>
      <w:r w:rsidRPr="008962AA">
        <w:rPr>
          <w:rFonts w:ascii="Times New Roman" w:hAnsi="Times New Roman" w:cs="Times New Roman"/>
          <w:sz w:val="24"/>
          <w:szCs w:val="24"/>
        </w:rPr>
        <w:t>-оториноларингология»,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w:t>
      </w:r>
    </w:p>
    <w:p w:rsidR="008962AA" w:rsidRPr="008962AA"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b/>
          <w:sz w:val="24"/>
          <w:szCs w:val="24"/>
          <w:u w:val="single"/>
        </w:rPr>
        <w:t>Требования к ушным вкладышам: у</w:t>
      </w:r>
      <w:r w:rsidRPr="008962AA">
        <w:rPr>
          <w:rFonts w:ascii="Times New Roman" w:hAnsi="Times New Roman" w:cs="Times New Roman"/>
          <w:b/>
          <w:sz w:val="24"/>
          <w:szCs w:val="24"/>
        </w:rPr>
        <w:t>шной вкладыш</w:t>
      </w:r>
      <w:r w:rsidRPr="008962AA">
        <w:rPr>
          <w:rFonts w:ascii="Times New Roman" w:hAnsi="Times New Roman" w:cs="Times New Roman"/>
          <w:sz w:val="24"/>
          <w:szCs w:val="24"/>
        </w:rPr>
        <w:t>: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w:t>
      </w:r>
    </w:p>
    <w:p w:rsidR="008962AA" w:rsidRPr="008962AA"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При обеспечении ушными вкладышами, Исполнитель гарантирует достижение следующих функций:</w:t>
      </w:r>
    </w:p>
    <w:p w:rsidR="008962AA" w:rsidRPr="008962AA"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lastRenderedPageBreak/>
        <w:t xml:space="preserve"> - передача усиленного звука на барабанную перепонку,</w:t>
      </w:r>
    </w:p>
    <w:p w:rsidR="008962AA" w:rsidRPr="008962AA"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подавление обратной акустической связи аппарата,</w:t>
      </w:r>
    </w:p>
    <w:p w:rsidR="008962AA" w:rsidRPr="008962AA"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наиболее удобная фиксация слухового аппарата в ухе.</w:t>
      </w:r>
    </w:p>
    <w:p w:rsidR="008962AA" w:rsidRPr="008962AA"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Ушной вкладыш используется до изготовления ушного вкладыша индивидуального изготовления.</w:t>
      </w:r>
    </w:p>
    <w:p w:rsidR="008962AA" w:rsidRPr="008962AA"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Исполнитель должен гарантировать соответствие материала ушного вкладыша токсикологическим и гигиеническим требованиям, действующим на территории РФ.</w:t>
      </w:r>
    </w:p>
    <w:p w:rsidR="008962AA" w:rsidRPr="008962AA"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b/>
          <w:sz w:val="24"/>
          <w:szCs w:val="24"/>
        </w:rPr>
        <w:t xml:space="preserve">2.2. </w:t>
      </w:r>
      <w:r w:rsidRPr="008962AA">
        <w:rPr>
          <w:rFonts w:ascii="Times New Roman" w:hAnsi="Times New Roman" w:cs="Times New Roman"/>
          <w:b/>
          <w:sz w:val="24"/>
          <w:szCs w:val="24"/>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8962AA" w:rsidRPr="008962AA"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Слуховой аппарат – электронный прибор, предназначенный для звукоусиления по воздушному или костному звукопроведению.</w:t>
      </w:r>
    </w:p>
    <w:p w:rsidR="008962AA" w:rsidRPr="0043469F"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ТР ТС 020/2011 «Технический регламент Таможенного союза. Электромагнитная совместимость технических средств», ТР ТС 004/2011 «Технический регламент Таможенного Союза. О безопасности низковольтного оборудования», ГОСТ Р 51632-2014. Национальный </w:t>
      </w:r>
      <w:bookmarkStart w:id="0" w:name="_GoBack"/>
      <w:r w:rsidRPr="0043469F">
        <w:rPr>
          <w:rFonts w:ascii="Times New Roman" w:hAnsi="Times New Roman" w:cs="Times New Roman"/>
          <w:sz w:val="24"/>
          <w:szCs w:val="24"/>
        </w:rPr>
        <w:t>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 требования и методы испытаний», ГОСТ Р 50444-92 (разделы 3,4) «Межгосударственный стандарт. Приборы, аппараты и оборудование медицинские», ГОСТ Р МЭК 60118-14-2003 «Аппараты слуховые программируемые».</w:t>
      </w:r>
    </w:p>
    <w:p w:rsidR="008962AA" w:rsidRPr="0043469F"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43469F">
        <w:rPr>
          <w:rFonts w:ascii="Times New Roman" w:hAnsi="Times New Roman" w:cs="Times New Roman"/>
          <w:sz w:val="24"/>
          <w:szCs w:val="24"/>
        </w:rPr>
        <w:t xml:space="preserve">Поставщик должен гарантировать, что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передается новый слуховой аппарат, пригодный для использования по назначению в течение гарантийного срока эксплуатации. </w:t>
      </w:r>
    </w:p>
    <w:p w:rsidR="008962AA" w:rsidRPr="0043469F"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43469F">
        <w:rPr>
          <w:rFonts w:ascii="Times New Roman" w:hAnsi="Times New Roman" w:cs="Times New Roman"/>
          <w:sz w:val="24"/>
          <w:szCs w:val="24"/>
        </w:rPr>
        <w:t xml:space="preserve">Требования к упаковке слуховых аппаратов: упаковка слуховых аппаратов должна осуществляться в соответствии с требованиями </w:t>
      </w:r>
      <w:hyperlink r:id="rId7" w:history="1">
        <w:r w:rsidRPr="0043469F">
          <w:rPr>
            <w:rFonts w:ascii="Times New Roman" w:hAnsi="Times New Roman" w:cs="Times New Roman"/>
            <w:sz w:val="24"/>
            <w:szCs w:val="24"/>
            <w:u w:val="single"/>
          </w:rPr>
          <w:t>ГОСТ Р 50444</w:t>
        </w:r>
      </w:hyperlink>
      <w:r w:rsidRPr="0043469F">
        <w:rPr>
          <w:rFonts w:ascii="Times New Roman" w:hAnsi="Times New Roman" w:cs="Times New Roman"/>
          <w:sz w:val="24"/>
          <w:szCs w:val="24"/>
        </w:rPr>
        <w:t xml:space="preserve">-92 </w:t>
      </w:r>
      <w:r w:rsidRPr="0043469F">
        <w:rPr>
          <w:rFonts w:ascii="Times New Roman" w:hAnsi="Times New Roman" w:cs="Times New Roman"/>
          <w:sz w:val="24"/>
          <w:szCs w:val="24"/>
          <w:lang w:eastAsia="ru-RU"/>
        </w:rPr>
        <w:t xml:space="preserve">(раздел 8) </w:t>
      </w:r>
      <w:r w:rsidRPr="0043469F">
        <w:rPr>
          <w:rFonts w:ascii="Times New Roman" w:hAnsi="Times New Roman" w:cs="Times New Roman"/>
          <w:sz w:val="24"/>
          <w:szCs w:val="24"/>
        </w:rPr>
        <w:t xml:space="preserve">«Межгосударственный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8962AA" w:rsidRPr="0043469F"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43469F">
        <w:rPr>
          <w:rFonts w:ascii="Times New Roman" w:hAnsi="Times New Roman" w:cs="Times New Roman"/>
          <w:sz w:val="24"/>
          <w:szCs w:val="24"/>
        </w:rPr>
        <w:t xml:space="preserve">Требования к транспортировке слуховых аппаратов: транспортная маркировка слуховых аппаратов должна осуществляться в соответствии с требованиями </w:t>
      </w:r>
      <w:hyperlink r:id="rId8" w:history="1">
        <w:r w:rsidRPr="0043469F">
          <w:rPr>
            <w:rFonts w:ascii="Times New Roman" w:hAnsi="Times New Roman" w:cs="Times New Roman"/>
            <w:sz w:val="24"/>
            <w:szCs w:val="24"/>
            <w:u w:val="single"/>
          </w:rPr>
          <w:t>ГОСТ Р 50444</w:t>
        </w:r>
      </w:hyperlink>
      <w:r w:rsidRPr="0043469F">
        <w:rPr>
          <w:rFonts w:ascii="Times New Roman" w:hAnsi="Times New Roman" w:cs="Times New Roman"/>
          <w:sz w:val="24"/>
          <w:szCs w:val="24"/>
        </w:rPr>
        <w:t xml:space="preserve">-92 </w:t>
      </w:r>
      <w:r w:rsidRPr="0043469F">
        <w:rPr>
          <w:rFonts w:ascii="Times New Roman" w:hAnsi="Times New Roman" w:cs="Times New Roman"/>
          <w:sz w:val="24"/>
          <w:szCs w:val="24"/>
          <w:lang w:eastAsia="ru-RU"/>
        </w:rPr>
        <w:t xml:space="preserve">(раздел 8) </w:t>
      </w:r>
      <w:r w:rsidRPr="0043469F">
        <w:rPr>
          <w:rFonts w:ascii="Times New Roman" w:hAnsi="Times New Roman" w:cs="Times New Roman"/>
          <w:sz w:val="24"/>
          <w:szCs w:val="24"/>
        </w:rPr>
        <w:t>«Межгосударственный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w:t>
      </w:r>
    </w:p>
    <w:p w:rsidR="008962AA" w:rsidRPr="0043469F" w:rsidRDefault="008962AA" w:rsidP="0043469F">
      <w:pPr>
        <w:widowControl w:val="0"/>
        <w:tabs>
          <w:tab w:val="left" w:pos="709"/>
          <w:tab w:val="left" w:pos="5865"/>
        </w:tabs>
        <w:spacing w:after="0" w:line="240" w:lineRule="auto"/>
        <w:ind w:firstLine="567"/>
        <w:jc w:val="both"/>
        <w:rPr>
          <w:rFonts w:ascii="Times New Roman" w:hAnsi="Times New Roman" w:cs="Times New Roman"/>
          <w:sz w:val="24"/>
          <w:szCs w:val="24"/>
        </w:rPr>
      </w:pPr>
      <w:r w:rsidRPr="0043469F">
        <w:rPr>
          <w:rFonts w:ascii="Times New Roman" w:hAnsi="Times New Roman" w:cs="Times New Roman"/>
          <w:sz w:val="24"/>
          <w:szCs w:val="24"/>
        </w:rPr>
        <w:t xml:space="preserve">Требования к маркировке и упаковке: маркировка слуховых аппаратов должна осуществляться в соответствии с требованиями </w:t>
      </w:r>
      <w:hyperlink r:id="rId9" w:history="1">
        <w:r w:rsidRPr="0043469F">
          <w:rPr>
            <w:rFonts w:ascii="Times New Roman" w:hAnsi="Times New Roman" w:cs="Times New Roman"/>
            <w:sz w:val="24"/>
            <w:szCs w:val="24"/>
            <w:u w:val="single"/>
          </w:rPr>
          <w:t>ГОСТ Р 50444</w:t>
        </w:r>
      </w:hyperlink>
      <w:r w:rsidRPr="0043469F">
        <w:rPr>
          <w:rFonts w:ascii="Times New Roman" w:hAnsi="Times New Roman" w:cs="Times New Roman"/>
          <w:sz w:val="24"/>
          <w:szCs w:val="24"/>
        </w:rPr>
        <w:t xml:space="preserve">-92 </w:t>
      </w:r>
      <w:r w:rsidRPr="0043469F">
        <w:rPr>
          <w:rFonts w:ascii="Times New Roman" w:hAnsi="Times New Roman" w:cs="Times New Roman"/>
          <w:sz w:val="24"/>
          <w:szCs w:val="24"/>
          <w:lang w:eastAsia="ru-RU"/>
        </w:rPr>
        <w:t xml:space="preserve">(раздел 8) </w:t>
      </w:r>
      <w:r w:rsidRPr="0043469F">
        <w:rPr>
          <w:rFonts w:ascii="Times New Roman" w:hAnsi="Times New Roman" w:cs="Times New Roman"/>
          <w:sz w:val="24"/>
          <w:szCs w:val="24"/>
        </w:rPr>
        <w:t>«Межгосударственный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b/>
          <w:sz w:val="24"/>
          <w:szCs w:val="24"/>
          <w:u w:val="single"/>
        </w:rPr>
      </w:pPr>
      <w:r w:rsidRPr="0043469F">
        <w:rPr>
          <w:rFonts w:ascii="Times New Roman" w:hAnsi="Times New Roman" w:cs="Times New Roman"/>
          <w:b/>
          <w:sz w:val="24"/>
          <w:szCs w:val="24"/>
          <w:u w:val="single"/>
        </w:rPr>
        <w:t xml:space="preserve">2.3. Требования к сроку и (или) объему </w:t>
      </w:r>
      <w:bookmarkEnd w:id="0"/>
      <w:r w:rsidRPr="008962AA">
        <w:rPr>
          <w:rFonts w:ascii="Times New Roman" w:hAnsi="Times New Roman" w:cs="Times New Roman"/>
          <w:b/>
          <w:sz w:val="24"/>
          <w:szCs w:val="24"/>
          <w:u w:val="single"/>
        </w:rPr>
        <w:t>предоставленных гарантий качества слуховых аппаратов с ушными вкладышами.</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lastRenderedPageBreak/>
        <w:t xml:space="preserve">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u w:val="single"/>
        </w:rPr>
        <w:t>Срок пользования слуховым аппаратом</w:t>
      </w:r>
      <w:r w:rsidRPr="008962AA">
        <w:rPr>
          <w:rFonts w:ascii="Times New Roman" w:hAnsi="Times New Roman" w:cs="Times New Roman"/>
          <w:sz w:val="24"/>
          <w:szCs w:val="24"/>
        </w:rPr>
        <w:t xml:space="preserve">,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w:t>
      </w:r>
      <w:r w:rsidRPr="008962AA">
        <w:rPr>
          <w:rFonts w:ascii="Times New Roman" w:hAnsi="Times New Roman" w:cs="Times New Roman"/>
          <w:sz w:val="24"/>
          <w:szCs w:val="24"/>
          <w:u w:val="single"/>
        </w:rPr>
        <w:t>составляет 4 года</w:t>
      </w:r>
      <w:r w:rsidRPr="008962AA">
        <w:rPr>
          <w:rFonts w:ascii="Times New Roman" w:hAnsi="Times New Roman" w:cs="Times New Roman"/>
          <w:sz w:val="24"/>
          <w:szCs w:val="24"/>
        </w:rPr>
        <w:t>.</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Если срок службы слухового аппарата, установленный производителем, превышает срок пользования, оно заменяется по истечении срока службы, определенного производителем.</w:t>
      </w:r>
    </w:p>
    <w:p w:rsidR="008962AA" w:rsidRPr="008962AA" w:rsidRDefault="008962AA" w:rsidP="0043469F">
      <w:pPr>
        <w:widowControl w:val="0"/>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Слуховые аппараты должны иметь установленный производителем срок службы, который со дня предоставления получателю имеет величину, не менее срока пользования, утвержденного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 изделиями» </w:t>
      </w:r>
    </w:p>
    <w:p w:rsidR="008962AA" w:rsidRPr="008962AA" w:rsidRDefault="008962AA" w:rsidP="0043469F">
      <w:pPr>
        <w:widowControl w:val="0"/>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Наличие документов, подтверждающих гарантию качества, предоставляемого Получателю Товара, дающих право на бесплатное техническое обслуживание, ремонт и замену неисправных Товаров, обязательно.</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Поставщик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Исполнение гарантийных обязательств должно осуществляться в местах выдачи слуховых аппаратов, расположенных на территории Краснодарского края. Техническое обслуживание и ремонт слуховых аппаратов, должно осуществляться в местах выдачи слуховых аппаратов, расположенных на территории Краснодарского края, или в сервисных центрах Поставщика (Соисполнителя), находящихся вне места выдачи слуховых аппаратов на территории Российской Федерации.</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Доставка слуховых аппаратов для технического обслуживания, ремонта в место их осуществления, доставка слухового аппарата для замены и обратно должно осуществляться за счет Поставщика.</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u w:val="single"/>
        </w:rPr>
        <w:t>Гарантийный срок эксплуатации слухового аппарата должен составлять не менее 24 (двадцати четырёх) месяцев</w:t>
      </w:r>
      <w:r w:rsidRPr="008962AA">
        <w:rPr>
          <w:rFonts w:ascii="Times New Roman" w:hAnsi="Times New Roman" w:cs="Times New Roman"/>
          <w:sz w:val="24"/>
          <w:szCs w:val="24"/>
        </w:rP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u w:val="single"/>
        </w:rPr>
        <w:t>Гарантийный срок эксплуатации ушного вкладыша должен составлять не менее 3 (трёх) месяцев</w:t>
      </w:r>
      <w:r w:rsidRPr="008962AA">
        <w:rPr>
          <w:rFonts w:ascii="Times New Roman" w:hAnsi="Times New Roman" w:cs="Times New Roman"/>
          <w:sz w:val="24"/>
          <w:szCs w:val="24"/>
        </w:rPr>
        <w:t>. В случае если, производителем (изготовителем, поставщиком) установлен больший гарантийный срок эксплуатации ушного вкладыша,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Поставщик обязуется предоставлять Заказчику контактный телефон, по которому Получатели слуховых аппаратов могли бы связаться с квалифицированным персоналом Поставщика (Соисполнителя) для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Поставщик обеспечивает функционирование такого контактного телефона по рабочим дням (понедельник-пятница) с 10 до 18 часов (местное время в пункте нахождения сервисного центра по </w:t>
      </w:r>
      <w:r w:rsidRPr="008962AA">
        <w:rPr>
          <w:rFonts w:ascii="Times New Roman" w:hAnsi="Times New Roman" w:cs="Times New Roman"/>
          <w:sz w:val="24"/>
          <w:szCs w:val="24"/>
        </w:rPr>
        <w:lastRenderedPageBreak/>
        <w:t xml:space="preserve">каждому виду слуховых аппаратов). </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В случае предъявления обоснованной претензии Получателя к качеству полученного слухового аппарата, Поставщик в течение 20 (двадцати) рабочих дней со дня получения обращения обязан произвести ремонт или замену имеющего недостатки или дефекты (брак) слухового аппарата на аналогичный слуховой аппарат надлежащего качества. Замена, имеющего недостатки или дефекты (брак) слухового аппарата, осуществляется Поставщиком за счет собственных средств по месту нахождения Поставщика, или привлекаемого им для поставки с оказанием услуг по настройке слуховых аппаратов Соисполнителя или иному адресу места осуществления Поставщиком, Соисполнителем лицензируемого вида деятельности. Ремонт слухового аппарата должен осуществляться в местах поставки, расположенных на территории Краснодарского края, или в сервисных центрах Поставщика (Соисполнителя), находящихся вне места поставки на территории Российской Федерации.</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В случае если претензии Получателя относительно неисправности и дефектов слухового аппарата являются следствием некачественного подбора, настройки слухового аппарата, Поставщик безвозмездно в день обращения Получателя или иной срок, согласованный с Получателем, обязан устранить недостатки оказанных Получателю услуг по подбору и настройке слухового аппарата.</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В случае если выход из строя, возникновение недостатков или дефектов слухового аппарата произошел по причине его неправильной эксплуатации, нарушения Получателем правил использования слухового аппарата, указанных в эксплуатационной документации на слуховой аппарат, Поставщик не несет никаких гарантийных обязательств по его замене или ремонту.</w:t>
      </w:r>
    </w:p>
    <w:p w:rsidR="008962AA" w:rsidRPr="008962AA" w:rsidRDefault="008962AA" w:rsidP="0043469F">
      <w:pPr>
        <w:widowControl w:val="0"/>
        <w:numPr>
          <w:ilvl w:val="0"/>
          <w:numId w:val="3"/>
        </w:numPr>
        <w:tabs>
          <w:tab w:val="left" w:pos="1134"/>
        </w:tabs>
        <w:spacing w:after="0" w:line="240" w:lineRule="auto"/>
        <w:ind w:left="0" w:firstLine="567"/>
        <w:contextualSpacing/>
        <w:jc w:val="both"/>
        <w:rPr>
          <w:rFonts w:ascii="Times New Roman" w:hAnsi="Times New Roman" w:cs="Times New Roman"/>
          <w:b/>
          <w:sz w:val="24"/>
          <w:szCs w:val="24"/>
          <w:u w:val="single"/>
        </w:rPr>
      </w:pPr>
      <w:r w:rsidRPr="008962AA">
        <w:rPr>
          <w:rFonts w:ascii="Times New Roman" w:hAnsi="Times New Roman" w:cs="Times New Roman"/>
          <w:b/>
          <w:sz w:val="24"/>
          <w:szCs w:val="24"/>
          <w:u w:val="single"/>
        </w:rPr>
        <w:t>Требования к осуществлению проверки соответствия качества, количества слуховых аппаратов с ушными вкладышами требованиям Заказчика.</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Поставщик обязан в течение 10 (десяти) рабочих дней со дня заключения Государственного контракта представить Заказчику слуховые аппараты в количестве 100% объема слуховых аппаратов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Проверка соответствия качества, количества слуховых аппаратов требованиям Заказчика осуществляется на складе Поставщика (Соисполнителя) или в ином помещении, находящимся в его распоряжении по договору аренды или собственности и расположенном на территории Краснодарского края в городе Краснодаре.</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Поставщик, одновременно с направлением Заказчику уведомления о готовности слуховых аппаратов к проверке, в срок, установленный в Контракте, передает Заказчику следующие документы (исходя из специфики слухового аппарата) на русском языке:</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эксплуатационную документацию на слуховой аппарат (паспорт или руководство по эксплуатации, инструкцию пользователя на русском языке и пр.) на каждую единицу Товара (надлежащим образом заверенную копию);</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 сертификат соответствия или декларацию о соответствии (оригинал документа или надлежащим образом заверенную копию); </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регистрационное удостоверение на Товар медицинского назначения (оригинал документа или надлежащим образом заверенную копию);</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документы, подтверждающие гарантийный срок эксплуатации слухового аппарата и объем предоставляемых гарантий (надлежащим образом заверенную копию).</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Проверка соответствия качества, количества Товара требованиям Заказчика осуществляется уполномоченным представителем Заказчика, входящим в состав комиссии.</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Представители Поставщика вправе присутствовать при проведении проверки соответствия качества, количества Товара требованиям Заказчика. </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При проведении проверки соответствия качества, технических характеристик количества Товара требованиям Заказчика, стороны вправе </w:t>
      </w:r>
      <w:r w:rsidRPr="008962AA">
        <w:rPr>
          <w:rFonts w:ascii="Times New Roman" w:hAnsi="Times New Roman" w:cs="Times New Roman"/>
          <w:sz w:val="24"/>
          <w:szCs w:val="24"/>
        </w:rPr>
        <w:lastRenderedPageBreak/>
        <w:t xml:space="preserve">осуществлять </w:t>
      </w:r>
      <w:proofErr w:type="spellStart"/>
      <w:r w:rsidRPr="008962AA">
        <w:rPr>
          <w:rFonts w:ascii="Times New Roman" w:hAnsi="Times New Roman" w:cs="Times New Roman"/>
          <w:sz w:val="24"/>
          <w:szCs w:val="24"/>
        </w:rPr>
        <w:t>видеофиксацию</w:t>
      </w:r>
      <w:proofErr w:type="spellEnd"/>
      <w:r w:rsidRPr="008962AA">
        <w:rPr>
          <w:rFonts w:ascii="Times New Roman" w:hAnsi="Times New Roman" w:cs="Times New Roman"/>
          <w:sz w:val="24"/>
          <w:szCs w:val="24"/>
        </w:rPr>
        <w:t>.</w:t>
      </w:r>
    </w:p>
    <w:p w:rsidR="008962AA" w:rsidRPr="008962AA" w:rsidRDefault="008962AA" w:rsidP="0043469F">
      <w:pPr>
        <w:widowControl w:val="0"/>
        <w:numPr>
          <w:ilvl w:val="0"/>
          <w:numId w:val="3"/>
        </w:numPr>
        <w:tabs>
          <w:tab w:val="left" w:pos="0"/>
        </w:tabs>
        <w:spacing w:after="0" w:line="240" w:lineRule="auto"/>
        <w:ind w:left="0" w:firstLine="567"/>
        <w:contextualSpacing/>
        <w:jc w:val="both"/>
        <w:rPr>
          <w:rFonts w:ascii="Times New Roman" w:eastAsia="Calibri" w:hAnsi="Times New Roman" w:cs="Times New Roman"/>
          <w:b/>
          <w:sz w:val="24"/>
          <w:szCs w:val="24"/>
          <w:u w:val="single"/>
        </w:rPr>
      </w:pPr>
      <w:r w:rsidRPr="008962AA">
        <w:rPr>
          <w:rFonts w:ascii="Times New Roman" w:eastAsia="Calibri" w:hAnsi="Times New Roman" w:cs="Times New Roman"/>
          <w:b/>
          <w:sz w:val="24"/>
          <w:szCs w:val="24"/>
          <w:u w:val="single"/>
        </w:rPr>
        <w:t>Требования к организации и месту поставки с оказанием услуг по настройке слуховых аппаратов.</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Наличие у Поставщика и(или)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8962AA">
        <w:rPr>
          <w:rFonts w:ascii="Times New Roman" w:hAnsi="Times New Roman" w:cs="Times New Roman"/>
          <w:sz w:val="24"/>
          <w:szCs w:val="24"/>
        </w:rPr>
        <w:t>сурдология</w:t>
      </w:r>
      <w:proofErr w:type="spellEnd"/>
      <w:r w:rsidRPr="008962AA">
        <w:rPr>
          <w:rFonts w:ascii="Times New Roman" w:hAnsi="Times New Roman" w:cs="Times New Roman"/>
          <w:sz w:val="24"/>
          <w:szCs w:val="24"/>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8962AA">
        <w:rPr>
          <w:rFonts w:ascii="Times New Roman" w:hAnsi="Times New Roman" w:cs="Times New Roman"/>
          <w:sz w:val="24"/>
          <w:szCs w:val="24"/>
        </w:rPr>
        <w:t>сурдология</w:t>
      </w:r>
      <w:proofErr w:type="spellEnd"/>
      <w:r w:rsidRPr="008962AA">
        <w:rPr>
          <w:rFonts w:ascii="Times New Roman" w:hAnsi="Times New Roman" w:cs="Times New Roman"/>
          <w:sz w:val="24"/>
          <w:szCs w:val="24"/>
        </w:rPr>
        <w:t>-оториноларингология, с указанием адресов мест осуществления лицензируемого вида деятельности на территории Краснодарского края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Поставщика и (или) привлекаемого им Соисполнителя осуществлять поставку с оказанием услуг по настройке, являющиеся объектом закупки.</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b/>
          <w:sz w:val="24"/>
          <w:szCs w:val="24"/>
        </w:rPr>
        <w:t>Место поставки</w:t>
      </w:r>
      <w:r w:rsidRPr="008962AA">
        <w:rPr>
          <w:rFonts w:ascii="Times New Roman" w:hAnsi="Times New Roman" w:cs="Times New Roman"/>
          <w:sz w:val="24"/>
          <w:szCs w:val="24"/>
        </w:rPr>
        <w:t xml:space="preserve">: Краснодарский край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 </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b/>
          <w:sz w:val="24"/>
          <w:szCs w:val="24"/>
        </w:rPr>
        <w:t xml:space="preserve">Место оказания услуг по настройке слухового аппарата: </w:t>
      </w:r>
      <w:r w:rsidRPr="008962AA">
        <w:rPr>
          <w:rFonts w:ascii="Times New Roman" w:hAnsi="Times New Roman" w:cs="Times New Roman"/>
          <w:sz w:val="24"/>
          <w:szCs w:val="24"/>
        </w:rPr>
        <w:t xml:space="preserve">Краснодарский край, по адресу места нахождения Поставщика, Соисполнителя по адресу места осуществления Поставщиком, Соисполнителем лицензируемого вида деятельности </w:t>
      </w:r>
      <w:r w:rsidRPr="008962AA">
        <w:rPr>
          <w:rFonts w:ascii="Times New Roman" w:hAnsi="Times New Roman" w:cs="Times New Roman"/>
          <w:bCs/>
          <w:sz w:val="24"/>
          <w:szCs w:val="24"/>
        </w:rPr>
        <w:t>или по месту жительства Получателя с учетом состояния здоровья (степени тяжести его заболевания) на территории Краснодарского края.</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b/>
          <w:sz w:val="24"/>
          <w:szCs w:val="24"/>
        </w:rPr>
      </w:pPr>
      <w:r w:rsidRPr="008962AA">
        <w:rPr>
          <w:rFonts w:ascii="Times New Roman" w:hAnsi="Times New Roman" w:cs="Times New Roman"/>
          <w:sz w:val="24"/>
          <w:szCs w:val="24"/>
        </w:rPr>
        <w:t xml:space="preserve">Поставщик обязан информировать Получателя о местонахождении и графике работы ближайшего к месту жительства Получателя адреса места нахождения Поставщика (иного места осуществления Поставщиком лицензируемого вида деятельности), адресе места нахождения Соисполнителя, привлекаемого им для поставки с оказанием услуг по настройке </w:t>
      </w:r>
      <w:r w:rsidRPr="008962AA">
        <w:rPr>
          <w:rFonts w:ascii="Times New Roman" w:hAnsi="Times New Roman" w:cs="Times New Roman"/>
          <w:sz w:val="24"/>
          <w:szCs w:val="24"/>
          <w:lang w:eastAsia="ru-RU"/>
        </w:rPr>
        <w:t xml:space="preserve">слуховых аппаратов </w:t>
      </w:r>
      <w:r w:rsidRPr="008962AA">
        <w:rPr>
          <w:rFonts w:ascii="Times New Roman" w:hAnsi="Times New Roman" w:cs="Times New Roman"/>
          <w:sz w:val="24"/>
          <w:szCs w:val="24"/>
        </w:rPr>
        <w:t xml:space="preserve">(иного места осуществления Соисполнителем лицензируемого вида деятельности). </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Наличие у Поставщика и (или) привлекаемого им Соисполнителя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положениями Федерального закона от 04.05.2011 № 99-ФЗ «О лицензировании отдельных видов деятельности», Постановления  Правительства РФ от 03.06.2013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подтверждающей право Поставщика и (или) привлекаемого им Соисполнителя осуществить поставку с оказанием услуг по настройке</w:t>
      </w:r>
      <w:r w:rsidRPr="008962AA">
        <w:rPr>
          <w:rFonts w:ascii="Times New Roman" w:hAnsi="Times New Roman" w:cs="Times New Roman"/>
          <w:sz w:val="24"/>
          <w:szCs w:val="24"/>
          <w:lang w:eastAsia="ru-RU"/>
        </w:rPr>
        <w:t xml:space="preserve"> слуховых аппаратов</w:t>
      </w:r>
      <w:r w:rsidRPr="008962AA">
        <w:rPr>
          <w:rFonts w:ascii="Times New Roman" w:hAnsi="Times New Roman" w:cs="Times New Roman"/>
          <w:sz w:val="24"/>
          <w:szCs w:val="24"/>
        </w:rPr>
        <w:t>, являющиеся объектом закупки.</w:t>
      </w:r>
    </w:p>
    <w:p w:rsidR="008962AA" w:rsidRPr="008962AA" w:rsidRDefault="008962AA" w:rsidP="0043469F">
      <w:pPr>
        <w:widowControl w:val="0"/>
        <w:tabs>
          <w:tab w:val="left" w:pos="567"/>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Место технического обслуживания слуховых аппаратов: по адресу места осуществления Поставщиком, и(или) привлекаемым им Соисполнителем, лицензируемого вида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Пункты приема для технического обслуживания слуховых аппаратов должны находиться на территории Краснодарского края (обязательно нахождение не менее одного пункта на территории города Краснодара.</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b/>
          <w:sz w:val="24"/>
          <w:szCs w:val="24"/>
        </w:rPr>
      </w:pPr>
      <w:r w:rsidRPr="008962AA">
        <w:rPr>
          <w:rFonts w:ascii="Times New Roman" w:hAnsi="Times New Roman" w:cs="Times New Roman"/>
          <w:sz w:val="24"/>
          <w:szCs w:val="24"/>
        </w:rPr>
        <w:lastRenderedPageBreak/>
        <w:t xml:space="preserve">Поставщик обязан информировать Получателя о местонахождении и графике работы ближайшего к месту жительства Получателя адреса места нахождения Поставщика (иного места осуществления Поставщиком лицензируемого вида деятельности), адресе места нахождения Соисполнителя, привлекаемого им для поставки с оказанием услуг по настройке </w:t>
      </w:r>
      <w:r w:rsidRPr="008962AA">
        <w:rPr>
          <w:rFonts w:ascii="Times New Roman" w:hAnsi="Times New Roman" w:cs="Times New Roman"/>
          <w:sz w:val="24"/>
          <w:szCs w:val="24"/>
          <w:lang w:eastAsia="ru-RU"/>
        </w:rPr>
        <w:t xml:space="preserve">слуховых аппаратов </w:t>
      </w:r>
      <w:r w:rsidRPr="008962AA">
        <w:rPr>
          <w:rFonts w:ascii="Times New Roman" w:hAnsi="Times New Roman" w:cs="Times New Roman"/>
          <w:sz w:val="24"/>
          <w:szCs w:val="24"/>
        </w:rPr>
        <w:t xml:space="preserve">(иного места осуществления Соисполнителем лицензируемого вида деятельности). </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Поставщик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поставки с оказанием услуг по настройке слуховых аппаратов.</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 xml:space="preserve">Организация работы в месте поставки с оказанием услуг по настройке слуховых аппаратов (иного места осуществления лицензируемого вида деятельности) осуществляется Поставщиком самостоятельно. Время ожидания в очереди и обслуживания Получателя не должно превышать 45 минут. </w:t>
      </w:r>
    </w:p>
    <w:p w:rsidR="008962AA" w:rsidRPr="008962AA" w:rsidRDefault="008962AA" w:rsidP="0043469F">
      <w:pPr>
        <w:widowControl w:val="0"/>
        <w:tabs>
          <w:tab w:val="left" w:pos="5865"/>
        </w:tabs>
        <w:spacing w:after="0" w:line="240" w:lineRule="auto"/>
        <w:ind w:firstLine="567"/>
        <w:jc w:val="both"/>
        <w:rPr>
          <w:rFonts w:ascii="Times New Roman" w:hAnsi="Times New Roman" w:cs="Times New Roman"/>
          <w:sz w:val="24"/>
          <w:szCs w:val="24"/>
        </w:rPr>
      </w:pPr>
      <w:r w:rsidRPr="008962AA">
        <w:rPr>
          <w:rFonts w:ascii="Times New Roman" w:hAnsi="Times New Roman" w:cs="Times New Roman"/>
          <w:sz w:val="24"/>
          <w:szCs w:val="24"/>
        </w:rPr>
        <w:t>Поставщик обязан обеспечить приспособление входных групп, лестниц, путей движения внутри зданий, зон поставки слуховых аппаратов с оказанием услуг по настройке,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поставки с оказанием услуг по настройке слуховых аппаратов системой голосового оповещения («кнопка вызова помощника») и тактильной (пространственно-рельефной) информацией.</w:t>
      </w:r>
    </w:p>
    <w:p w:rsidR="000E7262" w:rsidRPr="006A555D" w:rsidRDefault="000E7262" w:rsidP="007A0F20">
      <w:pPr>
        <w:spacing w:after="0"/>
        <w:jc w:val="center"/>
        <w:rPr>
          <w:rFonts w:ascii="Times New Roman" w:hAnsi="Times New Roman" w:cs="Times New Roman"/>
          <w:sz w:val="24"/>
          <w:szCs w:val="24"/>
        </w:rPr>
      </w:pPr>
    </w:p>
    <w:sectPr w:rsidR="000E7262" w:rsidRPr="006A555D" w:rsidSect="008962AA">
      <w:pgSz w:w="16838" w:h="11906" w:orient="landscape"/>
      <w:pgMar w:top="1135"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20" w:rsidRDefault="007A0F20" w:rsidP="007A0F20">
      <w:pPr>
        <w:spacing w:after="0" w:line="240" w:lineRule="auto"/>
      </w:pPr>
      <w:r>
        <w:separator/>
      </w:r>
    </w:p>
  </w:endnote>
  <w:endnote w:type="continuationSeparator" w:id="0">
    <w:p w:rsidR="007A0F20" w:rsidRDefault="007A0F20" w:rsidP="007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20" w:rsidRDefault="007A0F20" w:rsidP="007A0F20">
      <w:pPr>
        <w:spacing w:after="0" w:line="240" w:lineRule="auto"/>
      </w:pPr>
      <w:r>
        <w:separator/>
      </w:r>
    </w:p>
  </w:footnote>
  <w:footnote w:type="continuationSeparator" w:id="0">
    <w:p w:rsidR="007A0F20" w:rsidRDefault="007A0F20" w:rsidP="007A0F20">
      <w:pPr>
        <w:spacing w:after="0" w:line="240" w:lineRule="auto"/>
      </w:pPr>
      <w:r>
        <w:continuationSeparator/>
      </w:r>
    </w:p>
  </w:footnote>
  <w:footnote w:id="1">
    <w:p w:rsidR="000E7262" w:rsidRDefault="000E7262" w:rsidP="000E7262">
      <w:pPr>
        <w:pStyle w:val="a4"/>
      </w:pPr>
      <w:r>
        <w:rPr>
          <w:rStyle w:val="a6"/>
        </w:rPr>
        <w:footnoteRef/>
      </w:r>
      <w:r>
        <w:t xml:space="preserve"> Не более</w:t>
      </w:r>
    </w:p>
  </w:footnote>
  <w:footnote w:id="2">
    <w:p w:rsidR="000E7262" w:rsidRDefault="000E7262" w:rsidP="000E7262">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2"/>
    <w:rsid w:val="000E7262"/>
    <w:rsid w:val="001F7F76"/>
    <w:rsid w:val="003F0DAC"/>
    <w:rsid w:val="0043469F"/>
    <w:rsid w:val="004F5A72"/>
    <w:rsid w:val="006919B3"/>
    <w:rsid w:val="006A555D"/>
    <w:rsid w:val="00706420"/>
    <w:rsid w:val="007A0F20"/>
    <w:rsid w:val="008962AA"/>
    <w:rsid w:val="009B6C4A"/>
    <w:rsid w:val="00D00FBF"/>
    <w:rsid w:val="00F4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BA0F-C78C-4F23-A54B-E2C3884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A0F20"/>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uiPriority w:val="99"/>
    <w:semiHidden/>
    <w:rsid w:val="007A0F20"/>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7A0F20"/>
    <w:rPr>
      <w:vertAlign w:val="superscript"/>
    </w:rPr>
  </w:style>
  <w:style w:type="table" w:customStyle="1" w:styleId="8">
    <w:name w:val="Сетка таблицы8"/>
    <w:basedOn w:val="a1"/>
    <w:next w:val="a3"/>
    <w:uiPriority w:val="39"/>
    <w:rsid w:val="006A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3" Type="http://schemas.openxmlformats.org/officeDocument/2006/relationships/settings" Target="settings.xml"/><Relationship Id="rId7" Type="http://schemas.openxmlformats.org/officeDocument/2006/relationships/hyperlink" Target="http://docs.cntd.ru/document/120002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1200022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4772</Words>
  <Characters>27207</Characters>
  <Application>Microsoft Office Word</Application>
  <DocSecurity>0</DocSecurity>
  <Lines>226</Lines>
  <Paragraphs>63</Paragraphs>
  <ScaleCrop>false</ScaleCrop>
  <Company>Krasnodar region office of FSI</Company>
  <LinksUpToDate>false</LinksUpToDate>
  <CharactersWithSpaces>31916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Лысова Нелли Владимировна</cp:lastModifiedBy>
  <cp:revision>13</cp:revision>
  <dcterms:created xsi:type="dcterms:W3CDTF">2021-08-06T11:57:00Z</dcterms:created>
  <dcterms:modified xsi:type="dcterms:W3CDTF">2021-08-10T12:23:00Z</dcterms:modified>
</cp:coreProperties>
</file>