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A5" w:rsidRPr="00530279" w:rsidRDefault="001F34A5" w:rsidP="001F34A5">
      <w:pPr>
        <w:pStyle w:val="3"/>
        <w:widowControl w:val="0"/>
        <w:rPr>
          <w:color w:val="000000"/>
          <w:sz w:val="24"/>
          <w:szCs w:val="24"/>
        </w:rPr>
      </w:pPr>
      <w:r w:rsidRPr="00530279">
        <w:rPr>
          <w:color w:val="000000"/>
          <w:sz w:val="24"/>
          <w:szCs w:val="24"/>
        </w:rPr>
        <w:t>Техническое задание</w:t>
      </w:r>
    </w:p>
    <w:p w:rsidR="001F34A5" w:rsidRDefault="001F34A5" w:rsidP="001F34A5"/>
    <w:p w:rsidR="001F34A5" w:rsidRPr="00F8044F" w:rsidRDefault="001F34A5" w:rsidP="001F34A5">
      <w:pPr>
        <w:pStyle w:val="a3"/>
        <w:keepNext/>
        <w:widowControl w:val="0"/>
        <w:tabs>
          <w:tab w:val="left" w:pos="8780"/>
        </w:tabs>
        <w:ind w:left="0" w:firstLine="709"/>
        <w:jc w:val="both"/>
        <w:rPr>
          <w:color w:val="000000"/>
          <w:sz w:val="20"/>
          <w:szCs w:val="20"/>
        </w:rPr>
      </w:pPr>
      <w:r w:rsidRPr="00F8044F">
        <w:rPr>
          <w:bCs/>
          <w:color w:val="000000"/>
          <w:sz w:val="20"/>
          <w:szCs w:val="20"/>
        </w:rPr>
        <w:t xml:space="preserve">Способ определения исполнителя (подрядчика, поставщика): </w:t>
      </w:r>
      <w:r w:rsidRPr="00F8044F">
        <w:rPr>
          <w:color w:val="000000"/>
          <w:sz w:val="20"/>
          <w:szCs w:val="20"/>
        </w:rPr>
        <w:t>аукцион в электронной форме.</w:t>
      </w:r>
    </w:p>
    <w:p w:rsidR="001F34A5" w:rsidRPr="00F8044F" w:rsidRDefault="001F34A5" w:rsidP="001F34A5">
      <w:pPr>
        <w:pStyle w:val="a3"/>
        <w:keepNext/>
        <w:widowControl w:val="0"/>
        <w:tabs>
          <w:tab w:val="left" w:pos="0"/>
        </w:tabs>
        <w:ind w:left="0" w:firstLine="709"/>
        <w:jc w:val="both"/>
        <w:rPr>
          <w:color w:val="000000"/>
          <w:sz w:val="20"/>
          <w:szCs w:val="20"/>
        </w:rPr>
      </w:pPr>
      <w:r w:rsidRPr="00F8044F">
        <w:rPr>
          <w:color w:val="000000"/>
          <w:sz w:val="20"/>
          <w:szCs w:val="20"/>
        </w:rPr>
        <w:t xml:space="preserve">Наименование объекта закупки: </w:t>
      </w:r>
      <w:r w:rsidRPr="00A030D0">
        <w:rPr>
          <w:b/>
          <w:color w:val="000000"/>
          <w:sz w:val="20"/>
          <w:szCs w:val="20"/>
        </w:rPr>
        <w:t>Поставка технических средств реабилитации (</w:t>
      </w:r>
      <w:r>
        <w:rPr>
          <w:b/>
          <w:color w:val="000000"/>
          <w:sz w:val="20"/>
          <w:szCs w:val="20"/>
        </w:rPr>
        <w:t>слуховых аппаратов</w:t>
      </w:r>
      <w:r w:rsidRPr="00A030D0">
        <w:rPr>
          <w:b/>
          <w:color w:val="000000"/>
          <w:sz w:val="20"/>
          <w:szCs w:val="20"/>
        </w:rPr>
        <w:t>) для обеспечения инвалидов Орловской области в</w:t>
      </w:r>
      <w:r>
        <w:rPr>
          <w:b/>
          <w:color w:val="000000"/>
          <w:sz w:val="20"/>
          <w:szCs w:val="20"/>
        </w:rPr>
        <w:t>о 2м полугодии</w:t>
      </w:r>
      <w:r w:rsidRPr="00A030D0">
        <w:rPr>
          <w:b/>
          <w:color w:val="000000"/>
          <w:sz w:val="20"/>
          <w:szCs w:val="20"/>
        </w:rPr>
        <w:t xml:space="preserve"> 20</w:t>
      </w:r>
      <w:r>
        <w:rPr>
          <w:b/>
          <w:color w:val="000000"/>
          <w:sz w:val="20"/>
          <w:szCs w:val="20"/>
        </w:rPr>
        <w:t>21</w:t>
      </w:r>
      <w:r w:rsidRPr="00A030D0">
        <w:rPr>
          <w:b/>
          <w:color w:val="000000"/>
          <w:sz w:val="20"/>
          <w:szCs w:val="20"/>
        </w:rPr>
        <w:t>году</w:t>
      </w:r>
      <w:r w:rsidRPr="00F8044F">
        <w:rPr>
          <w:color w:val="000000"/>
          <w:sz w:val="20"/>
          <w:szCs w:val="20"/>
        </w:rPr>
        <w:t xml:space="preserve">. </w:t>
      </w:r>
    </w:p>
    <w:p w:rsidR="001F34A5" w:rsidRPr="00F8044F" w:rsidRDefault="001F34A5" w:rsidP="001F34A5">
      <w:pPr>
        <w:pStyle w:val="a3"/>
        <w:keepNext/>
        <w:widowControl w:val="0"/>
        <w:tabs>
          <w:tab w:val="left" w:pos="0"/>
        </w:tabs>
        <w:ind w:left="0" w:firstLine="709"/>
        <w:jc w:val="both"/>
        <w:rPr>
          <w:color w:val="000000"/>
          <w:sz w:val="20"/>
          <w:szCs w:val="20"/>
        </w:rPr>
      </w:pPr>
      <w:r w:rsidRPr="00F8044F">
        <w:rPr>
          <w:color w:val="000000"/>
          <w:sz w:val="20"/>
          <w:szCs w:val="20"/>
        </w:rPr>
        <w:t>Количество выполняемых работ (</w:t>
      </w:r>
      <w:r w:rsidRPr="00F8044F">
        <w:rPr>
          <w:bCs/>
          <w:color w:val="000000"/>
          <w:sz w:val="20"/>
          <w:szCs w:val="20"/>
        </w:rPr>
        <w:t>поставки товара, оказания услуг</w:t>
      </w:r>
      <w:r w:rsidRPr="003C4721">
        <w:rPr>
          <w:bCs/>
          <w:color w:val="000000"/>
          <w:sz w:val="20"/>
          <w:szCs w:val="20"/>
        </w:rPr>
        <w:t>)</w:t>
      </w:r>
      <w:r w:rsidRPr="003C4721">
        <w:rPr>
          <w:color w:val="000000"/>
          <w:sz w:val="20"/>
          <w:szCs w:val="20"/>
        </w:rPr>
        <w:t xml:space="preserve">: </w:t>
      </w:r>
      <w:r w:rsidRPr="00010B8D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07</w:t>
      </w:r>
      <w:r w:rsidRPr="003C4721">
        <w:rPr>
          <w:b/>
          <w:color w:val="000000"/>
          <w:sz w:val="20"/>
          <w:szCs w:val="20"/>
        </w:rPr>
        <w:t xml:space="preserve"> шт</w:t>
      </w:r>
      <w:r w:rsidRPr="001B29F4">
        <w:rPr>
          <w:color w:val="000000"/>
          <w:sz w:val="20"/>
          <w:szCs w:val="20"/>
        </w:rPr>
        <w:t>.</w:t>
      </w:r>
    </w:p>
    <w:p w:rsidR="001F34A5" w:rsidRPr="00530279" w:rsidRDefault="001F34A5" w:rsidP="001F34A5">
      <w:pPr>
        <w:keepNext/>
        <w:widowControl w:val="0"/>
        <w:ind w:firstLine="709"/>
        <w:jc w:val="both"/>
        <w:rPr>
          <w:sz w:val="20"/>
          <w:szCs w:val="20"/>
        </w:rPr>
      </w:pPr>
      <w:r w:rsidRPr="00530279">
        <w:rPr>
          <w:bCs/>
          <w:sz w:val="20"/>
          <w:szCs w:val="20"/>
        </w:rPr>
        <w:t xml:space="preserve">Срок поставки товара Получателям: </w:t>
      </w:r>
      <w:r>
        <w:rPr>
          <w:b/>
          <w:bCs/>
          <w:sz w:val="20"/>
          <w:szCs w:val="20"/>
        </w:rPr>
        <w:t>д</w:t>
      </w:r>
      <w:r w:rsidRPr="00530279">
        <w:rPr>
          <w:b/>
          <w:bCs/>
          <w:sz w:val="20"/>
          <w:szCs w:val="20"/>
        </w:rPr>
        <w:t>о 3</w:t>
      </w:r>
      <w:r>
        <w:rPr>
          <w:b/>
          <w:bCs/>
          <w:sz w:val="20"/>
          <w:szCs w:val="20"/>
        </w:rPr>
        <w:t>0.11</w:t>
      </w:r>
      <w:r w:rsidRPr="00530279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21</w:t>
      </w:r>
      <w:r w:rsidRPr="00530279">
        <w:rPr>
          <w:b/>
          <w:bCs/>
          <w:sz w:val="20"/>
          <w:szCs w:val="20"/>
        </w:rPr>
        <w:t xml:space="preserve"> г. </w:t>
      </w:r>
    </w:p>
    <w:p w:rsidR="001F34A5" w:rsidRPr="003A61D6" w:rsidRDefault="001F34A5" w:rsidP="001F34A5">
      <w:pPr>
        <w:pStyle w:val="ConsPlusNormal"/>
        <w:keepNext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Срок</w:t>
      </w:r>
      <w:r w:rsidRPr="00530279">
        <w:rPr>
          <w:rFonts w:ascii="Times New Roman" w:hAnsi="Times New Roman" w:cs="Times New Roman"/>
          <w:bCs/>
        </w:rPr>
        <w:t xml:space="preserve"> действия Контракта: </w:t>
      </w:r>
      <w:r>
        <w:rPr>
          <w:rFonts w:ascii="Times New Roman" w:hAnsi="Times New Roman" w:cs="Times New Roman"/>
          <w:b/>
          <w:bCs/>
        </w:rPr>
        <w:t>д</w:t>
      </w:r>
      <w:r w:rsidRPr="00530279">
        <w:rPr>
          <w:rFonts w:ascii="Times New Roman" w:hAnsi="Times New Roman" w:cs="Times New Roman"/>
          <w:b/>
          <w:bCs/>
        </w:rPr>
        <w:t>о</w:t>
      </w:r>
      <w:r w:rsidRPr="00530279">
        <w:rPr>
          <w:rFonts w:ascii="Times New Roman" w:hAnsi="Times New Roman" w:cs="Times New Roman"/>
          <w:bCs/>
        </w:rPr>
        <w:t xml:space="preserve"> </w:t>
      </w:r>
      <w:r w:rsidRPr="00530279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0</w:t>
      </w:r>
      <w:r w:rsidRPr="0053027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12</w:t>
      </w:r>
      <w:r w:rsidRPr="00530279">
        <w:rPr>
          <w:rFonts w:ascii="Times New Roman" w:hAnsi="Times New Roman" w:cs="Times New Roman"/>
          <w:b/>
          <w:bCs/>
        </w:rPr>
        <w:t>.20</w:t>
      </w:r>
      <w:r>
        <w:rPr>
          <w:rFonts w:ascii="Times New Roman" w:hAnsi="Times New Roman" w:cs="Times New Roman"/>
          <w:b/>
          <w:bCs/>
        </w:rPr>
        <w:t>21</w:t>
      </w:r>
      <w:r w:rsidRPr="00530279">
        <w:rPr>
          <w:rFonts w:ascii="Times New Roman" w:hAnsi="Times New Roman" w:cs="Times New Roman"/>
          <w:bCs/>
        </w:rPr>
        <w:t xml:space="preserve"> </w:t>
      </w:r>
      <w:r w:rsidRPr="00530279">
        <w:rPr>
          <w:rFonts w:ascii="Times New Roman" w:hAnsi="Times New Roman" w:cs="Times New Roman"/>
          <w:b/>
          <w:bCs/>
        </w:rPr>
        <w:t>г</w:t>
      </w:r>
      <w:r>
        <w:rPr>
          <w:rFonts w:ascii="Times New Roman" w:hAnsi="Times New Roman" w:cs="Times New Roman"/>
          <w:b/>
          <w:bCs/>
        </w:rPr>
        <w:t>.</w:t>
      </w:r>
    </w:p>
    <w:p w:rsidR="001F34A5" w:rsidRPr="00F8044F" w:rsidRDefault="001F34A5" w:rsidP="001F34A5">
      <w:pPr>
        <w:keepNext/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F8044F">
        <w:rPr>
          <w:bCs/>
          <w:color w:val="000000"/>
          <w:sz w:val="20"/>
          <w:szCs w:val="20"/>
        </w:rPr>
        <w:t xml:space="preserve">Источник финансирования: </w:t>
      </w:r>
      <w:r>
        <w:rPr>
          <w:color w:val="000000"/>
          <w:sz w:val="20"/>
          <w:szCs w:val="20"/>
          <w:lang w:eastAsia="ru-RU"/>
        </w:rPr>
        <w:t>о</w:t>
      </w:r>
      <w:r w:rsidRPr="00976111">
        <w:rPr>
          <w:color w:val="000000"/>
          <w:sz w:val="20"/>
          <w:szCs w:val="20"/>
          <w:lang w:eastAsia="ru-RU"/>
        </w:rPr>
        <w:t>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</w:t>
      </w:r>
      <w:r w:rsidRPr="00F8044F">
        <w:rPr>
          <w:color w:val="000000"/>
          <w:sz w:val="20"/>
          <w:szCs w:val="20"/>
          <w:lang w:eastAsia="ru-RU"/>
        </w:rPr>
        <w:t>.</w:t>
      </w:r>
    </w:p>
    <w:p w:rsidR="001F34A5" w:rsidRPr="00F8044F" w:rsidRDefault="001F34A5" w:rsidP="001F34A5">
      <w:pPr>
        <w:keepNext/>
        <w:widowControl w:val="0"/>
        <w:ind w:firstLine="709"/>
        <w:jc w:val="both"/>
        <w:rPr>
          <w:color w:val="000000"/>
          <w:sz w:val="20"/>
          <w:szCs w:val="20"/>
        </w:rPr>
      </w:pPr>
      <w:r w:rsidRPr="00F8044F">
        <w:rPr>
          <w:color w:val="000000"/>
          <w:sz w:val="20"/>
          <w:szCs w:val="20"/>
        </w:rPr>
        <w:t xml:space="preserve">Начальная (максимальная) цена </w:t>
      </w:r>
      <w:r w:rsidRPr="00641B00">
        <w:rPr>
          <w:sz w:val="20"/>
          <w:szCs w:val="20"/>
        </w:rPr>
        <w:t xml:space="preserve">Контракта: </w:t>
      </w:r>
      <w:r w:rsidRPr="0004728B">
        <w:rPr>
          <w:b/>
          <w:sz w:val="20"/>
          <w:szCs w:val="20"/>
        </w:rPr>
        <w:t>2 260 605,64</w:t>
      </w:r>
      <w:r w:rsidRPr="00641B00">
        <w:rPr>
          <w:b/>
          <w:sz w:val="20"/>
          <w:szCs w:val="20"/>
        </w:rPr>
        <w:t xml:space="preserve"> руб</w:t>
      </w:r>
      <w:r w:rsidRPr="00641B00">
        <w:rPr>
          <w:sz w:val="20"/>
          <w:szCs w:val="20"/>
        </w:rPr>
        <w:t>.</w:t>
      </w:r>
    </w:p>
    <w:p w:rsidR="001F34A5" w:rsidRDefault="001F34A5" w:rsidP="001F34A5">
      <w:pPr>
        <w:pStyle w:val="ConsPlusNormal"/>
        <w:keepNext/>
        <w:ind w:firstLine="709"/>
        <w:jc w:val="both"/>
        <w:rPr>
          <w:rFonts w:ascii="Times New Roman" w:hAnsi="Times New Roman" w:cs="Times New Roman"/>
          <w:color w:val="000000"/>
        </w:rPr>
      </w:pPr>
      <w:r w:rsidRPr="00F8044F">
        <w:rPr>
          <w:rFonts w:ascii="Times New Roman" w:hAnsi="Times New Roman" w:cs="Times New Roman"/>
          <w:color w:val="000000"/>
        </w:rPr>
        <w:t>Цена Контракта включает в себя все расходы Поставщика по исполнению Контракта, а также страхование, уплата всех пошлин, налогов и других обязательных платежей, гарантийное сервисное обслуживани</w:t>
      </w:r>
      <w:r>
        <w:rPr>
          <w:rFonts w:ascii="Times New Roman" w:hAnsi="Times New Roman" w:cs="Times New Roman"/>
          <w:color w:val="000000"/>
        </w:rPr>
        <w:t>е, доставка Товара Получателям.</w:t>
      </w:r>
    </w:p>
    <w:p w:rsidR="001F34A5" w:rsidRDefault="001F34A5" w:rsidP="001F34A5">
      <w:pPr>
        <w:pStyle w:val="ConsPlusNormal"/>
        <w:keepNext/>
        <w:ind w:firstLine="709"/>
        <w:jc w:val="both"/>
        <w:rPr>
          <w:rFonts w:ascii="Times New Roman" w:hAnsi="Times New Roman" w:cs="Times New Roman"/>
          <w:color w:val="000000"/>
        </w:rPr>
      </w:pPr>
      <w:r w:rsidRPr="00530279">
        <w:rPr>
          <w:rFonts w:ascii="Times New Roman" w:hAnsi="Times New Roman" w:cs="Times New Roman"/>
          <w:color w:val="000000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tbl>
      <w:tblPr>
        <w:tblW w:w="896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231"/>
        <w:gridCol w:w="837"/>
        <w:gridCol w:w="851"/>
        <w:gridCol w:w="425"/>
        <w:gridCol w:w="284"/>
        <w:gridCol w:w="3042"/>
        <w:gridCol w:w="1843"/>
        <w:gridCol w:w="1451"/>
      </w:tblGrid>
      <w:tr w:rsidR="001F34A5" w:rsidRPr="0004157E" w:rsidTr="001F34A5">
        <w:trPr>
          <w:trHeight w:val="978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04157E">
              <w:rPr>
                <w:b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04157E">
              <w:rPr>
                <w:b/>
                <w:color w:val="000000"/>
                <w:sz w:val="14"/>
                <w:szCs w:val="14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04157E">
              <w:rPr>
                <w:b/>
                <w:color w:val="000000"/>
                <w:sz w:val="14"/>
                <w:szCs w:val="14"/>
                <w:lang w:eastAsia="ru-RU"/>
              </w:rPr>
              <w:t>Наименование изделия по приказу от 13 февраля 2018г. №86н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04157E">
              <w:rPr>
                <w:b/>
                <w:color w:val="000000"/>
                <w:sz w:val="14"/>
                <w:szCs w:val="14"/>
                <w:lang w:eastAsia="ru-RU"/>
              </w:rPr>
              <w:t>КОЗ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CB229B">
              <w:rPr>
                <w:b/>
                <w:color w:val="000000"/>
                <w:sz w:val="14"/>
                <w:szCs w:val="14"/>
                <w:lang w:eastAsia="ru-RU"/>
              </w:rPr>
              <w:t>КТРУ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04157E">
              <w:rPr>
                <w:b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04157E">
              <w:rPr>
                <w:b/>
                <w:color w:val="000000"/>
                <w:sz w:val="14"/>
                <w:szCs w:val="14"/>
                <w:lang w:eastAsia="ru-RU"/>
              </w:rPr>
              <w:t>Значение показателя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5" w:rsidRPr="000775DA" w:rsidRDefault="001F34A5" w:rsidP="008402AB">
            <w:pPr>
              <w:jc w:val="center"/>
              <w:rPr>
                <w:b/>
                <w:noProof/>
                <w:sz w:val="14"/>
                <w:szCs w:val="14"/>
                <w:lang w:eastAsia="ru-RU"/>
              </w:rPr>
            </w:pPr>
            <w:r w:rsidRPr="000775DA">
              <w:rPr>
                <w:b/>
                <w:noProof/>
                <w:sz w:val="14"/>
                <w:szCs w:val="14"/>
                <w:lang w:eastAsia="ru-RU"/>
              </w:rPr>
              <w:t>Кол-во, шт</w:t>
            </w:r>
          </w:p>
        </w:tc>
      </w:tr>
      <w:tr w:rsidR="001F34A5" w:rsidRPr="0004157E" w:rsidTr="001F34A5">
        <w:trPr>
          <w:trHeight w:val="213"/>
        </w:trPr>
        <w:tc>
          <w:tcPr>
            <w:tcW w:w="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vMerge w:val="restart"/>
          </w:tcPr>
          <w:p w:rsidR="001F34A5" w:rsidRPr="00283ABB" w:rsidRDefault="001F34A5" w:rsidP="008402AB">
            <w:pPr>
              <w:tabs>
                <w:tab w:val="left" w:pos="708"/>
              </w:tabs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3ABB">
              <w:rPr>
                <w:color w:val="000000"/>
                <w:sz w:val="16"/>
                <w:szCs w:val="16"/>
                <w:lang w:eastAsia="ru-RU"/>
              </w:rPr>
              <w:t>Слуховой аппарат аналоговый заушный мощный</w:t>
            </w:r>
          </w:p>
          <w:p w:rsidR="001F34A5" w:rsidRPr="00283ABB" w:rsidRDefault="001F34A5" w:rsidP="008402AB">
            <w:pPr>
              <w:tabs>
                <w:tab w:val="left" w:pos="708"/>
              </w:tabs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F34A5" w:rsidRPr="00283ABB" w:rsidRDefault="001F34A5" w:rsidP="008402AB">
            <w:pPr>
              <w:tabs>
                <w:tab w:val="left" w:pos="708"/>
              </w:tabs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F34A5" w:rsidRPr="00283ABB" w:rsidRDefault="001F34A5" w:rsidP="008402AB">
            <w:pPr>
              <w:tabs>
                <w:tab w:val="left" w:pos="708"/>
              </w:tabs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3ABB">
              <w:rPr>
                <w:color w:val="000000"/>
                <w:sz w:val="16"/>
                <w:szCs w:val="16"/>
                <w:lang w:eastAsia="ru-RU"/>
              </w:rPr>
              <w:t>17-01-02</w:t>
            </w:r>
          </w:p>
          <w:p w:rsidR="001F34A5" w:rsidRPr="00283ABB" w:rsidRDefault="001F34A5" w:rsidP="008402AB">
            <w:pPr>
              <w:tabs>
                <w:tab w:val="left" w:pos="708"/>
              </w:tabs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3ABB">
              <w:rPr>
                <w:color w:val="000000"/>
                <w:sz w:val="16"/>
                <w:szCs w:val="16"/>
                <w:lang w:eastAsia="ru-RU"/>
              </w:rPr>
              <w:t>Слуховой аппарат аналоговый заушный мощный</w:t>
            </w:r>
          </w:p>
          <w:p w:rsidR="001F34A5" w:rsidRPr="00283AB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83ABB">
              <w:rPr>
                <w:bCs/>
                <w:color w:val="000000"/>
                <w:sz w:val="16"/>
                <w:szCs w:val="16"/>
                <w:lang w:eastAsia="ru-RU"/>
              </w:rPr>
              <w:t>01.28.17.01.02</w:t>
            </w:r>
          </w:p>
        </w:tc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229B">
              <w:rPr>
                <w:color w:val="000000"/>
                <w:sz w:val="16"/>
                <w:szCs w:val="16"/>
                <w:lang w:eastAsia="ru-RU"/>
              </w:rPr>
              <w:t>Максимальный ВУЗД 90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229B">
              <w:rPr>
                <w:color w:val="000000"/>
                <w:sz w:val="16"/>
                <w:szCs w:val="16"/>
                <w:lang w:eastAsia="ru-RU"/>
              </w:rPr>
              <w:t>Не менее 132 дБ</w:t>
            </w:r>
          </w:p>
        </w:tc>
        <w:tc>
          <w:tcPr>
            <w:tcW w:w="14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1F34A5" w:rsidRPr="00DF7AC0" w:rsidRDefault="001F34A5" w:rsidP="008402A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F7AC0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F34A5" w:rsidRPr="0004157E" w:rsidTr="001F34A5">
        <w:trPr>
          <w:trHeight w:val="109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229B">
              <w:rPr>
                <w:color w:val="000000"/>
                <w:sz w:val="16"/>
                <w:szCs w:val="16"/>
                <w:lang w:eastAsia="ru-RU"/>
              </w:rPr>
              <w:t>Максимальное усиление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229B">
              <w:rPr>
                <w:color w:val="000000"/>
                <w:sz w:val="16"/>
                <w:szCs w:val="16"/>
                <w:lang w:eastAsia="ru-RU"/>
              </w:rPr>
              <w:t>Не менее 65 дБ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12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229B">
              <w:rPr>
                <w:color w:val="000000"/>
                <w:sz w:val="16"/>
                <w:szCs w:val="16"/>
                <w:lang w:eastAsia="ru-RU"/>
              </w:rPr>
              <w:t>Диапазон частот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4338D">
              <w:rPr>
                <w:color w:val="000000"/>
                <w:sz w:val="16"/>
                <w:szCs w:val="16"/>
                <w:lang w:eastAsia="ru-RU"/>
              </w:rPr>
              <w:t>Не уже 0,2 – 6,0 кГц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31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229B">
              <w:rPr>
                <w:color w:val="000000"/>
                <w:sz w:val="16"/>
                <w:szCs w:val="16"/>
                <w:lang w:eastAsia="ru-RU"/>
              </w:rPr>
              <w:t>Регулятор тембра в области низких частот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229B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22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229B">
              <w:rPr>
                <w:color w:val="000000"/>
                <w:sz w:val="16"/>
                <w:szCs w:val="16"/>
                <w:lang w:eastAsia="ru-RU"/>
              </w:rPr>
              <w:t>Автоматическая регулировка усиления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jc w:val="center"/>
              <w:rPr>
                <w:sz w:val="16"/>
                <w:szCs w:val="16"/>
              </w:rPr>
            </w:pPr>
            <w:r w:rsidRPr="00CB229B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36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229B">
              <w:rPr>
                <w:color w:val="000000"/>
                <w:sz w:val="16"/>
                <w:szCs w:val="16"/>
                <w:lang w:eastAsia="ru-RU"/>
              </w:rPr>
              <w:t>Регулировка громкости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jc w:val="center"/>
              <w:rPr>
                <w:sz w:val="16"/>
                <w:szCs w:val="16"/>
              </w:rPr>
            </w:pPr>
            <w:r w:rsidRPr="00CB229B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285"/>
        </w:trPr>
        <w:tc>
          <w:tcPr>
            <w:tcW w:w="2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229B">
              <w:rPr>
                <w:color w:val="000000"/>
                <w:sz w:val="16"/>
                <w:szCs w:val="16"/>
                <w:lang w:eastAsia="ru-RU"/>
              </w:rPr>
              <w:t>Телефонная катушка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jc w:val="center"/>
              <w:rPr>
                <w:sz w:val="16"/>
                <w:szCs w:val="16"/>
              </w:rPr>
            </w:pPr>
            <w:r w:rsidRPr="00CB229B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214"/>
        </w:trPr>
        <w:tc>
          <w:tcPr>
            <w:tcW w:w="231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37" w:type="dxa"/>
            <w:vMerge w:val="restart"/>
          </w:tcPr>
          <w:p w:rsidR="001F34A5" w:rsidRPr="009D500E" w:rsidRDefault="001F34A5" w:rsidP="008402AB">
            <w:pPr>
              <w:tabs>
                <w:tab w:val="left" w:pos="708"/>
              </w:tabs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Слуховой аппарат цифровой заушный сверхмощный</w:t>
            </w:r>
          </w:p>
          <w:p w:rsidR="001F34A5" w:rsidRPr="009D500E" w:rsidRDefault="001F34A5" w:rsidP="008402AB">
            <w:pPr>
              <w:tabs>
                <w:tab w:val="left" w:pos="708"/>
              </w:tabs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F34A5" w:rsidRPr="009D500E" w:rsidRDefault="001F34A5" w:rsidP="008402AB">
            <w:pPr>
              <w:pStyle w:val="a3"/>
              <w:tabs>
                <w:tab w:val="left" w:pos="8780"/>
              </w:tabs>
              <w:ind w:left="-57" w:right="-57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F34A5" w:rsidRPr="009D500E" w:rsidRDefault="001F34A5" w:rsidP="008402AB">
            <w:pPr>
              <w:tabs>
                <w:tab w:val="left" w:pos="708"/>
              </w:tabs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17-01-05 Слуховой аппарат цифровой заушный сверхмощный</w:t>
            </w:r>
          </w:p>
          <w:p w:rsidR="001F34A5" w:rsidRPr="009D500E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F34A5" w:rsidRPr="009D500E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01.28.17.01.05</w:t>
            </w:r>
          </w:p>
          <w:p w:rsidR="001F34A5" w:rsidRPr="0004157E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</w:tcPr>
          <w:p w:rsidR="001F34A5" w:rsidRPr="00283AB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42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Максимальный ВУЗД 90</w:t>
            </w:r>
          </w:p>
        </w:tc>
        <w:tc>
          <w:tcPr>
            <w:tcW w:w="1843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не менее 139 дБ</w:t>
            </w:r>
          </w:p>
        </w:tc>
        <w:tc>
          <w:tcPr>
            <w:tcW w:w="1451" w:type="dxa"/>
            <w:vMerge w:val="restart"/>
            <w:tcBorders>
              <w:left w:val="single" w:sz="4" w:space="0" w:color="00000A"/>
              <w:right w:val="single" w:sz="4" w:space="0" w:color="auto"/>
            </w:tcBorders>
          </w:tcPr>
          <w:p w:rsidR="001F34A5" w:rsidRPr="00DF7AC0" w:rsidRDefault="001F34A5" w:rsidP="008402A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F7AC0">
              <w:rPr>
                <w:b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1F34A5" w:rsidRPr="0004157E" w:rsidTr="001F34A5">
        <w:trPr>
          <w:trHeight w:val="19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Максимальное усиление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не менее 79 дБ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7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Диапазон частот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Не уже 0,1 - 4,9 кГц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19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Обработка акустического сигнала цифровым способом по технологии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Бесканальная или многоканальная (не менее 17 каналов обработки)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13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Количество полос настройки компрессии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не менее 9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13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Количество программ прослушивания, шт.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не менее 3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27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Регулятор усиления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19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Переключатель акустических программ прослушивания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22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Индукционная катушка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28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Адаптивная направленность микрофонов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12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Адаптивное шумоподавление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12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Адаптивное подавление обратной акустической связи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22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Подавление интенсивных кратковременных импульсных звуков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10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Понижение высокочастотной составляющей входящего звука до воспринимаемой слухом низкочастотной области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13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Беспроводная синхронизация регулировки усиления и переключения программ прослушивания при одновременной работе в бинауральном режиме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15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Информирование пользователя световым образом о режимах работы слухового аппарата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15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Регистрация данных о пользовательских режимах эксплуатации слухового аппарата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10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Автоматическое формирование оптимальной настройки функциональных параметров работы слухового аппарата в зависимости от окружающей пользователя акустической обстановки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120"/>
        </w:trPr>
        <w:tc>
          <w:tcPr>
            <w:tcW w:w="2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bottom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CB229B" w:rsidRDefault="001F34A5" w:rsidP="008402A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2" w:type="dxa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Автоматическое переключение на режим работы с телефонным аппаратом</w:t>
            </w:r>
          </w:p>
        </w:tc>
        <w:tc>
          <w:tcPr>
            <w:tcW w:w="1843" w:type="dxa"/>
          </w:tcPr>
          <w:p w:rsidR="001F34A5" w:rsidRPr="00CB229B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F34A5" w:rsidRPr="0004157E" w:rsidRDefault="001F34A5" w:rsidP="008402AB">
            <w:pPr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4A5" w:rsidRPr="0004157E" w:rsidTr="001F34A5">
        <w:trPr>
          <w:trHeight w:val="189"/>
        </w:trPr>
        <w:tc>
          <w:tcPr>
            <w:tcW w:w="2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F34A5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7" w:type="dxa"/>
            <w:vMerge w:val="restart"/>
            <w:tcBorders>
              <w:bottom w:val="single" w:sz="4" w:space="0" w:color="00000A"/>
            </w:tcBorders>
          </w:tcPr>
          <w:p w:rsidR="001F34A5" w:rsidRPr="009D500E" w:rsidRDefault="001F34A5" w:rsidP="008402AB">
            <w:pPr>
              <w:tabs>
                <w:tab w:val="left" w:pos="708"/>
              </w:tabs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Слуховой аппарат цифровой заушный мощный</w:t>
            </w:r>
          </w:p>
          <w:p w:rsidR="001F34A5" w:rsidRPr="009D500E" w:rsidRDefault="001F34A5" w:rsidP="008402AB">
            <w:pPr>
              <w:pStyle w:val="a3"/>
              <w:tabs>
                <w:tab w:val="left" w:pos="8780"/>
              </w:tabs>
              <w:ind w:left="-57" w:right="-57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A"/>
            </w:tcBorders>
          </w:tcPr>
          <w:p w:rsidR="001F34A5" w:rsidRPr="009D500E" w:rsidRDefault="001F34A5" w:rsidP="008402AB">
            <w:pPr>
              <w:tabs>
                <w:tab w:val="left" w:pos="708"/>
              </w:tabs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17-01-06 Слуховой аппарат цифровой заушный мощный</w:t>
            </w:r>
          </w:p>
          <w:p w:rsidR="001F34A5" w:rsidRPr="009D500E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F34A5" w:rsidRPr="009D500E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01.28.17.01.06</w:t>
            </w:r>
          </w:p>
          <w:p w:rsidR="001F34A5" w:rsidRPr="0004157E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</w:tcPr>
          <w:p w:rsidR="001F34A5" w:rsidRPr="00283AB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42" w:type="dxa"/>
            <w:tcBorders>
              <w:bottom w:val="single" w:sz="4" w:space="0" w:color="00000A"/>
            </w:tcBorders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Максимальный ВУЗД 90</w:t>
            </w:r>
          </w:p>
        </w:tc>
        <w:tc>
          <w:tcPr>
            <w:tcW w:w="1843" w:type="dxa"/>
            <w:tcBorders>
              <w:bottom w:val="single" w:sz="4" w:space="0" w:color="00000A"/>
            </w:tcBorders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не менее 130 дБ</w:t>
            </w:r>
          </w:p>
        </w:tc>
        <w:tc>
          <w:tcPr>
            <w:tcW w:w="1451" w:type="dxa"/>
            <w:vMerge w:val="restart"/>
            <w:tcBorders>
              <w:right w:val="single" w:sz="4" w:space="0" w:color="auto"/>
            </w:tcBorders>
          </w:tcPr>
          <w:p w:rsidR="001F34A5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1F34A5" w:rsidRPr="0004157E" w:rsidTr="001F34A5">
        <w:trPr>
          <w:trHeight w:val="12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Максимальное усиление</w:t>
            </w:r>
          </w:p>
        </w:tc>
        <w:tc>
          <w:tcPr>
            <w:tcW w:w="1843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не менее 65 дБ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24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Диапазон частот</w:t>
            </w:r>
          </w:p>
        </w:tc>
        <w:tc>
          <w:tcPr>
            <w:tcW w:w="1843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Не уже 0,1 - 5,5 кГц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16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Обработка акустического сигнала цифровым способом по технологии</w:t>
            </w:r>
          </w:p>
        </w:tc>
        <w:tc>
          <w:tcPr>
            <w:tcW w:w="1843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Бесканальная или многоканальная (не менее 17 каналов обработки)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15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Количество полос настройки компрессии</w:t>
            </w:r>
          </w:p>
        </w:tc>
        <w:tc>
          <w:tcPr>
            <w:tcW w:w="1843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не менее 9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16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Количество программ прослушивания, шт.</w:t>
            </w:r>
          </w:p>
        </w:tc>
        <w:tc>
          <w:tcPr>
            <w:tcW w:w="1843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не менее 3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24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Регулятор усиления</w:t>
            </w:r>
          </w:p>
        </w:tc>
        <w:tc>
          <w:tcPr>
            <w:tcW w:w="1843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12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Переключатель акустических программ прослушивания</w:t>
            </w:r>
          </w:p>
        </w:tc>
        <w:tc>
          <w:tcPr>
            <w:tcW w:w="1843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22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Индукционная катушка</w:t>
            </w:r>
          </w:p>
        </w:tc>
        <w:tc>
          <w:tcPr>
            <w:tcW w:w="1843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12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Адаптивная направленность микрофонов</w:t>
            </w:r>
          </w:p>
        </w:tc>
        <w:tc>
          <w:tcPr>
            <w:tcW w:w="1843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25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Адаптивное шумоподавление</w:t>
            </w:r>
          </w:p>
        </w:tc>
        <w:tc>
          <w:tcPr>
            <w:tcW w:w="1843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18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Адаптивное подавление обратной акустической связи</w:t>
            </w:r>
          </w:p>
        </w:tc>
        <w:tc>
          <w:tcPr>
            <w:tcW w:w="1843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25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Подавление интенсивных кратковременных импульсных звуков</w:t>
            </w:r>
          </w:p>
        </w:tc>
        <w:tc>
          <w:tcPr>
            <w:tcW w:w="1843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19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Беспроводная синхронизация регулировки усиления и переключения программ прослушивания при одновременной работе в бинауральном режиме</w:t>
            </w:r>
          </w:p>
        </w:tc>
        <w:tc>
          <w:tcPr>
            <w:tcW w:w="1843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22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Автоматическое формирование оптимальной настройки функциональных параметров работы слухового аппарата в зависимости от окружающей пользователя акустической обстановки;</w:t>
            </w:r>
          </w:p>
        </w:tc>
        <w:tc>
          <w:tcPr>
            <w:tcW w:w="1843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90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Подавление шума ветра</w:t>
            </w:r>
          </w:p>
        </w:tc>
        <w:tc>
          <w:tcPr>
            <w:tcW w:w="1843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13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Регистрация данных о пользовательских режимах эксплуатации слухового аппарата</w:t>
            </w:r>
          </w:p>
        </w:tc>
        <w:tc>
          <w:tcPr>
            <w:tcW w:w="1843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255"/>
        </w:trPr>
        <w:tc>
          <w:tcPr>
            <w:tcW w:w="23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F34A5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9D500E" w:rsidRDefault="001F34A5" w:rsidP="008402AB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Default="001F34A5" w:rsidP="008402AB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sz w:val="16"/>
                <w:szCs w:val="16"/>
              </w:rPr>
              <w:t>Автоматическое переключение на режим работы с телефонным аппаратом</w:t>
            </w:r>
          </w:p>
        </w:tc>
        <w:tc>
          <w:tcPr>
            <w:tcW w:w="1843" w:type="dxa"/>
          </w:tcPr>
          <w:p w:rsidR="001F34A5" w:rsidRPr="009D500E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00E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70"/>
        </w:trPr>
        <w:tc>
          <w:tcPr>
            <w:tcW w:w="2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1F34A5" w:rsidRPr="00A24FE1" w:rsidRDefault="001F34A5" w:rsidP="008402AB">
            <w:pPr>
              <w:tabs>
                <w:tab w:val="left" w:pos="708"/>
              </w:tabs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7" w:type="dxa"/>
            <w:vMerge w:val="restart"/>
          </w:tcPr>
          <w:p w:rsidR="001F34A5" w:rsidRPr="00A24FE1" w:rsidRDefault="001F34A5" w:rsidP="008402AB">
            <w:pPr>
              <w:tabs>
                <w:tab w:val="left" w:pos="708"/>
              </w:tabs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Слуховой аппарат цифровой заушный средней мощности</w:t>
            </w:r>
          </w:p>
          <w:p w:rsidR="001F34A5" w:rsidRPr="00A24FE1" w:rsidRDefault="001F34A5" w:rsidP="008402AB">
            <w:pPr>
              <w:pStyle w:val="a3"/>
              <w:tabs>
                <w:tab w:val="left" w:pos="8780"/>
              </w:tabs>
              <w:ind w:left="-57" w:right="-57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F34A5" w:rsidRPr="00A24FE1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 xml:space="preserve">17-01-07 </w:t>
            </w:r>
          </w:p>
          <w:p w:rsidR="001F34A5" w:rsidRPr="00A24FE1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Слуховой аппарат цифровой заушный средней мощности</w:t>
            </w:r>
          </w:p>
        </w:tc>
        <w:tc>
          <w:tcPr>
            <w:tcW w:w="425" w:type="dxa"/>
            <w:vMerge w:val="restart"/>
            <w:hideMark/>
          </w:tcPr>
          <w:p w:rsidR="001F34A5" w:rsidRPr="00A24FE1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01.28.17.01.07</w:t>
            </w:r>
          </w:p>
          <w:p w:rsidR="001F34A5" w:rsidRPr="00A24FE1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</w:tcPr>
          <w:p w:rsidR="001F34A5" w:rsidRPr="00283AB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42" w:type="dxa"/>
            <w:hideMark/>
          </w:tcPr>
          <w:p w:rsidR="001F34A5" w:rsidRPr="00A24FE1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Максимальный ВУЗД 90</w:t>
            </w:r>
          </w:p>
        </w:tc>
        <w:tc>
          <w:tcPr>
            <w:tcW w:w="1843" w:type="dxa"/>
            <w:hideMark/>
          </w:tcPr>
          <w:p w:rsidR="001F34A5" w:rsidRPr="00A24FE1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не менее 124 дБ</w:t>
            </w:r>
          </w:p>
        </w:tc>
        <w:tc>
          <w:tcPr>
            <w:tcW w:w="1451" w:type="dxa"/>
            <w:vMerge w:val="restart"/>
            <w:tcBorders>
              <w:right w:val="single" w:sz="4" w:space="0" w:color="auto"/>
            </w:tcBorders>
          </w:tcPr>
          <w:p w:rsidR="001F34A5" w:rsidRPr="00283ABB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F34A5" w:rsidRPr="0004157E" w:rsidTr="001F34A5">
        <w:trPr>
          <w:trHeight w:val="92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  <w:hideMark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  <w:hideMark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283AB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</w:tcPr>
          <w:p w:rsidR="001F34A5" w:rsidRPr="00A24FE1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Максимальное усиление</w:t>
            </w:r>
          </w:p>
        </w:tc>
        <w:tc>
          <w:tcPr>
            <w:tcW w:w="1843" w:type="dxa"/>
            <w:hideMark/>
          </w:tcPr>
          <w:p w:rsidR="001F34A5" w:rsidRPr="00A24FE1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не более 65 дБ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Pr="00283ABB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70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  <w:hideMark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  <w:hideMark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283AB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  <w:hideMark/>
          </w:tcPr>
          <w:p w:rsidR="001F34A5" w:rsidRPr="00A24FE1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Диапазон частот</w:t>
            </w:r>
          </w:p>
        </w:tc>
        <w:tc>
          <w:tcPr>
            <w:tcW w:w="1843" w:type="dxa"/>
            <w:hideMark/>
          </w:tcPr>
          <w:p w:rsidR="001F34A5" w:rsidRPr="00A24FE1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Не уже 0,1 - 6,0 кГц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Pr="00283ABB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70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  <w:hideMark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  <w:hideMark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283AB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  <w:hideMark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sz w:val="16"/>
                <w:szCs w:val="16"/>
              </w:rPr>
              <w:t>Обработка акустического сигнала цифровым способом по технологии</w:t>
            </w:r>
          </w:p>
        </w:tc>
        <w:tc>
          <w:tcPr>
            <w:tcW w:w="1843" w:type="dxa"/>
            <w:hideMark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sz w:val="16"/>
                <w:szCs w:val="16"/>
              </w:rPr>
              <w:t>многоканальная (не менее 6 каналов обработки)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Pr="00283ABB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237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  <w:hideMark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  <w:hideMark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283AB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  <w:hideMark/>
          </w:tcPr>
          <w:p w:rsidR="001F34A5" w:rsidRPr="00A24FE1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Количество программ прослушивания, шт.</w:t>
            </w:r>
          </w:p>
        </w:tc>
        <w:tc>
          <w:tcPr>
            <w:tcW w:w="1843" w:type="dxa"/>
            <w:hideMark/>
          </w:tcPr>
          <w:p w:rsidR="001F34A5" w:rsidRPr="00A24FE1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не менее 3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Pr="00283ABB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309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  <w:hideMark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  <w:hideMark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283ABB" w:rsidRDefault="001F34A5" w:rsidP="008402AB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hideMark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sz w:val="16"/>
                <w:szCs w:val="16"/>
              </w:rPr>
              <w:t>Регулятор усиления</w:t>
            </w:r>
          </w:p>
        </w:tc>
        <w:tc>
          <w:tcPr>
            <w:tcW w:w="1843" w:type="dxa"/>
            <w:hideMark/>
          </w:tcPr>
          <w:p w:rsidR="001F34A5" w:rsidRPr="00A24FE1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Pr="00283ABB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120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283ABB" w:rsidRDefault="001F34A5" w:rsidP="008402AB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sz w:val="16"/>
                <w:szCs w:val="16"/>
              </w:rPr>
              <w:t>Переключатель акустических программ прослушивания</w:t>
            </w:r>
          </w:p>
        </w:tc>
        <w:tc>
          <w:tcPr>
            <w:tcW w:w="1843" w:type="dxa"/>
          </w:tcPr>
          <w:p w:rsidR="001F34A5" w:rsidRPr="00A24FE1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Pr="00283ABB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105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283ABB" w:rsidRDefault="001F34A5" w:rsidP="008402AB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sz w:val="16"/>
                <w:szCs w:val="16"/>
              </w:rPr>
              <w:t>Индукционная катушка</w:t>
            </w:r>
          </w:p>
        </w:tc>
        <w:tc>
          <w:tcPr>
            <w:tcW w:w="1843" w:type="dxa"/>
          </w:tcPr>
          <w:p w:rsidR="001F34A5" w:rsidRPr="00A24FE1" w:rsidRDefault="001F34A5" w:rsidP="008402AB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Pr="00283ABB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210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283ABB" w:rsidRDefault="001F34A5" w:rsidP="008402AB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sz w:val="16"/>
                <w:szCs w:val="16"/>
              </w:rPr>
              <w:t>Адаптивная направленность микрофонов</w:t>
            </w:r>
          </w:p>
        </w:tc>
        <w:tc>
          <w:tcPr>
            <w:tcW w:w="1843" w:type="dxa"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Pr="00283ABB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180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283ABB" w:rsidRDefault="001F34A5" w:rsidP="008402AB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sz w:val="16"/>
                <w:szCs w:val="16"/>
              </w:rPr>
              <w:t>Адаптивное шумоподавление</w:t>
            </w:r>
          </w:p>
        </w:tc>
        <w:tc>
          <w:tcPr>
            <w:tcW w:w="1843" w:type="dxa"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Pr="00283ABB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120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283ABB" w:rsidRDefault="001F34A5" w:rsidP="008402AB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sz w:val="16"/>
                <w:szCs w:val="16"/>
              </w:rPr>
              <w:t>Адаптивное подавление обратной акустической связи</w:t>
            </w:r>
          </w:p>
        </w:tc>
        <w:tc>
          <w:tcPr>
            <w:tcW w:w="1843" w:type="dxa"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Pr="00283ABB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150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283ABB" w:rsidRDefault="001F34A5" w:rsidP="008402AB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sz w:val="16"/>
                <w:szCs w:val="16"/>
              </w:rPr>
              <w:t>Подавление интенсивных кратковременных импульсных звуков</w:t>
            </w:r>
          </w:p>
        </w:tc>
        <w:tc>
          <w:tcPr>
            <w:tcW w:w="1843" w:type="dxa"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Pr="00283ABB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210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283ABB" w:rsidRDefault="001F34A5" w:rsidP="008402AB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sz w:val="16"/>
                <w:szCs w:val="16"/>
              </w:rPr>
              <w:t>Беспроводная синхронизация регулировки усиления и переключения программ прослушивания при одновременной работе в бинауральном режиме</w:t>
            </w:r>
          </w:p>
        </w:tc>
        <w:tc>
          <w:tcPr>
            <w:tcW w:w="1843" w:type="dxa"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Pr="00283ABB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165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283ABB" w:rsidRDefault="001F34A5" w:rsidP="008402AB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sz w:val="16"/>
                <w:szCs w:val="16"/>
              </w:rPr>
              <w:t>Автоматическое формирование оптимальной настройки функциональных параметров работы слухового аппарата в зависимости от окружающей пользователя акустической обстановки</w:t>
            </w:r>
          </w:p>
        </w:tc>
        <w:tc>
          <w:tcPr>
            <w:tcW w:w="1843" w:type="dxa"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Pr="00283ABB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180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283ABB" w:rsidRDefault="001F34A5" w:rsidP="008402AB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sz w:val="16"/>
                <w:szCs w:val="16"/>
              </w:rPr>
              <w:t>Подавление шума ветра</w:t>
            </w:r>
          </w:p>
        </w:tc>
        <w:tc>
          <w:tcPr>
            <w:tcW w:w="1843" w:type="dxa"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Pr="00283ABB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225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283ABB" w:rsidRDefault="001F34A5" w:rsidP="008402AB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sz w:val="16"/>
                <w:szCs w:val="16"/>
              </w:rPr>
              <w:t>Регистрация данных о пользовательских режимах эксплуатации слухового аппарата;</w:t>
            </w:r>
          </w:p>
        </w:tc>
        <w:tc>
          <w:tcPr>
            <w:tcW w:w="1843" w:type="dxa"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Pr="00283ABB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70"/>
        </w:trPr>
        <w:tc>
          <w:tcPr>
            <w:tcW w:w="231" w:type="dxa"/>
            <w:vMerge/>
            <w:tcBorders>
              <w:lef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F34A5" w:rsidRPr="0004157E" w:rsidRDefault="001F34A5" w:rsidP="008402AB">
            <w:pPr>
              <w:ind w:left="-57" w:right="-57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1F34A5" w:rsidRPr="00283ABB" w:rsidRDefault="001F34A5" w:rsidP="008402AB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sz w:val="16"/>
                <w:szCs w:val="16"/>
              </w:rPr>
              <w:t>Автоматическое переключение на режим работы с телефонным аппаратом;</w:t>
            </w:r>
          </w:p>
        </w:tc>
        <w:tc>
          <w:tcPr>
            <w:tcW w:w="1843" w:type="dxa"/>
          </w:tcPr>
          <w:p w:rsidR="001F34A5" w:rsidRPr="00A24FE1" w:rsidRDefault="001F34A5" w:rsidP="008402AB">
            <w:pPr>
              <w:jc w:val="center"/>
              <w:rPr>
                <w:sz w:val="16"/>
                <w:szCs w:val="16"/>
              </w:rPr>
            </w:pPr>
            <w:r w:rsidRPr="00A24FE1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1F34A5" w:rsidRPr="00283ABB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F34A5" w:rsidRPr="0004157E" w:rsidTr="001F34A5">
        <w:trPr>
          <w:trHeight w:val="89"/>
        </w:trPr>
        <w:tc>
          <w:tcPr>
            <w:tcW w:w="75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1F34A5" w:rsidRPr="00CB229B" w:rsidRDefault="001F34A5" w:rsidP="008402AB">
            <w:pPr>
              <w:ind w:left="-57" w:right="-57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32CA">
              <w:rPr>
                <w:b/>
                <w:color w:val="000000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vAlign w:val="center"/>
          </w:tcPr>
          <w:p w:rsidR="001F34A5" w:rsidRPr="00283ABB" w:rsidRDefault="001F34A5" w:rsidP="008402AB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</w:tr>
    </w:tbl>
    <w:p w:rsidR="001F34A5" w:rsidRDefault="001F34A5" w:rsidP="001F34A5">
      <w:pPr>
        <w:pStyle w:val="ConsPlusNormal"/>
        <w:keepNext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F34A5" w:rsidRPr="00DD0748" w:rsidRDefault="001F34A5" w:rsidP="001F34A5">
      <w:pPr>
        <w:widowControl w:val="0"/>
        <w:suppressAutoHyphens w:val="0"/>
        <w:ind w:firstLine="709"/>
        <w:jc w:val="both"/>
        <w:rPr>
          <w:bCs/>
          <w:color w:val="000000"/>
          <w:sz w:val="16"/>
          <w:szCs w:val="16"/>
        </w:rPr>
      </w:pPr>
      <w:r w:rsidRPr="00DD0748">
        <w:rPr>
          <w:bCs/>
          <w:color w:val="000000"/>
          <w:sz w:val="16"/>
          <w:szCs w:val="16"/>
        </w:rPr>
        <w:t xml:space="preserve">Описание объекта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(абилитации), которые соответствуют классификатору, утвержденному Приказом Министерства труда и социальной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1F34A5" w:rsidRPr="00DD0748" w:rsidRDefault="001F34A5" w:rsidP="001F34A5">
      <w:pPr>
        <w:widowControl w:val="0"/>
        <w:suppressAutoHyphens w:val="0"/>
        <w:ind w:firstLine="709"/>
        <w:jc w:val="both"/>
        <w:rPr>
          <w:bCs/>
          <w:color w:val="000000"/>
          <w:sz w:val="16"/>
          <w:szCs w:val="16"/>
        </w:rPr>
      </w:pPr>
      <w:r w:rsidRPr="00DD0748">
        <w:rPr>
          <w:bCs/>
          <w:color w:val="000000"/>
          <w:sz w:val="16"/>
          <w:szCs w:val="16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1F34A5" w:rsidRPr="00530279" w:rsidRDefault="001F34A5" w:rsidP="001F34A5">
      <w:pPr>
        <w:ind w:firstLine="709"/>
        <w:jc w:val="center"/>
        <w:rPr>
          <w:b/>
          <w:bCs/>
          <w:color w:val="000000"/>
          <w:sz w:val="20"/>
          <w:szCs w:val="20"/>
        </w:rPr>
      </w:pPr>
    </w:p>
    <w:p w:rsidR="001F34A5" w:rsidRPr="00530279" w:rsidRDefault="001F34A5" w:rsidP="001F34A5">
      <w:pPr>
        <w:ind w:firstLine="709"/>
        <w:jc w:val="center"/>
        <w:rPr>
          <w:b/>
          <w:bCs/>
          <w:color w:val="000000"/>
          <w:sz w:val="20"/>
          <w:szCs w:val="20"/>
        </w:rPr>
      </w:pPr>
      <w:r w:rsidRPr="00530279">
        <w:rPr>
          <w:b/>
          <w:bCs/>
          <w:color w:val="000000"/>
          <w:sz w:val="20"/>
          <w:szCs w:val="20"/>
        </w:rPr>
        <w:t>Требования к качеству товара</w:t>
      </w:r>
    </w:p>
    <w:p w:rsidR="001F34A5" w:rsidRPr="00530279" w:rsidRDefault="001F34A5" w:rsidP="001F34A5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Слуховые аппараты должны соответствовать требованиям:</w:t>
      </w:r>
    </w:p>
    <w:p w:rsidR="001F34A5" w:rsidRPr="00530279" w:rsidRDefault="001F34A5" w:rsidP="001F34A5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-ГОСТ Р 52770-2016 «Изделия медицинские. Требования безопасности. Методы санитарно-химических и токсикологических испытаний»;</w:t>
      </w:r>
    </w:p>
    <w:p w:rsidR="001F34A5" w:rsidRPr="00530279" w:rsidRDefault="001F34A5" w:rsidP="001F34A5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</w:t>
      </w:r>
      <w:r w:rsidRPr="00DD0748">
        <w:t xml:space="preserve"> </w:t>
      </w:r>
      <w:r w:rsidRPr="00DD0748">
        <w:rPr>
          <w:color w:val="000000"/>
          <w:sz w:val="20"/>
          <w:szCs w:val="20"/>
          <w:lang w:eastAsia="ru-RU"/>
        </w:rPr>
        <w:t xml:space="preserve">ГОСТ Р 50444-2020 </w:t>
      </w:r>
      <w:r w:rsidRPr="00530279">
        <w:rPr>
          <w:color w:val="000000"/>
          <w:sz w:val="20"/>
          <w:szCs w:val="20"/>
          <w:lang w:eastAsia="ru-RU"/>
        </w:rPr>
        <w:t xml:space="preserve">«Приборы, аппараты и оборудование медицинские. Общие технические </w:t>
      </w:r>
      <w:r>
        <w:rPr>
          <w:color w:val="000000"/>
          <w:sz w:val="20"/>
          <w:szCs w:val="20"/>
          <w:lang w:eastAsia="ru-RU"/>
        </w:rPr>
        <w:t>требован</w:t>
      </w:r>
      <w:r w:rsidRPr="00530279">
        <w:rPr>
          <w:color w:val="000000"/>
          <w:sz w:val="20"/>
          <w:szCs w:val="20"/>
          <w:lang w:eastAsia="ru-RU"/>
        </w:rPr>
        <w:t>ия» (раздел 3, 4);</w:t>
      </w:r>
    </w:p>
    <w:p w:rsidR="001F34A5" w:rsidRPr="00530279" w:rsidRDefault="001F34A5" w:rsidP="001F34A5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Р 51407-99 «Совместимость технических средств электромагнитная. Слуховые аппараты. Требования и методы испытаний»;</w:t>
      </w:r>
    </w:p>
    <w:p w:rsidR="001F34A5" w:rsidRPr="00530279" w:rsidRDefault="001F34A5" w:rsidP="001F34A5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Р 50267.0-92 «Изделия медицинские электрические. Часть 1. Общие требования безопасности»;</w:t>
      </w:r>
    </w:p>
    <w:p w:rsidR="001F34A5" w:rsidRPr="00530279" w:rsidRDefault="001F34A5" w:rsidP="001F34A5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Р 51024-2012 «Аппараты слуховые электронные реабилитационные. Технические требования и методы испытаний»;</w:t>
      </w:r>
    </w:p>
    <w:p w:rsidR="001F34A5" w:rsidRPr="00530279" w:rsidRDefault="001F34A5" w:rsidP="001F34A5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1F34A5" w:rsidRPr="00530279" w:rsidRDefault="001F34A5" w:rsidP="001F34A5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ISO 10993-1-2011 «Изделия медицинские. Оценка биологического действия медицинских изделий. Часть 1. Оценка и исследования»;</w:t>
      </w:r>
    </w:p>
    <w:p w:rsidR="001F34A5" w:rsidRPr="00530279" w:rsidRDefault="001F34A5" w:rsidP="001F34A5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1F34A5" w:rsidRPr="00530279" w:rsidRDefault="001F34A5" w:rsidP="001F34A5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1F34A5" w:rsidRPr="00530279" w:rsidRDefault="001F34A5" w:rsidP="001F34A5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ISO 10993-11-2011 «Изделия медицинские. Оценка биологического действия медицинских изделий. Часть 11. Исследования общетоксического действия»;</w:t>
      </w:r>
    </w:p>
    <w:p w:rsidR="001F34A5" w:rsidRPr="00530279" w:rsidRDefault="001F34A5" w:rsidP="001F34A5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</w:r>
    </w:p>
    <w:p w:rsidR="001F34A5" w:rsidRPr="00530279" w:rsidRDefault="001F34A5" w:rsidP="001F34A5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Р МЭК 60118-7-2013 «Электроакустика. Аппараты слуховые. Часть 7. Измерение рабочих характеристик слуховых аппаратов для обеспечения качества при производстве и поставке»;</w:t>
      </w:r>
    </w:p>
    <w:p w:rsidR="001F34A5" w:rsidRDefault="001F34A5" w:rsidP="001F34A5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Р МЭК 60118-8-2010 «Электроакустика. Аппараты слуховые. Часть 8. Методы измерения рабочих характеристик слуховых аппаратов с имитацией рабочих условий».</w:t>
      </w:r>
    </w:p>
    <w:p w:rsidR="001F34A5" w:rsidRPr="00530279" w:rsidRDefault="001F34A5" w:rsidP="001F34A5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Все слуховые аппараты поставляются в стандартной комплектации:</w:t>
      </w:r>
    </w:p>
    <w:p w:rsidR="001F34A5" w:rsidRPr="00530279" w:rsidRDefault="001F34A5" w:rsidP="001F34A5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 - стандартный вкладыш – 1шт.</w:t>
      </w:r>
    </w:p>
    <w:p w:rsidR="001F34A5" w:rsidRPr="00530279" w:rsidRDefault="001F34A5" w:rsidP="001F34A5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 - элемент питания – 2 шт. </w:t>
      </w:r>
    </w:p>
    <w:p w:rsidR="001F34A5" w:rsidRPr="00530279" w:rsidRDefault="001F34A5" w:rsidP="001F34A5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 - паспорт или руководство по эксплуатации на русском языке</w:t>
      </w:r>
    </w:p>
    <w:p w:rsidR="001F34A5" w:rsidRPr="00530279" w:rsidRDefault="001F34A5" w:rsidP="001F34A5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 - слуховой аппарат -1 шт. </w:t>
      </w:r>
    </w:p>
    <w:p w:rsidR="001F34A5" w:rsidRPr="00530279" w:rsidRDefault="001F34A5" w:rsidP="001F34A5">
      <w:pPr>
        <w:rPr>
          <w:b/>
          <w:bCs/>
          <w:color w:val="000000"/>
          <w:sz w:val="20"/>
          <w:szCs w:val="20"/>
        </w:rPr>
      </w:pPr>
    </w:p>
    <w:p w:rsidR="001F34A5" w:rsidRPr="00530279" w:rsidRDefault="001F34A5" w:rsidP="001F34A5">
      <w:pPr>
        <w:ind w:firstLine="709"/>
        <w:jc w:val="center"/>
        <w:rPr>
          <w:b/>
          <w:bCs/>
          <w:color w:val="000000"/>
          <w:sz w:val="20"/>
          <w:szCs w:val="20"/>
        </w:rPr>
      </w:pPr>
      <w:r w:rsidRPr="00530279">
        <w:rPr>
          <w:b/>
          <w:bCs/>
          <w:color w:val="000000"/>
          <w:sz w:val="20"/>
          <w:szCs w:val="20"/>
        </w:rPr>
        <w:t>Требования к безопасности товара</w:t>
      </w:r>
    </w:p>
    <w:p w:rsidR="001F34A5" w:rsidRPr="00530279" w:rsidRDefault="001F34A5" w:rsidP="001F34A5">
      <w:pPr>
        <w:ind w:firstLine="709"/>
        <w:contextualSpacing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Необходимо наличие регистрационных удостоверений,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982).</w:t>
      </w:r>
    </w:p>
    <w:p w:rsidR="001F34A5" w:rsidRPr="00530279" w:rsidRDefault="001F34A5" w:rsidP="001F34A5">
      <w:pPr>
        <w:ind w:firstLine="709"/>
        <w:contextualSpacing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Российской Федерации от 16.04.2012 № 291: предоставление во второй части заявки лицензии на медицинскую деятельность по оказанию специализированной медицинской помощи, включающей работы (услуги) по сурдологии – оториноларингологии, а именно:</w:t>
      </w:r>
    </w:p>
    <w:p w:rsidR="001F34A5" w:rsidRPr="00530279" w:rsidRDefault="001F34A5" w:rsidP="001F34A5">
      <w:pPr>
        <w:ind w:firstLine="709"/>
        <w:contextualSpacing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 - копия собственной действующей лицензии участника закупки на медицинскую деятельность при оказании первичной специализированной медико-санитарной помощи в амбулаторных условиях по: сурдологии-оториноларингологии на территории Орловской области или копия собственной действующей лицензии участника закупки на медицинскую деятельность при осуществлении амбулаторно-поликлинической медицинской помощи, в том числе при осуществлении специализированной медицинской помощи по: сурдологии-оториноларингологии на территории Орловской области,</w:t>
      </w:r>
    </w:p>
    <w:p w:rsidR="001F34A5" w:rsidRPr="00530279" w:rsidRDefault="001F34A5" w:rsidP="001F34A5">
      <w:pPr>
        <w:shd w:val="clear" w:color="auto" w:fill="FFFFFF"/>
        <w:ind w:firstLine="709"/>
        <w:jc w:val="center"/>
        <w:rPr>
          <w:b/>
          <w:color w:val="000000"/>
          <w:sz w:val="20"/>
          <w:szCs w:val="20"/>
        </w:rPr>
      </w:pPr>
    </w:p>
    <w:p w:rsidR="001F34A5" w:rsidRPr="00530279" w:rsidRDefault="001F34A5" w:rsidP="001F34A5">
      <w:pPr>
        <w:shd w:val="clear" w:color="auto" w:fill="FFFFFF"/>
        <w:ind w:firstLine="709"/>
        <w:jc w:val="center"/>
        <w:rPr>
          <w:bCs/>
          <w:color w:val="000000"/>
          <w:sz w:val="20"/>
          <w:szCs w:val="20"/>
        </w:rPr>
      </w:pPr>
      <w:r w:rsidRPr="00530279">
        <w:rPr>
          <w:b/>
          <w:color w:val="000000"/>
          <w:sz w:val="20"/>
          <w:szCs w:val="20"/>
        </w:rPr>
        <w:t xml:space="preserve">Требования к результатам </w:t>
      </w:r>
      <w:r w:rsidRPr="00530279">
        <w:rPr>
          <w:b/>
          <w:bCs/>
          <w:color w:val="000000"/>
          <w:sz w:val="20"/>
          <w:szCs w:val="20"/>
        </w:rPr>
        <w:t>поставки товара</w:t>
      </w:r>
    </w:p>
    <w:p w:rsidR="001F34A5" w:rsidRPr="00530279" w:rsidRDefault="001F34A5" w:rsidP="001F34A5">
      <w:pPr>
        <w:shd w:val="clear" w:color="auto" w:fill="FFFFFF"/>
        <w:ind w:firstLine="709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На изделие должны быть нанесены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поставлено в индивидуальной упаковке, предохраняющей его от повреждений при транспортировке и хранении. </w:t>
      </w:r>
    </w:p>
    <w:p w:rsidR="001F34A5" w:rsidRPr="00530279" w:rsidRDefault="001F34A5" w:rsidP="001F34A5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center"/>
        <w:rPr>
          <w:b/>
          <w:color w:val="000000"/>
          <w:sz w:val="20"/>
          <w:szCs w:val="20"/>
        </w:rPr>
      </w:pPr>
    </w:p>
    <w:p w:rsidR="001F34A5" w:rsidRPr="00530279" w:rsidRDefault="001F34A5" w:rsidP="001F34A5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530279">
        <w:rPr>
          <w:b/>
          <w:color w:val="000000"/>
          <w:sz w:val="20"/>
          <w:szCs w:val="20"/>
        </w:rPr>
        <w:t xml:space="preserve">Требования к сроку и (или) объему предоставления гарантий </w:t>
      </w:r>
      <w:r w:rsidRPr="00530279">
        <w:rPr>
          <w:b/>
          <w:bCs/>
          <w:color w:val="000000"/>
          <w:sz w:val="20"/>
          <w:szCs w:val="20"/>
        </w:rPr>
        <w:t>товара</w:t>
      </w:r>
    </w:p>
    <w:p w:rsidR="001F34A5" w:rsidRPr="00530279" w:rsidRDefault="001F34A5" w:rsidP="001F34A5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bCs/>
          <w:color w:val="000000"/>
          <w:sz w:val="20"/>
          <w:szCs w:val="20"/>
        </w:rPr>
      </w:pPr>
      <w:r w:rsidRPr="00530279">
        <w:rPr>
          <w:bCs/>
          <w:color w:val="000000"/>
          <w:sz w:val="20"/>
          <w:szCs w:val="20"/>
        </w:rPr>
        <w:t>Товар должен быть новым, не бывшем ранее в употреблении.</w:t>
      </w:r>
    </w:p>
    <w:p w:rsidR="001F34A5" w:rsidRPr="00530279" w:rsidRDefault="001F34A5" w:rsidP="001F34A5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bCs/>
          <w:color w:val="000000"/>
          <w:sz w:val="20"/>
          <w:szCs w:val="20"/>
        </w:rPr>
      </w:pPr>
      <w:r w:rsidRPr="00530279">
        <w:rPr>
          <w:bCs/>
          <w:color w:val="000000"/>
          <w:sz w:val="20"/>
          <w:szCs w:val="20"/>
        </w:rPr>
        <w:t xml:space="preserve">Гарантийный срок эксплуатации должен быть не менее 12 (двенадцати) месяцев. </w:t>
      </w:r>
    </w:p>
    <w:p w:rsidR="001F34A5" w:rsidRPr="00530279" w:rsidRDefault="001F34A5" w:rsidP="001F34A5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bCs/>
          <w:color w:val="000000"/>
          <w:sz w:val="20"/>
          <w:szCs w:val="20"/>
        </w:rPr>
      </w:pPr>
      <w:r w:rsidRPr="00530279">
        <w:rPr>
          <w:bCs/>
          <w:color w:val="000000"/>
          <w:sz w:val="20"/>
          <w:szCs w:val="20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1F34A5" w:rsidRPr="00530279" w:rsidRDefault="001F34A5" w:rsidP="001F34A5">
      <w:pPr>
        <w:ind w:firstLine="709"/>
        <w:contextualSpacing/>
        <w:jc w:val="both"/>
        <w:rPr>
          <w:color w:val="000000"/>
          <w:kern w:val="1"/>
          <w:sz w:val="20"/>
          <w:szCs w:val="20"/>
        </w:rPr>
      </w:pPr>
      <w:r w:rsidRPr="00530279">
        <w:rPr>
          <w:bCs/>
          <w:color w:val="000000"/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1F34A5" w:rsidRPr="00530279" w:rsidRDefault="001F34A5" w:rsidP="001F34A5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sz w:val="20"/>
          <w:szCs w:val="20"/>
          <w:lang w:eastAsia="ru-RU"/>
        </w:rPr>
      </w:pPr>
    </w:p>
    <w:p w:rsidR="001F34A5" w:rsidRPr="00530279" w:rsidRDefault="001F34A5" w:rsidP="001F34A5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sz w:val="20"/>
          <w:szCs w:val="20"/>
          <w:lang w:eastAsia="ru-RU"/>
        </w:rPr>
      </w:pPr>
      <w:r w:rsidRPr="00530279">
        <w:rPr>
          <w:b/>
          <w:sz w:val="20"/>
          <w:szCs w:val="20"/>
          <w:lang w:eastAsia="ru-RU"/>
        </w:rPr>
        <w:t>Место, условия и сроки (периоды) поставки товара</w:t>
      </w:r>
    </w:p>
    <w:p w:rsidR="001F34A5" w:rsidRPr="00750AFF" w:rsidRDefault="001F34A5" w:rsidP="001F34A5">
      <w:pPr>
        <w:ind w:firstLine="709"/>
        <w:jc w:val="both"/>
        <w:rPr>
          <w:color w:val="000000"/>
          <w:sz w:val="20"/>
          <w:szCs w:val="20"/>
        </w:rPr>
      </w:pPr>
      <w:r w:rsidRPr="00750AFF">
        <w:rPr>
          <w:color w:val="000000"/>
          <w:sz w:val="20"/>
          <w:szCs w:val="20"/>
        </w:rPr>
        <w:t>Срок предоставления Товара на проверку Заказчику — не позднее 5 (пяти) рабочих дней с даты подписания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1F34A5" w:rsidRPr="00750AFF" w:rsidRDefault="001F34A5" w:rsidP="001F34A5">
      <w:pPr>
        <w:ind w:firstLine="709"/>
        <w:jc w:val="both"/>
        <w:rPr>
          <w:color w:val="000000"/>
          <w:sz w:val="20"/>
          <w:szCs w:val="20"/>
        </w:rPr>
      </w:pPr>
      <w:r w:rsidRPr="00750AFF">
        <w:rPr>
          <w:color w:val="000000"/>
          <w:sz w:val="20"/>
          <w:szCs w:val="20"/>
        </w:rPr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1F34A5" w:rsidRPr="00750AFF" w:rsidRDefault="001F34A5" w:rsidP="001F34A5">
      <w:pPr>
        <w:ind w:firstLine="709"/>
        <w:jc w:val="both"/>
        <w:rPr>
          <w:color w:val="000000"/>
          <w:sz w:val="20"/>
          <w:szCs w:val="20"/>
        </w:rPr>
      </w:pPr>
      <w:r w:rsidRPr="00750AFF">
        <w:rPr>
          <w:color w:val="000000"/>
          <w:sz w:val="20"/>
          <w:szCs w:val="20"/>
        </w:rPr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1F34A5" w:rsidRPr="00750AFF" w:rsidRDefault="001F34A5" w:rsidP="001F34A5">
      <w:pPr>
        <w:ind w:firstLine="709"/>
        <w:jc w:val="both"/>
        <w:rPr>
          <w:color w:val="000000"/>
          <w:sz w:val="20"/>
          <w:szCs w:val="20"/>
        </w:rPr>
      </w:pPr>
      <w:r w:rsidRPr="00750AFF">
        <w:rPr>
          <w:color w:val="000000"/>
          <w:sz w:val="20"/>
          <w:szCs w:val="20"/>
        </w:rPr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1F34A5" w:rsidRPr="00750AFF" w:rsidRDefault="001F34A5" w:rsidP="001F34A5">
      <w:pPr>
        <w:ind w:firstLine="709"/>
        <w:jc w:val="both"/>
        <w:rPr>
          <w:color w:val="000000"/>
          <w:sz w:val="20"/>
          <w:szCs w:val="20"/>
        </w:rPr>
      </w:pPr>
      <w:r w:rsidRPr="00750AFF">
        <w:rPr>
          <w:color w:val="000000"/>
          <w:sz w:val="20"/>
          <w:szCs w:val="20"/>
        </w:rPr>
        <w:t>Пункт выдачи должен быть организован не позднее 5 (пяти) рабочих дней с даты подписания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Получателей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1F34A5" w:rsidRPr="00750AFF" w:rsidRDefault="001F34A5" w:rsidP="001F34A5">
      <w:pPr>
        <w:ind w:firstLine="709"/>
        <w:jc w:val="both"/>
        <w:rPr>
          <w:color w:val="000000"/>
          <w:sz w:val="20"/>
          <w:szCs w:val="20"/>
        </w:rPr>
      </w:pPr>
      <w:r w:rsidRPr="00750AFF">
        <w:rPr>
          <w:color w:val="000000"/>
          <w:sz w:val="20"/>
          <w:szCs w:val="20"/>
        </w:rPr>
        <w:t>Пункт выдачи должен быть оборудован телефонными аппаратами для консультации Получателей ТСР.</w:t>
      </w:r>
    </w:p>
    <w:p w:rsidR="001F34A5" w:rsidRPr="00750AFF" w:rsidRDefault="001F34A5" w:rsidP="001F34A5">
      <w:pPr>
        <w:ind w:firstLine="709"/>
        <w:jc w:val="both"/>
        <w:rPr>
          <w:color w:val="000000"/>
          <w:sz w:val="20"/>
          <w:szCs w:val="20"/>
        </w:rPr>
      </w:pPr>
      <w:r w:rsidRPr="00750AFF">
        <w:rPr>
          <w:color w:val="000000"/>
          <w:sz w:val="20"/>
          <w:szCs w:val="20"/>
        </w:rPr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1F34A5" w:rsidRPr="00750AFF" w:rsidRDefault="001F34A5" w:rsidP="001F34A5">
      <w:pPr>
        <w:ind w:firstLine="709"/>
        <w:jc w:val="both"/>
        <w:rPr>
          <w:color w:val="000000"/>
          <w:sz w:val="20"/>
          <w:szCs w:val="20"/>
        </w:rPr>
      </w:pPr>
      <w:r w:rsidRPr="00750AFF">
        <w:rPr>
          <w:color w:val="000000"/>
          <w:sz w:val="20"/>
          <w:szCs w:val="20"/>
        </w:rPr>
        <w:t>Проход в пункт выдачи и передвижение по ним должны быть беспрепятственны для инвалидов. Пункт выдачи должен иметь туалетную комнату, оборудованную для посещения инвалидами, со свободным и бесплатным доступом Получателей.</w:t>
      </w:r>
    </w:p>
    <w:p w:rsidR="001F34A5" w:rsidRPr="00750AFF" w:rsidRDefault="001F34A5" w:rsidP="001F34A5">
      <w:pPr>
        <w:ind w:firstLine="709"/>
        <w:jc w:val="both"/>
        <w:rPr>
          <w:color w:val="000000"/>
          <w:sz w:val="20"/>
          <w:szCs w:val="20"/>
        </w:rPr>
      </w:pPr>
      <w:r w:rsidRPr="00750AFF">
        <w:rPr>
          <w:color w:val="000000"/>
          <w:sz w:val="20"/>
          <w:szCs w:val="20"/>
        </w:rPr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1F34A5" w:rsidRPr="00750AFF" w:rsidRDefault="001F34A5" w:rsidP="001F34A5">
      <w:pPr>
        <w:ind w:firstLine="709"/>
        <w:jc w:val="both"/>
        <w:rPr>
          <w:color w:val="000000"/>
          <w:sz w:val="20"/>
          <w:szCs w:val="20"/>
        </w:rPr>
      </w:pPr>
      <w:r w:rsidRPr="00750AFF">
        <w:rPr>
          <w:color w:val="000000"/>
          <w:sz w:val="20"/>
          <w:szCs w:val="20"/>
        </w:rPr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1F34A5" w:rsidRPr="00750AFF" w:rsidRDefault="001F34A5" w:rsidP="001F34A5">
      <w:pPr>
        <w:ind w:firstLine="709"/>
        <w:jc w:val="both"/>
        <w:rPr>
          <w:color w:val="000000"/>
          <w:sz w:val="20"/>
          <w:szCs w:val="20"/>
        </w:rPr>
      </w:pPr>
      <w:r w:rsidRPr="00750AFF">
        <w:rPr>
          <w:color w:val="000000"/>
          <w:sz w:val="20"/>
          <w:szCs w:val="20"/>
        </w:rPr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1F34A5" w:rsidRPr="00DA7E82" w:rsidRDefault="001F34A5" w:rsidP="001F34A5">
      <w:pPr>
        <w:ind w:firstLine="709"/>
        <w:jc w:val="both"/>
        <w:rPr>
          <w:color w:val="000000"/>
          <w:sz w:val="20"/>
          <w:szCs w:val="20"/>
        </w:rPr>
      </w:pPr>
      <w:r w:rsidRPr="00750AFF">
        <w:rPr>
          <w:color w:val="000000"/>
          <w:sz w:val="20"/>
          <w:szCs w:val="20"/>
        </w:rPr>
        <w:t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</w:t>
      </w:r>
    </w:p>
    <w:p w:rsidR="001F34A5" w:rsidRPr="00DA7E82" w:rsidRDefault="001F34A5" w:rsidP="001F34A5">
      <w:pPr>
        <w:ind w:firstLine="709"/>
        <w:jc w:val="both"/>
        <w:rPr>
          <w:b/>
          <w:color w:val="000000"/>
          <w:sz w:val="20"/>
          <w:szCs w:val="20"/>
        </w:rPr>
      </w:pPr>
      <w:r w:rsidRPr="00DA7E82">
        <w:rPr>
          <w:color w:val="000000"/>
          <w:sz w:val="20"/>
          <w:szCs w:val="20"/>
        </w:rPr>
        <w:t>Срок поставки Товара Получателям:</w:t>
      </w:r>
      <w:r w:rsidRPr="00DA7E82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до</w:t>
      </w:r>
      <w:r w:rsidRPr="00DA7E82">
        <w:rPr>
          <w:b/>
          <w:color w:val="000000"/>
          <w:sz w:val="20"/>
          <w:szCs w:val="20"/>
        </w:rPr>
        <w:t xml:space="preserve"> 3</w:t>
      </w:r>
      <w:r>
        <w:rPr>
          <w:b/>
          <w:color w:val="000000"/>
          <w:sz w:val="20"/>
          <w:szCs w:val="20"/>
        </w:rPr>
        <w:t>0</w:t>
      </w:r>
      <w:r w:rsidRPr="00DA7E82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11</w:t>
      </w:r>
      <w:r w:rsidRPr="00DA7E82">
        <w:rPr>
          <w:b/>
          <w:color w:val="000000"/>
          <w:sz w:val="20"/>
          <w:szCs w:val="20"/>
        </w:rPr>
        <w:t>.202</w:t>
      </w:r>
      <w:r>
        <w:rPr>
          <w:b/>
          <w:color w:val="000000"/>
          <w:sz w:val="20"/>
          <w:szCs w:val="20"/>
        </w:rPr>
        <w:t>1</w:t>
      </w:r>
      <w:r w:rsidRPr="00DA7E82">
        <w:rPr>
          <w:b/>
          <w:color w:val="000000"/>
          <w:sz w:val="20"/>
          <w:szCs w:val="20"/>
        </w:rPr>
        <w:t xml:space="preserve"> г. </w:t>
      </w:r>
    </w:p>
    <w:p w:rsidR="00B734F9" w:rsidRDefault="001F34A5"/>
    <w:sectPr w:rsidR="00B7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18"/>
    <w:rsid w:val="00191B37"/>
    <w:rsid w:val="001A3A18"/>
    <w:rsid w:val="001F34A5"/>
    <w:rsid w:val="00E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99B69-928C-4966-A69A-93B59C01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1F34A5"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4A5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3">
    <w:name w:val="Body Text Indent"/>
    <w:aliases w:val="текст"/>
    <w:basedOn w:val="a"/>
    <w:link w:val="a4"/>
    <w:uiPriority w:val="99"/>
    <w:qFormat/>
    <w:rsid w:val="001F34A5"/>
    <w:pPr>
      <w:ind w:left="720"/>
      <w:jc w:val="center"/>
    </w:pPr>
  </w:style>
  <w:style w:type="character" w:customStyle="1" w:styleId="a4">
    <w:name w:val="Основной текст с отступом Знак"/>
    <w:aliases w:val="текст Знак1"/>
    <w:basedOn w:val="a0"/>
    <w:link w:val="a3"/>
    <w:uiPriority w:val="99"/>
    <w:rsid w:val="001F34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qFormat/>
    <w:rsid w:val="001F34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2261</Words>
  <Characters>12891</Characters>
  <Application>Microsoft Office Word</Application>
  <DocSecurity>0</DocSecurity>
  <Lines>107</Lines>
  <Paragraphs>30</Paragraphs>
  <ScaleCrop>false</ScaleCrop>
  <Company/>
  <LinksUpToDate>false</LinksUpToDate>
  <CharactersWithSpaces>15122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Воротынцева Оксана Николаевна</dc:creator>
  <cp:keywords/>
  <dc:description/>
  <cp:lastModifiedBy>Воротынцева Оксана Николаевна</cp:lastModifiedBy>
  <cp:revision>2</cp:revision>
  <dcterms:created xsi:type="dcterms:W3CDTF">2021-09-01T06:53:00Z</dcterms:created>
  <dcterms:modified xsi:type="dcterms:W3CDTF">2021-09-01T06:54:00Z</dcterms:modified>
</cp:coreProperties>
</file>