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76" w:rsidRPr="005772E0" w:rsidRDefault="00B61476" w:rsidP="00F33E54">
      <w:pPr>
        <w:pStyle w:val="Standard"/>
        <w:keepNext/>
        <w:widowControl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5772E0">
        <w:rPr>
          <w:rFonts w:eastAsia="Arial CYR" w:cs="Times New Roman"/>
          <w:b/>
          <w:bCs/>
          <w:color w:val="000000"/>
          <w:spacing w:val="-1"/>
        </w:rPr>
        <w:t>Техническое задание</w:t>
      </w:r>
    </w:p>
    <w:p w:rsidR="00B61476" w:rsidRPr="005772E0" w:rsidRDefault="00B61476" w:rsidP="00F33E54">
      <w:pPr>
        <w:pStyle w:val="Standard"/>
        <w:keepNext/>
        <w:widowControl/>
        <w:shd w:val="clear" w:color="auto" w:fill="FFFFFF"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5772E0">
        <w:rPr>
          <w:rFonts w:eastAsia="Arial CYR" w:cs="Times New Roman"/>
          <w:b/>
          <w:bCs/>
          <w:color w:val="000000"/>
          <w:spacing w:val="-1"/>
        </w:rPr>
        <w:t>к проведению аукциона в электронной форме</w:t>
      </w:r>
    </w:p>
    <w:p w:rsidR="005772E0" w:rsidRPr="005772E0" w:rsidRDefault="00B61476" w:rsidP="005772E0">
      <w:pPr>
        <w:pStyle w:val="Standard"/>
        <w:keepNext/>
        <w:widowControl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jc w:val="center"/>
        <w:rPr>
          <w:rFonts w:eastAsia="Arial CYR"/>
          <w:b/>
          <w:bCs/>
          <w:color w:val="000000"/>
        </w:rPr>
      </w:pPr>
      <w:r w:rsidRPr="005772E0">
        <w:rPr>
          <w:rFonts w:eastAsia="Arial CYR" w:cs="Times New Roman"/>
          <w:b/>
          <w:bCs/>
          <w:color w:val="000000"/>
          <w:spacing w:val="-1"/>
        </w:rPr>
        <w:t xml:space="preserve">на </w:t>
      </w:r>
      <w:r w:rsidR="005772E0" w:rsidRPr="005772E0">
        <w:rPr>
          <w:rFonts w:eastAsia="Arial CYR" w:cs="Times New Roman"/>
          <w:b/>
          <w:bCs/>
          <w:color w:val="000000"/>
        </w:rPr>
        <w:t xml:space="preserve">поставку </w:t>
      </w:r>
      <w:r w:rsidR="005772E0" w:rsidRPr="005772E0">
        <w:rPr>
          <w:rFonts w:eastAsia="Arial CYR"/>
          <w:b/>
          <w:bCs/>
          <w:color w:val="000000"/>
        </w:rPr>
        <w:t>автомобилей с адаптированными органами управления с механической трансмиссией,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используемые для их реабилитации</w:t>
      </w:r>
    </w:p>
    <w:p w:rsidR="005772E0" w:rsidRDefault="005772E0" w:rsidP="005772E0">
      <w:pPr>
        <w:pStyle w:val="Standard"/>
        <w:keepNext/>
        <w:widowControl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jc w:val="center"/>
        <w:rPr>
          <w:rFonts w:eastAsia="Arial CYR"/>
          <w:b/>
          <w:bCs/>
          <w:color w:val="000000"/>
          <w:sz w:val="26"/>
          <w:szCs w:val="26"/>
        </w:rPr>
      </w:pPr>
    </w:p>
    <w:p w:rsidR="005772E0" w:rsidRPr="005772E0" w:rsidRDefault="005772E0" w:rsidP="005772E0">
      <w:pPr>
        <w:pStyle w:val="Standard"/>
        <w:suppressAutoHyphens w:val="0"/>
        <w:autoSpaceDE w:val="0"/>
        <w:ind w:left="-567" w:firstLine="567"/>
        <w:jc w:val="center"/>
        <w:rPr>
          <w:rFonts w:eastAsia="Arial CYR"/>
          <w:color w:val="000000"/>
          <w:shd w:val="clear" w:color="auto" w:fill="FFFFFF"/>
        </w:rPr>
      </w:pPr>
      <w:r>
        <w:rPr>
          <w:rFonts w:eastAsia="Arial CYR" w:cs="Times New Roman"/>
          <w:color w:val="000000"/>
          <w:spacing w:val="-6"/>
        </w:rPr>
        <w:t>П</w:t>
      </w:r>
      <w:r w:rsidRPr="005772E0">
        <w:rPr>
          <w:rFonts w:eastAsia="Arial CYR" w:cs="Times New Roman"/>
          <w:color w:val="000000"/>
          <w:spacing w:val="-6"/>
        </w:rPr>
        <w:t xml:space="preserve">оставка </w:t>
      </w:r>
      <w:r w:rsidRPr="005772E0">
        <w:rPr>
          <w:rFonts w:eastAsia="Arial CYR"/>
          <w:bCs/>
          <w:color w:val="000000"/>
        </w:rPr>
        <w:t>автомобилей с адаптированными органами управления с механической трансмиссией,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используемые для их реабилитации</w:t>
      </w:r>
      <w:r w:rsidRPr="005772E0">
        <w:rPr>
          <w:rFonts w:eastAsia="Arial CYR"/>
          <w:color w:val="000000"/>
          <w:shd w:val="clear" w:color="auto" w:fill="FFFFFF"/>
        </w:rPr>
        <w:t>.</w:t>
      </w:r>
    </w:p>
    <w:p w:rsidR="00D22130" w:rsidRPr="00F33E54" w:rsidRDefault="00D22130" w:rsidP="00F33E54">
      <w:pPr>
        <w:pStyle w:val="Standard"/>
        <w:keepNext/>
        <w:widowControl/>
        <w:suppressAutoHyphens w:val="0"/>
        <w:autoSpaceDE w:val="0"/>
        <w:ind w:firstLine="567"/>
        <w:rPr>
          <w:rFonts w:eastAsia="Arial CYR" w:cs="Times New Roman"/>
          <w:b/>
          <w:bCs/>
          <w:color w:val="000000"/>
          <w:spacing w:val="-6"/>
        </w:rPr>
      </w:pPr>
    </w:p>
    <w:p w:rsidR="00B61476" w:rsidRPr="00F33E54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  <w:r w:rsidRPr="00F33E54">
        <w:rPr>
          <w:rFonts w:cs="Times New Roman"/>
          <w:b/>
        </w:rPr>
        <w:t>Требования к условиям поставки: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>1. Автомобили должны соответствовать требованиям ГОСТ 33997-2016 «Межгосударственный стандарт. Колесные средства. Требования к безопасности в эксплуатации и методы проверки» 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>2. 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>3. Автомобили должны быть легковыми.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>4. Автомобили должны быть новыми, ранее не бывшими в эксплуатации.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>5. Автомобили должны быть не ранее 2021 года изготовления.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>6. Автомобил</w:t>
      </w:r>
      <w:r>
        <w:rPr>
          <w:rFonts w:cs="Times New Roman"/>
          <w:sz w:val="26"/>
          <w:szCs w:val="26"/>
        </w:rPr>
        <w:t xml:space="preserve">и </w:t>
      </w:r>
      <w:proofErr w:type="spellStart"/>
      <w:r>
        <w:rPr>
          <w:rFonts w:cs="Times New Roman"/>
          <w:sz w:val="26"/>
          <w:szCs w:val="26"/>
        </w:rPr>
        <w:t>предназначенные</w:t>
      </w:r>
      <w:r w:rsidRPr="00DA1810">
        <w:rPr>
          <w:rFonts w:cs="Times New Roman"/>
          <w:sz w:val="26"/>
          <w:szCs w:val="26"/>
        </w:rPr>
        <w:t>для</w:t>
      </w:r>
      <w:proofErr w:type="spellEnd"/>
      <w:r w:rsidRPr="00DA1810">
        <w:rPr>
          <w:rFonts w:cs="Times New Roman"/>
          <w:sz w:val="26"/>
          <w:szCs w:val="26"/>
        </w:rPr>
        <w:t xml:space="preserve">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</w:t>
      </w:r>
      <w:r>
        <w:rPr>
          <w:rFonts w:cs="Times New Roman"/>
          <w:sz w:val="26"/>
          <w:szCs w:val="26"/>
        </w:rPr>
        <w:t>, долж</w:t>
      </w:r>
      <w:r w:rsidRPr="000F4152">
        <w:rPr>
          <w:rFonts w:cs="Times New Roman"/>
          <w:sz w:val="26"/>
          <w:szCs w:val="26"/>
        </w:rPr>
        <w:t>н</w:t>
      </w:r>
      <w:r>
        <w:rPr>
          <w:rFonts w:cs="Times New Roman"/>
          <w:sz w:val="26"/>
          <w:szCs w:val="26"/>
        </w:rPr>
        <w:t>ы</w:t>
      </w:r>
      <w:r w:rsidRPr="000F4152">
        <w:rPr>
          <w:rFonts w:cs="Times New Roman"/>
          <w:sz w:val="26"/>
          <w:szCs w:val="26"/>
        </w:rPr>
        <w:t xml:space="preserve"> быть изготовлен</w:t>
      </w:r>
      <w:r>
        <w:rPr>
          <w:rFonts w:cs="Times New Roman"/>
          <w:sz w:val="26"/>
          <w:szCs w:val="26"/>
        </w:rPr>
        <w:t>ы</w:t>
      </w:r>
      <w:r w:rsidRPr="000F4152">
        <w:rPr>
          <w:rFonts w:cs="Times New Roman"/>
          <w:sz w:val="26"/>
          <w:szCs w:val="26"/>
        </w:rPr>
        <w:t xml:space="preserve"> промышленным способом. 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 xml:space="preserve">7. </w:t>
      </w:r>
      <w:r w:rsidRPr="002E57E4">
        <w:rPr>
          <w:rFonts w:cs="Times New Roman"/>
          <w:sz w:val="26"/>
          <w:szCs w:val="26"/>
        </w:rPr>
        <w:t>Автомобил</w:t>
      </w:r>
      <w:r>
        <w:rPr>
          <w:rFonts w:cs="Times New Roman"/>
          <w:sz w:val="26"/>
          <w:szCs w:val="26"/>
        </w:rPr>
        <w:t>и</w:t>
      </w:r>
      <w:r w:rsidRPr="002E57E4">
        <w:rPr>
          <w:rFonts w:cs="Times New Roman"/>
          <w:sz w:val="26"/>
          <w:szCs w:val="26"/>
        </w:rPr>
        <w:t xml:space="preserve"> долж</w:t>
      </w:r>
      <w:r>
        <w:rPr>
          <w:rFonts w:cs="Times New Roman"/>
          <w:sz w:val="26"/>
          <w:szCs w:val="26"/>
        </w:rPr>
        <w:t>ны</w:t>
      </w:r>
      <w:r w:rsidRPr="002E57E4">
        <w:rPr>
          <w:rFonts w:cs="Times New Roman"/>
          <w:sz w:val="26"/>
          <w:szCs w:val="26"/>
        </w:rPr>
        <w:t xml:space="preserve"> соответствовать требованиям, предусмотренным Постановлением Правительства РФ от 30 апреля 2020 № 616"Об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</w:r>
      <w:r w:rsidRPr="000F4152">
        <w:rPr>
          <w:rFonts w:cs="Times New Roman"/>
          <w:sz w:val="26"/>
          <w:szCs w:val="26"/>
        </w:rPr>
        <w:t>.</w:t>
      </w:r>
    </w:p>
    <w:p w:rsidR="005772E0" w:rsidRPr="00932BA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932BA2">
        <w:rPr>
          <w:rFonts w:cs="Times New Roman"/>
          <w:sz w:val="26"/>
          <w:szCs w:val="26"/>
        </w:rPr>
        <w:t>8. Автомобили, предназначенные для лиц с ограниченными физическими возможностями, с нарушением функций правой ноги, должны быть оборудованы специальными средствами управления (адаптированными органами управления).</w:t>
      </w:r>
    </w:p>
    <w:p w:rsidR="005772E0" w:rsidRPr="00932BA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932BA2">
        <w:rPr>
          <w:rFonts w:cs="Times New Roman"/>
          <w:sz w:val="26"/>
          <w:szCs w:val="26"/>
        </w:rPr>
        <w:t>9. Специальные  средства управления (адаптированные  органы управления) на автомобиле должны быть изготовлены и установлены промышленным способом.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932BA2">
        <w:rPr>
          <w:rFonts w:cs="Times New Roman"/>
          <w:sz w:val="26"/>
          <w:szCs w:val="26"/>
        </w:rPr>
        <w:t>10.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</w:t>
      </w:r>
      <w:r w:rsidRPr="000F4152">
        <w:rPr>
          <w:rFonts w:cs="Times New Roman"/>
          <w:sz w:val="26"/>
          <w:szCs w:val="26"/>
        </w:rPr>
        <w:t>. 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  <w:r>
        <w:rPr>
          <w:rFonts w:cs="Times New Roman"/>
          <w:sz w:val="26"/>
          <w:szCs w:val="26"/>
        </w:rPr>
        <w:tab/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</w:p>
    <w:p w:rsidR="005772E0" w:rsidRDefault="005772E0" w:rsidP="005772E0">
      <w:pPr>
        <w:pStyle w:val="Standard"/>
        <w:suppressAutoHyphens w:val="0"/>
        <w:ind w:left="-567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документам, подтверждающим соответствие автомобиля установленным требованиям: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b/>
          <w:sz w:val="26"/>
          <w:szCs w:val="26"/>
        </w:rPr>
      </w:pPr>
    </w:p>
    <w:p w:rsidR="005772E0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одобрение типа транспортного средства, выданное в соответствии с требованиями ТР ТС 018/2011</w:t>
      </w:r>
      <w:r>
        <w:rPr>
          <w:sz w:val="26"/>
          <w:szCs w:val="26"/>
        </w:rPr>
        <w:t>.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932BA2">
        <w:rPr>
          <w:sz w:val="26"/>
          <w:szCs w:val="26"/>
        </w:rPr>
        <w:lastRenderedPageBreak/>
        <w:t>- сертификат соответствия на устройство ручного управления автомобилем категории М1 (для лица с ограниченн</w:t>
      </w:r>
      <w:r>
        <w:rPr>
          <w:sz w:val="26"/>
          <w:szCs w:val="26"/>
        </w:rPr>
        <w:t>ыми физическими возможностями).</w:t>
      </w:r>
    </w:p>
    <w:p w:rsidR="005772E0" w:rsidRPr="00932BA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b/>
          <w:sz w:val="26"/>
          <w:szCs w:val="26"/>
        </w:rPr>
      </w:pPr>
      <w:r w:rsidRPr="00932BA2">
        <w:rPr>
          <w:b/>
          <w:sz w:val="26"/>
          <w:szCs w:val="26"/>
        </w:rPr>
        <w:t>Документы, передаваемые вместе с автомобилем: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гарантийный талон на автомобиль;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сервисная книжка;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 руководство по эксплуатации автомобиля;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выписка из электронного </w:t>
      </w:r>
      <w:r w:rsidRPr="002E57E4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Pr="002E57E4">
        <w:rPr>
          <w:sz w:val="26"/>
          <w:szCs w:val="26"/>
        </w:rPr>
        <w:t xml:space="preserve"> транспортного средства, выданн</w:t>
      </w:r>
      <w:r>
        <w:rPr>
          <w:sz w:val="26"/>
          <w:szCs w:val="26"/>
        </w:rPr>
        <w:t>ая</w:t>
      </w:r>
      <w:r w:rsidRPr="002E57E4">
        <w:rPr>
          <w:sz w:val="26"/>
          <w:szCs w:val="26"/>
        </w:rPr>
        <w:t xml:space="preserve"> (оформленн</w:t>
      </w:r>
      <w:r>
        <w:rPr>
          <w:sz w:val="26"/>
          <w:szCs w:val="26"/>
        </w:rPr>
        <w:t>ая</w:t>
      </w:r>
      <w:r w:rsidRPr="002E57E4">
        <w:rPr>
          <w:sz w:val="26"/>
          <w:szCs w:val="26"/>
        </w:rPr>
        <w:t>) в соответствии с правилами, установленными решением Коллегии Евразийской экономической комиссии от 22 сентября 2015 г. N 122 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</w:t>
      </w:r>
      <w:r w:rsidRPr="000F4152">
        <w:rPr>
          <w:sz w:val="26"/>
          <w:szCs w:val="26"/>
        </w:rPr>
        <w:t>;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 копия одобрения типа транспортного средства;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 xml:space="preserve"> - акт сдачи-приемки Товара Получателем в 1 экз.;</w:t>
      </w:r>
    </w:p>
    <w:p w:rsidR="005772E0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5772E0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932BA2">
        <w:rPr>
          <w:rFonts w:cs="Times New Roman"/>
          <w:sz w:val="26"/>
          <w:szCs w:val="26"/>
          <w:shd w:val="clear" w:color="auto" w:fill="FFFFFF"/>
        </w:rPr>
        <w:t>- сертификат соответствия на устройство ручного управления автомобилем категории М1 (для лица с ограниченными физическими возможностями).</w:t>
      </w:r>
    </w:p>
    <w:p w:rsidR="005772E0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  <w:sz w:val="26"/>
          <w:szCs w:val="26"/>
          <w:shd w:val="clear" w:color="auto" w:fill="FFFFFF"/>
        </w:rPr>
      </w:pPr>
    </w:p>
    <w:p w:rsidR="005772E0" w:rsidRDefault="005772E0" w:rsidP="005772E0">
      <w:pPr>
        <w:pStyle w:val="Standard"/>
        <w:suppressAutoHyphens w:val="0"/>
        <w:ind w:left="-567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Обязательные условия: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b/>
          <w:sz w:val="26"/>
          <w:szCs w:val="26"/>
        </w:rPr>
      </w:pP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Заказчик передает Поставщику Реестр получателей Товара, необходимый для обеспечения застрахованных лиц автомобилями.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При выдаче Товара Получателю Поставщик оформляет следующие документы:</w:t>
      </w:r>
    </w:p>
    <w:p w:rsidR="005772E0" w:rsidRDefault="005772E0" w:rsidP="005772E0">
      <w:pPr>
        <w:pStyle w:val="Standard"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 сдачи-приемки Товара Получателем;</w:t>
      </w:r>
    </w:p>
    <w:p w:rsidR="005772E0" w:rsidRDefault="005772E0" w:rsidP="005772E0">
      <w:pPr>
        <w:pStyle w:val="Standard"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Не позднее 1 рабочего дня с момента поступления автомобиля, Поставщик обязан сообщить Заказчику о факте поступления автомобиля </w:t>
      </w:r>
      <w:r>
        <w:rPr>
          <w:rFonts w:cs="Times New Roman"/>
          <w:sz w:val="26"/>
          <w:szCs w:val="26"/>
          <w:shd w:val="clear" w:color="auto" w:fill="FFFFFF"/>
        </w:rPr>
        <w:t>на организованное Поставщиком место хранения автомобиля</w:t>
      </w:r>
      <w:r>
        <w:rPr>
          <w:rFonts w:cs="Times New Roman"/>
          <w:sz w:val="26"/>
          <w:szCs w:val="26"/>
        </w:rPr>
        <w:t xml:space="preserve"> и обеспечить бесплатное хранение автомобиля не менее чем 1 рабочий день до даты поставки Получателю.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- Поставка осуществляется на основании выданного Реестра получателей Товара  или Направления страховщика. </w:t>
      </w:r>
      <w:r>
        <w:rPr>
          <w:rFonts w:cs="Times New Roman"/>
          <w:sz w:val="26"/>
          <w:szCs w:val="26"/>
        </w:rPr>
        <w:t>При повторном обеспечении автомобилем срок наступает не чаще 7 (семи) лет с даты обеспечения предыдущим автомобилем.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</w:p>
    <w:p w:rsidR="005772E0" w:rsidRDefault="005772E0" w:rsidP="005772E0">
      <w:pPr>
        <w:pStyle w:val="Standard"/>
        <w:suppressAutoHyphens w:val="0"/>
        <w:ind w:left="-567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Требования к техническим характеристикам товара.</w:t>
      </w:r>
    </w:p>
    <w:p w:rsidR="005772E0" w:rsidRDefault="005772E0" w:rsidP="005772E0">
      <w:pPr>
        <w:pStyle w:val="Standard"/>
        <w:suppressAutoHyphens w:val="0"/>
        <w:ind w:left="-567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Технические характеристики товара должны быть:</w:t>
      </w:r>
    </w:p>
    <w:p w:rsidR="005772E0" w:rsidRDefault="005772E0" w:rsidP="005772E0">
      <w:pPr>
        <w:pStyle w:val="Standard"/>
        <w:suppressAutoHyphens w:val="0"/>
        <w:ind w:left="-567"/>
        <w:jc w:val="both"/>
        <w:rPr>
          <w:b/>
          <w:sz w:val="26"/>
          <w:szCs w:val="26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852"/>
        <w:gridCol w:w="4252"/>
        <w:gridCol w:w="5093"/>
        <w:gridCol w:w="10"/>
      </w:tblGrid>
      <w:tr w:rsidR="005772E0" w:rsidTr="005772E0">
        <w:trPr>
          <w:gridAfter w:val="1"/>
          <w:wAfter w:w="1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2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772E0" w:rsidRDefault="005772E0" w:rsidP="005772E0">
            <w:pPr>
              <w:suppressAutoHyphens w:val="0"/>
              <w:ind w:left="-249" w:right="-108"/>
              <w:jc w:val="center"/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275"/>
              <w:jc w:val="center"/>
            </w:pPr>
            <w:r>
              <w:rPr>
                <w:sz w:val="26"/>
                <w:szCs w:val="26"/>
              </w:rPr>
              <w:t>Технические характеристики</w:t>
            </w:r>
          </w:p>
          <w:p w:rsidR="005772E0" w:rsidRDefault="005772E0" w:rsidP="005772E0">
            <w:pPr>
              <w:suppressAutoHyphens w:val="0"/>
              <w:ind w:left="-567" w:right="-275"/>
              <w:jc w:val="center"/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83" w:right="-275"/>
              <w:jc w:val="center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772E0" w:rsidTr="005772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Категория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jc w:val="both"/>
            </w:pPr>
            <w:r>
              <w:rPr>
                <w:sz w:val="26"/>
                <w:szCs w:val="26"/>
              </w:rPr>
              <w:t xml:space="preserve"> М1</w:t>
            </w:r>
          </w:p>
        </w:tc>
      </w:tr>
      <w:tr w:rsidR="005772E0" w:rsidTr="005772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Тип кузова/количество дверей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snapToGrid w:val="0"/>
              <w:ind w:firstLine="59"/>
              <w:jc w:val="both"/>
            </w:pPr>
            <w:proofErr w:type="spellStart"/>
            <w:r>
              <w:rPr>
                <w:rFonts w:cs="Times New Roman"/>
                <w:sz w:val="26"/>
                <w:szCs w:val="26"/>
              </w:rPr>
              <w:t>Хэтчбек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либо седан/не менее 4</w:t>
            </w:r>
          </w:p>
        </w:tc>
      </w:tr>
      <w:tr w:rsidR="005772E0" w:rsidTr="005772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Экологический класс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snapToGrid w:val="0"/>
              <w:ind w:firstLine="59"/>
              <w:jc w:val="both"/>
            </w:pPr>
            <w:r>
              <w:rPr>
                <w:rFonts w:cs="Times New Roman"/>
                <w:sz w:val="26"/>
                <w:szCs w:val="26"/>
              </w:rPr>
              <w:t>Не менее 5</w:t>
            </w:r>
          </w:p>
        </w:tc>
      </w:tr>
      <w:tr w:rsidR="005772E0" w:rsidTr="005772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firstLine="59"/>
              <w:jc w:val="both"/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2 / передние        </w:t>
            </w:r>
          </w:p>
        </w:tc>
      </w:tr>
      <w:tr w:rsidR="005772E0" w:rsidTr="005772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Схема компоновки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firstLine="59"/>
              <w:jc w:val="both"/>
            </w:pPr>
            <w:proofErr w:type="spellStart"/>
            <w:r>
              <w:rPr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5772E0" w:rsidTr="005772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Расположение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firstLine="59"/>
              <w:jc w:val="both"/>
            </w:pPr>
            <w:r>
              <w:rPr>
                <w:sz w:val="26"/>
                <w:szCs w:val="26"/>
              </w:rPr>
              <w:t>Переднее, поперечное</w:t>
            </w:r>
          </w:p>
        </w:tc>
      </w:tr>
      <w:tr w:rsidR="005772E0" w:rsidTr="005772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firstLine="59"/>
              <w:jc w:val="both"/>
            </w:pPr>
            <w:r>
              <w:rPr>
                <w:sz w:val="26"/>
                <w:szCs w:val="26"/>
              </w:rPr>
              <w:t xml:space="preserve">Четырехтактный, бензиновый, </w:t>
            </w:r>
          </w:p>
        </w:tc>
      </w:tr>
      <w:tr w:rsidR="005772E0" w:rsidTr="005772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autoSpaceDE w:val="0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Двигатель внутреннего сгорания</w:t>
            </w:r>
          </w:p>
          <w:p w:rsidR="005772E0" w:rsidRDefault="005772E0" w:rsidP="005772E0">
            <w:pPr>
              <w:suppressAutoHyphens w:val="0"/>
              <w:snapToGrid w:val="0"/>
              <w:ind w:left="33"/>
              <w:jc w:val="both"/>
            </w:pPr>
            <w:r>
              <w:rPr>
                <w:sz w:val="26"/>
                <w:szCs w:val="26"/>
              </w:rPr>
              <w:t>(рабочий объем), см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snapToGrid w:val="0"/>
              <w:ind w:firstLine="59"/>
              <w:jc w:val="both"/>
            </w:pPr>
            <w:r>
              <w:rPr>
                <w:sz w:val="26"/>
                <w:szCs w:val="26"/>
              </w:rPr>
              <w:t>Более 1500</w:t>
            </w:r>
          </w:p>
        </w:tc>
      </w:tr>
      <w:tr w:rsidR="005772E0" w:rsidTr="005772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Топливо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firstLine="59"/>
              <w:jc w:val="both"/>
            </w:pPr>
            <w:r>
              <w:rPr>
                <w:sz w:val="26"/>
                <w:szCs w:val="26"/>
              </w:rPr>
              <w:t>Бензин с октановым числом не менее 95</w:t>
            </w:r>
          </w:p>
        </w:tc>
      </w:tr>
      <w:tr w:rsidR="005772E0" w:rsidTr="005772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Трансмиссия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firstLine="59"/>
              <w:jc w:val="both"/>
            </w:pPr>
            <w:r w:rsidRPr="00932BA2">
              <w:rPr>
                <w:sz w:val="26"/>
                <w:szCs w:val="26"/>
              </w:rPr>
              <w:t>Механическая</w:t>
            </w:r>
          </w:p>
        </w:tc>
      </w:tr>
      <w:tr w:rsidR="005772E0" w:rsidTr="005772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Кондиционер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firstLine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</w:tc>
      </w:tr>
      <w:tr w:rsidR="005772E0" w:rsidTr="005772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Оборудование автомобиля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E0" w:rsidRDefault="005772E0" w:rsidP="005772E0">
            <w:pPr>
              <w:suppressAutoHyphens w:val="0"/>
              <w:snapToGrid w:val="0"/>
              <w:ind w:firstLine="59"/>
              <w:jc w:val="both"/>
            </w:pPr>
            <w:r>
              <w:rPr>
                <w:rFonts w:cs="Times New Roman"/>
                <w:sz w:val="26"/>
                <w:szCs w:val="26"/>
              </w:rPr>
              <w:t xml:space="preserve">в соответствии с п.15 Приложения №3 к  ТР ТС 018/2011 </w:t>
            </w:r>
          </w:p>
        </w:tc>
      </w:tr>
    </w:tbl>
    <w:p w:rsidR="00B61476" w:rsidRPr="00F33E54" w:rsidRDefault="00B61476" w:rsidP="00F33E54">
      <w:pPr>
        <w:pStyle w:val="Standard"/>
        <w:keepNext/>
        <w:widowControl/>
        <w:suppressAutoHyphens w:val="0"/>
        <w:jc w:val="both"/>
        <w:rPr>
          <w:rFonts w:cs="Times New Roman"/>
          <w:b/>
        </w:rPr>
      </w:pPr>
      <w:r w:rsidRPr="00F33E54">
        <w:rPr>
          <w:rFonts w:cs="Times New Roman"/>
          <w:b/>
        </w:rPr>
        <w:tab/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Требования к гарантийным обязательствам: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b/>
          <w:sz w:val="26"/>
          <w:szCs w:val="26"/>
        </w:rPr>
      </w:pPr>
    </w:p>
    <w:p w:rsidR="005772E0" w:rsidRDefault="005772E0" w:rsidP="005772E0">
      <w:pPr>
        <w:pStyle w:val="Standard"/>
        <w:suppressAutoHyphens w:val="0"/>
        <w:ind w:left="-680"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1.Гарантия на Товар</w:t>
      </w:r>
      <w:r>
        <w:rPr>
          <w:rFonts w:cs="Times New Roman"/>
          <w:color w:val="000000"/>
          <w:sz w:val="26"/>
          <w:szCs w:val="26"/>
        </w:rPr>
        <w:t xml:space="preserve"> должна составлять</w:t>
      </w:r>
      <w:r>
        <w:rPr>
          <w:rFonts w:cs="Times New Roman"/>
          <w:sz w:val="26"/>
          <w:szCs w:val="26"/>
        </w:rPr>
        <w:t xml:space="preserve"> не менее 36 месяцев или не менее 100 000 (сто тысяч) км пробега (в зависимости от того, что наступит раньше) с момента передачи его Получателю.</w:t>
      </w:r>
    </w:p>
    <w:p w:rsidR="005772E0" w:rsidRDefault="005772E0" w:rsidP="005772E0">
      <w:pPr>
        <w:pStyle w:val="Standard"/>
        <w:suppressAutoHyphens w:val="0"/>
        <w:autoSpaceDE w:val="0"/>
        <w:ind w:left="-68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5772E0" w:rsidRDefault="005772E0" w:rsidP="005772E0">
      <w:pPr>
        <w:pStyle w:val="Standard"/>
        <w:suppressAutoHyphens w:val="0"/>
        <w:autoSpaceDE w:val="0"/>
        <w:ind w:left="-68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5772E0" w:rsidRDefault="005772E0" w:rsidP="005772E0">
      <w:pPr>
        <w:pStyle w:val="Standard"/>
        <w:suppressAutoHyphens w:val="0"/>
        <w:ind w:left="-68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5772E0" w:rsidRDefault="005772E0" w:rsidP="005772E0">
      <w:pPr>
        <w:pStyle w:val="Standard"/>
        <w:suppressAutoHyphens w:val="0"/>
        <w:ind w:left="-68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5772E0" w:rsidRDefault="005772E0" w:rsidP="005772E0">
      <w:pPr>
        <w:pStyle w:val="Standard"/>
        <w:suppressAutoHyphens w:val="0"/>
        <w:ind w:left="-68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>
        <w:rPr>
          <w:rFonts w:eastAsia="Arial CYR" w:cs="Times New Roman"/>
          <w:iCs/>
          <w:sz w:val="26"/>
          <w:szCs w:val="26"/>
        </w:rPr>
        <w:t xml:space="preserve">Недостатки, обнаруженные в Товаре, подлежат устранению Поставщиком либо иным официальным дилером в течение 30 (тридцати) дней с даты предъявления </w:t>
      </w:r>
      <w:r>
        <w:rPr>
          <w:rFonts w:eastAsia="Arial CYR" w:cs="Times New Roman"/>
          <w:iCs/>
          <w:color w:val="000000"/>
          <w:sz w:val="26"/>
          <w:szCs w:val="26"/>
        </w:rPr>
        <w:t>Получателем</w:t>
      </w:r>
      <w:r>
        <w:rPr>
          <w:rFonts w:eastAsia="Arial CYR" w:cs="Times New Roman"/>
          <w:iCs/>
          <w:sz w:val="26"/>
          <w:szCs w:val="26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</w:p>
    <w:p w:rsidR="00B61476" w:rsidRPr="00F33E54" w:rsidRDefault="00B61476" w:rsidP="00F33E54">
      <w:pPr>
        <w:pStyle w:val="Standard"/>
        <w:keepNext/>
        <w:widowControl/>
        <w:suppressAutoHyphens w:val="0"/>
        <w:autoSpaceDE w:val="0"/>
        <w:jc w:val="center"/>
        <w:rPr>
          <w:rFonts w:eastAsia="Arial CYR" w:cs="Times New Roman"/>
          <w:b/>
          <w:bCs/>
        </w:rPr>
      </w:pPr>
      <w:bookmarkStart w:id="0" w:name="_GoBack"/>
      <w:bookmarkEnd w:id="0"/>
      <w:r w:rsidRPr="00F33E54">
        <w:rPr>
          <w:rFonts w:eastAsia="Arial CYR" w:cs="Times New Roman"/>
          <w:b/>
          <w:bCs/>
        </w:rPr>
        <w:t>Требования к качеству товара:</w:t>
      </w:r>
    </w:p>
    <w:p w:rsidR="008A6F81" w:rsidRDefault="008A6F81" w:rsidP="008A6F8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8A6F81" w:rsidRDefault="008A6F81" w:rsidP="008A6F8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Качество и маркировка Товара должны соответствовать требованиям ТР ТС 018/2011.</w:t>
      </w:r>
    </w:p>
    <w:p w:rsidR="008A6F81" w:rsidRDefault="008A6F81" w:rsidP="008A6F8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eastAsia="Arial CYR" w:cs="Times New Roman"/>
          <w:sz w:val="26"/>
          <w:szCs w:val="26"/>
        </w:rPr>
      </w:pPr>
      <w:r>
        <w:rPr>
          <w:rFonts w:eastAsia="Arial CYR" w:cs="Times New Roman"/>
          <w:sz w:val="26"/>
          <w:szCs w:val="26"/>
        </w:rPr>
        <w:t xml:space="preserve"> При поставке некачественного Товара Поставщик обязан заменить его на Товар надлежащего качества в течение 30 (тридцати) дней с момента получения мотивированного отказа Получателя от подписания Акта сдачи – приемки Товара Получателем.</w:t>
      </w:r>
    </w:p>
    <w:p w:rsidR="008A6F81" w:rsidRDefault="008A6F81" w:rsidP="008A6F8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eastAsia="Arial CYR" w:cs="Times New Roman"/>
          <w:sz w:val="26"/>
          <w:szCs w:val="26"/>
        </w:rPr>
      </w:pPr>
    </w:p>
    <w:p w:rsidR="008A6F81" w:rsidRPr="007B0A9D" w:rsidRDefault="008A6F81" w:rsidP="008A6F81">
      <w:pPr>
        <w:pStyle w:val="Standard"/>
        <w:suppressAutoHyphens w:val="0"/>
        <w:autoSpaceDE w:val="0"/>
        <w:ind w:left="-567" w:firstLine="567"/>
        <w:rPr>
          <w:rFonts w:eastAsia="Arial CYR" w:cs="Times New Roman"/>
          <w:spacing w:val="-6"/>
          <w:sz w:val="26"/>
          <w:szCs w:val="26"/>
        </w:rPr>
      </w:pPr>
      <w:r>
        <w:rPr>
          <w:rFonts w:eastAsia="Arial CYR" w:cs="Times New Roman"/>
          <w:b/>
          <w:bCs/>
          <w:color w:val="000000"/>
          <w:spacing w:val="-6"/>
          <w:sz w:val="26"/>
          <w:szCs w:val="26"/>
        </w:rPr>
        <w:t xml:space="preserve">Количество поставляемого Товара: </w:t>
      </w:r>
      <w:r>
        <w:rPr>
          <w:rFonts w:eastAsia="Arial CYR" w:cs="Times New Roman"/>
          <w:spacing w:val="-6"/>
          <w:sz w:val="26"/>
          <w:szCs w:val="26"/>
          <w:shd w:val="clear" w:color="auto" w:fill="FFFFFF"/>
        </w:rPr>
        <w:t xml:space="preserve">3 </w:t>
      </w:r>
      <w:r w:rsidRPr="00CF164A">
        <w:rPr>
          <w:rFonts w:eastAsia="Arial CYR" w:cs="Times New Roman"/>
          <w:spacing w:val="-6"/>
          <w:sz w:val="26"/>
          <w:szCs w:val="26"/>
        </w:rPr>
        <w:t>штук</w:t>
      </w:r>
      <w:r>
        <w:rPr>
          <w:rFonts w:eastAsia="Arial CYR" w:cs="Times New Roman"/>
          <w:spacing w:val="-6"/>
          <w:sz w:val="26"/>
          <w:szCs w:val="26"/>
        </w:rPr>
        <w:t>и, для водителей со здоровой левой ногой.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</w:p>
    <w:tbl>
      <w:tblPr>
        <w:tblW w:w="518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4"/>
        <w:gridCol w:w="2127"/>
        <w:gridCol w:w="1842"/>
      </w:tblGrid>
      <w:tr w:rsidR="009D3FDF" w:rsidRPr="00F33E54" w:rsidTr="009D3FDF">
        <w:trPr>
          <w:trHeight w:val="844"/>
        </w:trPr>
        <w:tc>
          <w:tcPr>
            <w:tcW w:w="3000" w:type="pct"/>
          </w:tcPr>
          <w:p w:rsidR="001732FD" w:rsidRPr="00F33E54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Наименование</w:t>
            </w:r>
          </w:p>
          <w:p w:rsidR="001732FD" w:rsidRPr="00F33E54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Товара</w:t>
            </w:r>
          </w:p>
        </w:tc>
        <w:tc>
          <w:tcPr>
            <w:tcW w:w="1072" w:type="pct"/>
          </w:tcPr>
          <w:p w:rsidR="001732FD" w:rsidRPr="00F33E54" w:rsidRDefault="001732FD" w:rsidP="00F33E54">
            <w:pPr>
              <w:pStyle w:val="Standard"/>
              <w:keepNext/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F33E54">
              <w:rPr>
                <w:rFonts w:eastAsia="Times New Roman" w:cs="Times New Roman"/>
                <w:shd w:val="clear" w:color="auto" w:fill="FFFFFF"/>
              </w:rPr>
              <w:t>Средняя цена за единицу Товара</w:t>
            </w:r>
          </w:p>
          <w:p w:rsidR="001732FD" w:rsidRPr="00F33E54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snapToGrid w:val="0"/>
              <w:jc w:val="center"/>
              <w:rPr>
                <w:rFonts w:eastAsia="Arial CYR" w:cs="Times New Roman"/>
                <w:color w:val="000000"/>
                <w:shd w:val="clear" w:color="auto" w:fill="FFFFFF"/>
              </w:rPr>
            </w:pPr>
            <w:r w:rsidRPr="00F33E54">
              <w:rPr>
                <w:rFonts w:eastAsia="Times New Roman" w:cs="Times New Roman"/>
                <w:shd w:val="clear" w:color="auto" w:fill="FFFFFF"/>
              </w:rPr>
              <w:t>(руб., коп.)</w:t>
            </w:r>
          </w:p>
        </w:tc>
        <w:tc>
          <w:tcPr>
            <w:tcW w:w="928" w:type="pct"/>
          </w:tcPr>
          <w:p w:rsidR="001732FD" w:rsidRPr="00F33E54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Кол-во товара, шт.</w:t>
            </w:r>
          </w:p>
        </w:tc>
      </w:tr>
      <w:tr w:rsidR="009D3FDF" w:rsidRPr="00F33E54" w:rsidTr="009D3FDF">
        <w:trPr>
          <w:trHeight w:val="1700"/>
        </w:trPr>
        <w:tc>
          <w:tcPr>
            <w:tcW w:w="3000" w:type="pct"/>
          </w:tcPr>
          <w:p w:rsidR="001732FD" w:rsidRPr="008A6F81" w:rsidRDefault="008A6F81" w:rsidP="00F33E54">
            <w:pPr>
              <w:pStyle w:val="Standard"/>
              <w:keepNext/>
              <w:widowControl/>
              <w:suppressAutoHyphens w:val="0"/>
              <w:autoSpaceDE w:val="0"/>
              <w:snapToGrid w:val="0"/>
              <w:jc w:val="both"/>
              <w:rPr>
                <w:rFonts w:eastAsia="Courier New CYR" w:cs="Times New Roman"/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 w:rsidRPr="008A6F81">
              <w:rPr>
                <w:rFonts w:eastAsia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Автомобиль с </w:t>
            </w:r>
            <w:r w:rsidRPr="008A6F81">
              <w:rPr>
                <w:rFonts w:eastAsia="Arial CYR" w:cs="Times New Roman"/>
                <w:bCs/>
                <w:color w:val="000000"/>
                <w:sz w:val="22"/>
                <w:szCs w:val="22"/>
              </w:rPr>
              <w:t>адаптированными органами управления с механической трансмиссией, предназначенного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используемые для их реабилитации</w:t>
            </w:r>
          </w:p>
        </w:tc>
        <w:tc>
          <w:tcPr>
            <w:tcW w:w="1072" w:type="pct"/>
            <w:vAlign w:val="center"/>
          </w:tcPr>
          <w:p w:rsidR="001732FD" w:rsidRPr="008A6F81" w:rsidRDefault="008A6F81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8A6F81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612666,67</w:t>
            </w:r>
          </w:p>
        </w:tc>
        <w:tc>
          <w:tcPr>
            <w:tcW w:w="928" w:type="pct"/>
            <w:vAlign w:val="center"/>
          </w:tcPr>
          <w:p w:rsidR="001732FD" w:rsidRPr="00F33E54" w:rsidRDefault="008A6F81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3</w:t>
            </w:r>
          </w:p>
        </w:tc>
      </w:tr>
    </w:tbl>
    <w:p w:rsidR="0030168C" w:rsidRPr="00F33E54" w:rsidRDefault="0030168C" w:rsidP="00F33E54">
      <w:pPr>
        <w:pStyle w:val="Standard"/>
        <w:keepNext/>
        <w:widowControl/>
        <w:shd w:val="clear" w:color="auto" w:fill="FFFFFF"/>
        <w:suppressAutoHyphens w:val="0"/>
        <w:autoSpaceDE w:val="0"/>
        <w:jc w:val="right"/>
        <w:rPr>
          <w:rFonts w:eastAsia="Courier New CYR" w:cs="Times New Roman"/>
          <w:color w:val="000000"/>
        </w:rPr>
      </w:pPr>
    </w:p>
    <w:p w:rsidR="008A6F81" w:rsidRPr="00BE5910" w:rsidRDefault="008A6F81" w:rsidP="008A6F81">
      <w:pPr>
        <w:pStyle w:val="Standard"/>
        <w:suppressAutoHyphens w:val="0"/>
        <w:autoSpaceDE w:val="0"/>
        <w:ind w:left="-567" w:firstLine="567"/>
        <w:jc w:val="both"/>
        <w:rPr>
          <w:rFonts w:eastAsia="Courier New CYR" w:cs="Times New Roman"/>
          <w:color w:val="000000" w:themeColor="text1"/>
          <w:spacing w:val="-1"/>
          <w:sz w:val="26"/>
          <w:szCs w:val="26"/>
          <w:shd w:val="clear" w:color="auto" w:fill="FFFFFF"/>
        </w:rPr>
      </w:pPr>
      <w:r w:rsidRPr="00AE602A">
        <w:rPr>
          <w:rFonts w:eastAsia="Arial CYR" w:cs="Times New Roman"/>
          <w:b/>
          <w:bCs/>
          <w:color w:val="000000" w:themeColor="text1"/>
          <w:sz w:val="26"/>
          <w:szCs w:val="26"/>
        </w:rPr>
        <w:t>Место поставки товара:</w:t>
      </w:r>
      <w:r w:rsidR="00A40B00">
        <w:rPr>
          <w:rFonts w:eastAsia="Arial CYR" w:cs="Times New Roman"/>
          <w:b/>
          <w:bCs/>
          <w:color w:val="000000" w:themeColor="text1"/>
          <w:sz w:val="26"/>
          <w:szCs w:val="26"/>
        </w:rPr>
        <w:t xml:space="preserve"> </w:t>
      </w:r>
      <w:r w:rsidRPr="00AE602A"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  <w:t>д</w:t>
      </w:r>
      <w:r w:rsidRPr="00AE602A">
        <w:rPr>
          <w:rFonts w:eastAsia="Courier New CYR" w:cs="Times New Roman"/>
          <w:color w:val="000000" w:themeColor="text1"/>
          <w:spacing w:val="-1"/>
          <w:sz w:val="26"/>
          <w:szCs w:val="26"/>
          <w:shd w:val="clear" w:color="auto" w:fill="FFFFFF"/>
        </w:rPr>
        <w:t>о места проживания застрахованного лица на территории Тульской области либо до места нахождения пункт</w:t>
      </w:r>
      <w:r>
        <w:rPr>
          <w:rFonts w:eastAsia="Courier New CYR" w:cs="Times New Roman"/>
          <w:color w:val="000000" w:themeColor="text1"/>
          <w:spacing w:val="-1"/>
          <w:sz w:val="26"/>
          <w:szCs w:val="26"/>
          <w:shd w:val="clear" w:color="auto" w:fill="FFFFFF"/>
        </w:rPr>
        <w:t xml:space="preserve">ов </w:t>
      </w:r>
      <w:r w:rsidRPr="00AE602A">
        <w:rPr>
          <w:rFonts w:eastAsia="Courier New CYR" w:cs="Times New Roman"/>
          <w:color w:val="000000" w:themeColor="text1"/>
          <w:spacing w:val="-1"/>
          <w:sz w:val="26"/>
          <w:szCs w:val="26"/>
          <w:shd w:val="clear" w:color="auto" w:fill="FFFFFF"/>
        </w:rPr>
        <w:t>выдачи Товара Получателю, организованного Поставщиком на территории г.Тулы.</w:t>
      </w:r>
    </w:p>
    <w:p w:rsidR="008A6F81" w:rsidRPr="00AE602A" w:rsidRDefault="008A6F81" w:rsidP="008A6F81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</w:pPr>
      <w:r w:rsidRPr="00AE602A">
        <w:rPr>
          <w:rFonts w:eastAsia="Times New Roman CYR" w:cs="Times New Roman"/>
          <w:b/>
          <w:bCs/>
          <w:color w:val="000000" w:themeColor="text1"/>
          <w:spacing w:val="-2"/>
          <w:sz w:val="26"/>
          <w:szCs w:val="26"/>
        </w:rPr>
        <w:t xml:space="preserve">Срок поставки товара: </w:t>
      </w:r>
      <w:r w:rsidRPr="00AE602A"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  <w:t>Срок поставки автомобиля</w:t>
      </w:r>
      <w:r w:rsidRPr="00AE602A">
        <w:rPr>
          <w:rFonts w:eastAsia="Times New Roman CYR" w:cs="Times New Roman"/>
          <w:color w:val="000000" w:themeColor="text1"/>
          <w:spacing w:val="-1"/>
          <w:sz w:val="26"/>
          <w:szCs w:val="26"/>
          <w:shd w:val="clear" w:color="auto" w:fill="FFFFFF"/>
        </w:rPr>
        <w:t xml:space="preserve"> -</w:t>
      </w:r>
      <w:r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в течение 15</w:t>
      </w:r>
      <w:r w:rsidRPr="00AE602A"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дней с даты получения Реестра получателей Тов</w:t>
      </w:r>
      <w:r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ара или Направления страховщика. </w:t>
      </w:r>
    </w:p>
    <w:p w:rsidR="008A6F81" w:rsidRPr="00BE5910" w:rsidRDefault="008A6F81" w:rsidP="008A6F81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</w:pPr>
      <w:r w:rsidRPr="00AE602A"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Поставка осуществляется не позднее </w:t>
      </w:r>
      <w:r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>08 ноября</w:t>
      </w:r>
      <w:r w:rsidRPr="006F0C4B"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 xml:space="preserve"> 202</w:t>
      </w:r>
      <w:r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>1</w:t>
      </w:r>
      <w:r w:rsidRPr="006F0C4B"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 xml:space="preserve"> года.</w:t>
      </w:r>
    </w:p>
    <w:p w:rsidR="008A6F81" w:rsidRPr="00A4309C" w:rsidRDefault="008A6F81" w:rsidP="008A6F81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spacing w:val="-2"/>
          <w:sz w:val="26"/>
          <w:szCs w:val="26"/>
          <w:shd w:val="clear" w:color="auto" w:fill="FFFFFF"/>
        </w:rPr>
      </w:pPr>
      <w:r>
        <w:rPr>
          <w:rFonts w:eastAsia="Times New Roman CYR" w:cs="Times New Roman"/>
          <w:b/>
          <w:bCs/>
          <w:color w:val="000000"/>
          <w:spacing w:val="-2"/>
          <w:sz w:val="26"/>
          <w:szCs w:val="26"/>
          <w:shd w:val="clear" w:color="auto" w:fill="FFFFFF"/>
        </w:rPr>
        <w:t>Срок действия контракта</w:t>
      </w:r>
      <w:r>
        <w:rPr>
          <w:rFonts w:eastAsia="Times New Roman CYR" w:cs="Times New Roman"/>
          <w:color w:val="000000"/>
          <w:spacing w:val="-2"/>
          <w:sz w:val="26"/>
          <w:szCs w:val="26"/>
          <w:shd w:val="clear" w:color="auto" w:fill="FFFFFF"/>
        </w:rPr>
        <w:t xml:space="preserve">: с момента подписания его сторонами и действует по </w:t>
      </w:r>
      <w:r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 xml:space="preserve">08декабря </w:t>
      </w:r>
      <w:r w:rsidRPr="006F0C4B"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>202</w:t>
      </w:r>
      <w:r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>1</w:t>
      </w:r>
      <w:r w:rsidRPr="006F0C4B"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 xml:space="preserve"> года.</w:t>
      </w:r>
    </w:p>
    <w:p w:rsidR="001732FD" w:rsidRPr="00B61476" w:rsidRDefault="001732FD" w:rsidP="00B61476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 CYR" w:cs="Times New Roman"/>
          <w:spacing w:val="-2"/>
          <w:shd w:val="clear" w:color="auto" w:fill="FFFFFF"/>
        </w:rPr>
      </w:pPr>
    </w:p>
    <w:sectPr w:rsidR="001732FD" w:rsidRPr="00B61476" w:rsidSect="00AA4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5E455A"/>
    <w:multiLevelType w:val="multilevel"/>
    <w:tmpl w:val="8C56522C"/>
    <w:styleLink w:val="WW8Num3"/>
    <w:lvl w:ilvl="0">
      <w:numFmt w:val="bullet"/>
      <w:lvlText w:val=""/>
      <w:lvlJc w:val="left"/>
      <w:pPr>
        <w:ind w:left="114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7004454"/>
    <w:multiLevelType w:val="multilevel"/>
    <w:tmpl w:val="0BBEF0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A36387"/>
    <w:rsid w:val="00022842"/>
    <w:rsid w:val="00026E0A"/>
    <w:rsid w:val="00030FCA"/>
    <w:rsid w:val="000427FB"/>
    <w:rsid w:val="00051666"/>
    <w:rsid w:val="000615F1"/>
    <w:rsid w:val="000656DC"/>
    <w:rsid w:val="00074813"/>
    <w:rsid w:val="000B523E"/>
    <w:rsid w:val="000F4152"/>
    <w:rsid w:val="001066B0"/>
    <w:rsid w:val="001175E3"/>
    <w:rsid w:val="001226A9"/>
    <w:rsid w:val="00124F59"/>
    <w:rsid w:val="00125745"/>
    <w:rsid w:val="0014717A"/>
    <w:rsid w:val="001476F6"/>
    <w:rsid w:val="001524C0"/>
    <w:rsid w:val="001732FD"/>
    <w:rsid w:val="0019223A"/>
    <w:rsid w:val="001A4729"/>
    <w:rsid w:val="001A7B0A"/>
    <w:rsid w:val="001D169A"/>
    <w:rsid w:val="001D5421"/>
    <w:rsid w:val="001E0BED"/>
    <w:rsid w:val="002102EC"/>
    <w:rsid w:val="00226CEE"/>
    <w:rsid w:val="00234199"/>
    <w:rsid w:val="002D52F4"/>
    <w:rsid w:val="002E57E4"/>
    <w:rsid w:val="0030168C"/>
    <w:rsid w:val="00306AEE"/>
    <w:rsid w:val="003178AE"/>
    <w:rsid w:val="00333CBD"/>
    <w:rsid w:val="003505DA"/>
    <w:rsid w:val="00357EF2"/>
    <w:rsid w:val="00387F73"/>
    <w:rsid w:val="003E1633"/>
    <w:rsid w:val="004321EE"/>
    <w:rsid w:val="00440A9B"/>
    <w:rsid w:val="00460C56"/>
    <w:rsid w:val="0047472A"/>
    <w:rsid w:val="00481495"/>
    <w:rsid w:val="00492B5B"/>
    <w:rsid w:val="0049751D"/>
    <w:rsid w:val="004E4E4C"/>
    <w:rsid w:val="00504371"/>
    <w:rsid w:val="00524BC7"/>
    <w:rsid w:val="00530415"/>
    <w:rsid w:val="00544A6F"/>
    <w:rsid w:val="005545C8"/>
    <w:rsid w:val="005719F2"/>
    <w:rsid w:val="00572B8B"/>
    <w:rsid w:val="00576750"/>
    <w:rsid w:val="005772E0"/>
    <w:rsid w:val="00597AFF"/>
    <w:rsid w:val="005B724C"/>
    <w:rsid w:val="005F2948"/>
    <w:rsid w:val="00626129"/>
    <w:rsid w:val="006272AE"/>
    <w:rsid w:val="006361E1"/>
    <w:rsid w:val="006729B8"/>
    <w:rsid w:val="006A09D2"/>
    <w:rsid w:val="006A347E"/>
    <w:rsid w:val="006B26BD"/>
    <w:rsid w:val="006C0EE4"/>
    <w:rsid w:val="006C4305"/>
    <w:rsid w:val="006C53D0"/>
    <w:rsid w:val="006C561A"/>
    <w:rsid w:val="006D67A9"/>
    <w:rsid w:val="006F0C4B"/>
    <w:rsid w:val="007012B5"/>
    <w:rsid w:val="0071097B"/>
    <w:rsid w:val="00712F06"/>
    <w:rsid w:val="00721787"/>
    <w:rsid w:val="0072248F"/>
    <w:rsid w:val="0073317D"/>
    <w:rsid w:val="00761EF0"/>
    <w:rsid w:val="00764562"/>
    <w:rsid w:val="007A07ED"/>
    <w:rsid w:val="007B0A9D"/>
    <w:rsid w:val="007C0878"/>
    <w:rsid w:val="007C34C1"/>
    <w:rsid w:val="007F64C7"/>
    <w:rsid w:val="008147CA"/>
    <w:rsid w:val="00830357"/>
    <w:rsid w:val="00832259"/>
    <w:rsid w:val="0084013B"/>
    <w:rsid w:val="0086084D"/>
    <w:rsid w:val="0086239E"/>
    <w:rsid w:val="008901B9"/>
    <w:rsid w:val="008A6F81"/>
    <w:rsid w:val="008B025D"/>
    <w:rsid w:val="008C14D5"/>
    <w:rsid w:val="008E06F2"/>
    <w:rsid w:val="00901FFA"/>
    <w:rsid w:val="009133D3"/>
    <w:rsid w:val="00954796"/>
    <w:rsid w:val="0096211D"/>
    <w:rsid w:val="0098268F"/>
    <w:rsid w:val="00985F45"/>
    <w:rsid w:val="00995BDD"/>
    <w:rsid w:val="009A1A0D"/>
    <w:rsid w:val="009B4A54"/>
    <w:rsid w:val="009D3FDF"/>
    <w:rsid w:val="009E168D"/>
    <w:rsid w:val="00A20DFA"/>
    <w:rsid w:val="00A32F0B"/>
    <w:rsid w:val="00A36387"/>
    <w:rsid w:val="00A40B00"/>
    <w:rsid w:val="00A4309C"/>
    <w:rsid w:val="00A533AA"/>
    <w:rsid w:val="00A60B24"/>
    <w:rsid w:val="00A61AF9"/>
    <w:rsid w:val="00A66DFE"/>
    <w:rsid w:val="00A777F9"/>
    <w:rsid w:val="00A85A68"/>
    <w:rsid w:val="00A90A0F"/>
    <w:rsid w:val="00AA1793"/>
    <w:rsid w:val="00AA48DF"/>
    <w:rsid w:val="00AB6398"/>
    <w:rsid w:val="00AE2AB0"/>
    <w:rsid w:val="00AE4FEC"/>
    <w:rsid w:val="00AE602A"/>
    <w:rsid w:val="00AE7A4B"/>
    <w:rsid w:val="00B05918"/>
    <w:rsid w:val="00B16643"/>
    <w:rsid w:val="00B37F71"/>
    <w:rsid w:val="00B41996"/>
    <w:rsid w:val="00B45026"/>
    <w:rsid w:val="00B61476"/>
    <w:rsid w:val="00B875EA"/>
    <w:rsid w:val="00BA484A"/>
    <w:rsid w:val="00BB4330"/>
    <w:rsid w:val="00BC7461"/>
    <w:rsid w:val="00BE5910"/>
    <w:rsid w:val="00C227A7"/>
    <w:rsid w:val="00C313A9"/>
    <w:rsid w:val="00C36BA5"/>
    <w:rsid w:val="00C42F6C"/>
    <w:rsid w:val="00C71410"/>
    <w:rsid w:val="00C851AD"/>
    <w:rsid w:val="00C87F61"/>
    <w:rsid w:val="00CA1A9C"/>
    <w:rsid w:val="00CC16D0"/>
    <w:rsid w:val="00CC5FD8"/>
    <w:rsid w:val="00CE21FD"/>
    <w:rsid w:val="00CE4580"/>
    <w:rsid w:val="00CE74B7"/>
    <w:rsid w:val="00CF164A"/>
    <w:rsid w:val="00D21BCF"/>
    <w:rsid w:val="00D22130"/>
    <w:rsid w:val="00D32101"/>
    <w:rsid w:val="00D370AB"/>
    <w:rsid w:val="00D462F5"/>
    <w:rsid w:val="00D46E1C"/>
    <w:rsid w:val="00D50A76"/>
    <w:rsid w:val="00D710D0"/>
    <w:rsid w:val="00D84BB5"/>
    <w:rsid w:val="00DC2AB6"/>
    <w:rsid w:val="00DC74AB"/>
    <w:rsid w:val="00DD39C2"/>
    <w:rsid w:val="00DD5ABE"/>
    <w:rsid w:val="00DE02A4"/>
    <w:rsid w:val="00E00078"/>
    <w:rsid w:val="00E15802"/>
    <w:rsid w:val="00E22CB2"/>
    <w:rsid w:val="00E317C5"/>
    <w:rsid w:val="00E354C5"/>
    <w:rsid w:val="00E37E30"/>
    <w:rsid w:val="00E42516"/>
    <w:rsid w:val="00E43574"/>
    <w:rsid w:val="00E61426"/>
    <w:rsid w:val="00E74AAC"/>
    <w:rsid w:val="00E97318"/>
    <w:rsid w:val="00EA47DA"/>
    <w:rsid w:val="00EA74FE"/>
    <w:rsid w:val="00EE208F"/>
    <w:rsid w:val="00EF6D8B"/>
    <w:rsid w:val="00F33E54"/>
    <w:rsid w:val="00F757F8"/>
    <w:rsid w:val="00F8726A"/>
    <w:rsid w:val="00FB4CC6"/>
    <w:rsid w:val="00FC236A"/>
    <w:rsid w:val="00FC425E"/>
    <w:rsid w:val="00FF500A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18BB-96FD-400F-B505-C4923342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Елена</dc:creator>
  <cp:lastModifiedBy>ev.seliverstova.71</cp:lastModifiedBy>
  <cp:revision>11</cp:revision>
  <cp:lastPrinted>2021-08-16T08:20:00Z</cp:lastPrinted>
  <dcterms:created xsi:type="dcterms:W3CDTF">2021-08-18T12:42:00Z</dcterms:created>
  <dcterms:modified xsi:type="dcterms:W3CDTF">2021-09-06T12:17:00Z</dcterms:modified>
</cp:coreProperties>
</file>