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1" w:rsidRPr="0089478C" w:rsidRDefault="00747481" w:rsidP="00747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481" w:rsidRDefault="00747481" w:rsidP="00747481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8033F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для обеспечения инвалидов  – </w:t>
      </w:r>
      <w:r w:rsidRPr="005F101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абсорбирующего белья (впитывающие простыни (пеленки))</w:t>
      </w:r>
    </w:p>
    <w:p w:rsidR="00747481" w:rsidRPr="00D12B25" w:rsidRDefault="00747481" w:rsidP="007474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Таблица № 1</w:t>
      </w:r>
    </w:p>
    <w:p w:rsidR="00747481" w:rsidRPr="00D12B25" w:rsidRDefault="00747481" w:rsidP="007474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5"/>
        <w:gridCol w:w="3120"/>
        <w:gridCol w:w="3315"/>
        <w:gridCol w:w="1038"/>
      </w:tblGrid>
      <w:tr w:rsidR="00747481" w:rsidRPr="00500C2D" w:rsidTr="00407E9E">
        <w:trPr>
          <w:trHeight w:val="828"/>
          <w:jc w:val="center"/>
        </w:trPr>
        <w:tc>
          <w:tcPr>
            <w:tcW w:w="471" w:type="dxa"/>
            <w:hideMark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747481" w:rsidRPr="00500C2D" w:rsidRDefault="00747481" w:rsidP="00407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75" w:type="dxa"/>
          </w:tcPr>
          <w:p w:rsidR="00747481" w:rsidRPr="006D33FE" w:rsidRDefault="00747481" w:rsidP="0040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FE">
              <w:rPr>
                <w:rFonts w:ascii="Times New Roman" w:hAnsi="Times New Roman" w:cs="Times New Roman"/>
                <w:sz w:val="18"/>
                <w:szCs w:val="18"/>
              </w:rPr>
              <w:t>Наименование Товара (Приказ Минтруда России от 13.02.2018 г. № 86н)</w:t>
            </w:r>
          </w:p>
        </w:tc>
        <w:tc>
          <w:tcPr>
            <w:tcW w:w="3120" w:type="dxa"/>
          </w:tcPr>
          <w:p w:rsidR="00747481" w:rsidRPr="006D33FE" w:rsidRDefault="00747481" w:rsidP="0040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FE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 w:rsidRPr="006D33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747481" w:rsidRPr="006D33FE" w:rsidRDefault="00747481" w:rsidP="0040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FE">
              <w:rPr>
                <w:rFonts w:ascii="Times New Roman" w:hAnsi="Times New Roman" w:cs="Times New Roman"/>
                <w:sz w:val="18"/>
                <w:szCs w:val="18"/>
              </w:rPr>
              <w:t xml:space="preserve"> позиция по КТРУ</w:t>
            </w:r>
          </w:p>
        </w:tc>
        <w:tc>
          <w:tcPr>
            <w:tcW w:w="3315" w:type="dxa"/>
            <w:hideMark/>
          </w:tcPr>
          <w:p w:rsidR="00747481" w:rsidRPr="00C849A9" w:rsidRDefault="00747481" w:rsidP="00407E9E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Требования, предъявляемые к техническим характеристикам Товара </w:t>
            </w:r>
            <w:r w:rsidRPr="00C849A9">
              <w:rPr>
                <w:rFonts w:ascii="Times New Roman" w:hAnsi="Times New Roman" w:cs="Times New Roman"/>
                <w:sz w:val="20"/>
                <w:szCs w:val="20"/>
              </w:rPr>
              <w:t>(неизменяемые)</w:t>
            </w:r>
          </w:p>
          <w:p w:rsidR="00747481" w:rsidRPr="006D33FE" w:rsidRDefault="00747481" w:rsidP="0040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hideMark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шт.</w:t>
            </w:r>
          </w:p>
        </w:tc>
      </w:tr>
      <w:tr w:rsidR="00747481" w:rsidRPr="00500C2D" w:rsidTr="00407E9E">
        <w:trPr>
          <w:trHeight w:hRule="exact" w:val="308"/>
          <w:jc w:val="center"/>
        </w:trPr>
        <w:tc>
          <w:tcPr>
            <w:tcW w:w="471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5" w:type="dxa"/>
          </w:tcPr>
          <w:p w:rsidR="00747481" w:rsidRPr="00427D38" w:rsidRDefault="00747481" w:rsidP="00407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0" w:type="dxa"/>
          </w:tcPr>
          <w:p w:rsidR="00747481" w:rsidRDefault="00747481" w:rsidP="00407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15" w:type="dxa"/>
          </w:tcPr>
          <w:p w:rsidR="00747481" w:rsidRPr="002013FE" w:rsidRDefault="00747481" w:rsidP="00407E9E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747481" w:rsidRPr="00500C2D" w:rsidTr="00407E9E">
        <w:trPr>
          <w:trHeight w:val="1035"/>
          <w:jc w:val="center"/>
        </w:trPr>
        <w:tc>
          <w:tcPr>
            <w:tcW w:w="471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5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F101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40х60 (</w:t>
            </w:r>
            <w:proofErr w:type="spellStart"/>
            <w:r w:rsidRPr="005F101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5F101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400 до 500 мл </w:t>
            </w:r>
            <w:proofErr w:type="gramEnd"/>
          </w:p>
        </w:tc>
        <w:tc>
          <w:tcPr>
            <w:tcW w:w="3120" w:type="dxa"/>
          </w:tcPr>
          <w:p w:rsidR="00747481" w:rsidRPr="00427D38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40х60</w:t>
            </w:r>
          </w:p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400 до 500 мл)</w:t>
            </w:r>
          </w:p>
        </w:tc>
        <w:tc>
          <w:tcPr>
            <w:tcW w:w="1038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</w:t>
            </w:r>
          </w:p>
        </w:tc>
      </w:tr>
      <w:tr w:rsidR="00747481" w:rsidRPr="00500C2D" w:rsidTr="00407E9E">
        <w:trPr>
          <w:trHeight w:val="1035"/>
          <w:jc w:val="center"/>
        </w:trPr>
        <w:tc>
          <w:tcPr>
            <w:tcW w:w="471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5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60х60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800 до 1200 мл)</w:t>
            </w:r>
          </w:p>
        </w:tc>
        <w:tc>
          <w:tcPr>
            <w:tcW w:w="3120" w:type="dxa"/>
          </w:tcPr>
          <w:p w:rsidR="00747481" w:rsidRPr="00427D38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747481" w:rsidRDefault="00747481" w:rsidP="00407E9E">
            <w:pPr>
              <w:autoSpaceDE w:val="0"/>
              <w:spacing w:after="57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Впитывающие простыни (пеленки) размером не менее 60х60</w:t>
            </w:r>
          </w:p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впитываемостью</w:t>
            </w:r>
            <w:proofErr w:type="spellEnd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800 до 1200 мл)</w:t>
            </w:r>
          </w:p>
        </w:tc>
        <w:tc>
          <w:tcPr>
            <w:tcW w:w="1038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8500</w:t>
            </w:r>
          </w:p>
        </w:tc>
      </w:tr>
      <w:tr w:rsidR="00747481" w:rsidRPr="00500C2D" w:rsidTr="00407E9E">
        <w:trPr>
          <w:trHeight w:val="1035"/>
          <w:jc w:val="center"/>
        </w:trPr>
        <w:tc>
          <w:tcPr>
            <w:tcW w:w="471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75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60х90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1200 до 1900 мл)</w:t>
            </w:r>
          </w:p>
        </w:tc>
        <w:tc>
          <w:tcPr>
            <w:tcW w:w="3120" w:type="dxa"/>
          </w:tcPr>
          <w:p w:rsidR="00747481" w:rsidRPr="00427D38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7481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747481" w:rsidRDefault="00747481" w:rsidP="00407E9E">
            <w:pPr>
              <w:autoSpaceDE w:val="0"/>
              <w:spacing w:after="57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Впитывающие простыни (пеленки) размером не менее 60х90</w:t>
            </w:r>
          </w:p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впитываемостью</w:t>
            </w:r>
            <w:proofErr w:type="spellEnd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1200 до 1900 мл)</w:t>
            </w:r>
          </w:p>
        </w:tc>
        <w:tc>
          <w:tcPr>
            <w:tcW w:w="1038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360000</w:t>
            </w:r>
          </w:p>
        </w:tc>
      </w:tr>
      <w:tr w:rsidR="00747481" w:rsidRPr="00500C2D" w:rsidTr="00407E9E">
        <w:trPr>
          <w:trHeight w:val="193"/>
          <w:jc w:val="center"/>
        </w:trPr>
        <w:tc>
          <w:tcPr>
            <w:tcW w:w="8981" w:type="dxa"/>
            <w:gridSpan w:val="4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038" w:type="dxa"/>
          </w:tcPr>
          <w:p w:rsidR="00747481" w:rsidRPr="00500C2D" w:rsidRDefault="00747481" w:rsidP="00407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371000</w:t>
            </w:r>
          </w:p>
        </w:tc>
      </w:tr>
    </w:tbl>
    <w:p w:rsidR="00747481" w:rsidRDefault="00747481" w:rsidP="007474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В отношении товар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и в целях определения соответствия закупаемого(-ых) товара(-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Абсорбирующее белье   – многослойное впитывающее медицинское изделие разового использования с абсорбирующим слоем.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Конструктивно белье должно состоять из следующих слоев (начиная от слоя, контактирующего с пользователем):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- верхний покровный;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- абсорбирующий;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- нижний покровный.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Верхний покровный  слой – слой, который непосредственно соприкасается с кожей пользователя и пропускает жидкость внутрь белья.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Абсорбирующий слой –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Нижний покровный слой – слой, который расположен после абсорбирующего слоя и предотвращает проникновение жидкости наружу.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В абсорбирующем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1D63FD">
        <w:rPr>
          <w:rFonts w:ascii="Times New Roman" w:hAnsi="Times New Roman" w:cs="Times New Roman"/>
          <w:bCs/>
        </w:rPr>
        <w:t>выщипывания</w:t>
      </w:r>
      <w:proofErr w:type="spellEnd"/>
      <w:r w:rsidRPr="001D63FD">
        <w:rPr>
          <w:rFonts w:ascii="Times New Roman" w:hAnsi="Times New Roman" w:cs="Times New Roman"/>
          <w:bCs/>
        </w:rPr>
        <w:t xml:space="preserve"> волокон с поверхности белья.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proofErr w:type="spellStart"/>
      <w:r w:rsidRPr="001D63FD">
        <w:rPr>
          <w:rFonts w:ascii="Times New Roman" w:hAnsi="Times New Roman" w:cs="Times New Roman"/>
          <w:bCs/>
        </w:rPr>
        <w:t>Отмарывание</w:t>
      </w:r>
      <w:proofErr w:type="spellEnd"/>
      <w:r w:rsidRPr="001D63FD">
        <w:rPr>
          <w:rFonts w:ascii="Times New Roman" w:hAnsi="Times New Roman" w:cs="Times New Roman"/>
          <w:bCs/>
        </w:rPr>
        <w:t xml:space="preserve"> краски печатного изображения не допускается.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 xml:space="preserve">Впитывающие пеленки (простыни) должны соответствовать требованиям стандартов серии ГОСТ </w:t>
      </w:r>
      <w:proofErr w:type="gramStart"/>
      <w:r w:rsidRPr="001D63FD">
        <w:rPr>
          <w:rFonts w:ascii="Times New Roman" w:hAnsi="Times New Roman" w:cs="Times New Roman"/>
          <w:bCs/>
        </w:rPr>
        <w:t>Р</w:t>
      </w:r>
      <w:proofErr w:type="gramEnd"/>
      <w:r w:rsidRPr="001D63FD">
        <w:rPr>
          <w:rFonts w:ascii="Times New Roman" w:hAnsi="Times New Roman" w:cs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«ГОСТ </w:t>
      </w:r>
      <w:proofErr w:type="gramStart"/>
      <w:r w:rsidRPr="001D63FD">
        <w:rPr>
          <w:rFonts w:ascii="Times New Roman" w:hAnsi="Times New Roman" w:cs="Times New Roman"/>
          <w:bCs/>
        </w:rPr>
        <w:t>Р</w:t>
      </w:r>
      <w:proofErr w:type="gramEnd"/>
      <w:r w:rsidRPr="001D63FD">
        <w:rPr>
          <w:rFonts w:ascii="Times New Roman" w:hAnsi="Times New Roman" w:cs="Times New Roman"/>
          <w:bCs/>
        </w:rPr>
        <w:t xml:space="preserve">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1D63FD">
        <w:rPr>
          <w:rFonts w:ascii="Times New Roman" w:hAnsi="Times New Roman" w:cs="Times New Roman"/>
          <w:bCs/>
        </w:rPr>
        <w:t>Р</w:t>
      </w:r>
      <w:proofErr w:type="gramEnd"/>
      <w:r w:rsidRPr="001D63FD">
        <w:rPr>
          <w:rFonts w:ascii="Times New Roman" w:hAnsi="Times New Roman" w:cs="Times New Roman"/>
          <w:bCs/>
        </w:rPr>
        <w:t xml:space="preserve"> 57762-2017 «Белье </w:t>
      </w:r>
      <w:r w:rsidRPr="001D63FD">
        <w:rPr>
          <w:rFonts w:ascii="Times New Roman" w:hAnsi="Times New Roman" w:cs="Times New Roman"/>
          <w:bCs/>
        </w:rPr>
        <w:lastRenderedPageBreak/>
        <w:t xml:space="preserve">абсорбирующее для инвалидов. </w:t>
      </w:r>
      <w:proofErr w:type="gramStart"/>
      <w:r w:rsidRPr="001D63FD">
        <w:rPr>
          <w:rFonts w:ascii="Times New Roman" w:hAnsi="Times New Roman" w:cs="Times New Roman"/>
          <w:bCs/>
        </w:rPr>
        <w:t xml:space="preserve">Общие технические условия» (в части размеров Приказ Минтруда России от 13.02.2018 № 86-н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N 2347-Р») или иным ГОСТ и ТУ к которым присоединился участник закупки.  </w:t>
      </w:r>
      <w:proofErr w:type="gramEnd"/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proofErr w:type="gramStart"/>
      <w:r w:rsidRPr="001D63FD">
        <w:rPr>
          <w:rFonts w:ascii="Times New Roman" w:hAnsi="Times New Roman" w:cs="Times New Roman"/>
          <w:b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1D63FD">
        <w:rPr>
          <w:rFonts w:ascii="Times New Roman" w:hAnsi="Times New Roman" w:cs="Times New Roman"/>
          <w:b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D63FD">
        <w:rPr>
          <w:rFonts w:ascii="Times New Roman" w:hAnsi="Times New Roman" w:cs="Times New Roman"/>
          <w:bCs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747481" w:rsidRPr="001D63FD" w:rsidRDefault="00561B7E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bookmarkStart w:id="0" w:name="_GoBack"/>
      <w:bookmarkEnd w:id="0"/>
      <w:r w:rsidR="00747481" w:rsidRPr="001D63FD">
        <w:rPr>
          <w:rFonts w:ascii="Times New Roman" w:hAnsi="Times New Roman" w:cs="Times New Roman"/>
          <w:b/>
        </w:rPr>
        <w:t>3. Требования к гарантийным обязательствам:</w:t>
      </w:r>
    </w:p>
    <w:p w:rsidR="00747481" w:rsidRPr="001D63FD" w:rsidRDefault="00747481" w:rsidP="00561B7E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1D63FD">
        <w:rPr>
          <w:rFonts w:ascii="Times New Roman" w:hAnsi="Times New Roman" w:cs="Times New Roman"/>
        </w:rPr>
        <w:t>Поставляемый Товар должен быть свободен от прав третьих лиц</w:t>
      </w:r>
      <w:r w:rsidRPr="001D63FD">
        <w:rPr>
          <w:rFonts w:ascii="Times New Roman" w:hAnsi="Times New Roman" w:cs="Times New Roman"/>
          <w:bCs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1D63FD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</w:t>
      </w:r>
      <w:r w:rsidRPr="001D63FD">
        <w:rPr>
          <w:rFonts w:ascii="Times New Roman" w:hAnsi="Times New Roman" w:cs="Times New Roman"/>
        </w:rPr>
        <w:t>.</w:t>
      </w:r>
    </w:p>
    <w:p w:rsidR="00747481" w:rsidRPr="001D63FD" w:rsidRDefault="00747481" w:rsidP="001D63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1D63FD">
        <w:rPr>
          <w:rFonts w:ascii="Times New Roman" w:hAnsi="Times New Roman" w:cs="Times New Roman"/>
          <w:bCs/>
        </w:rPr>
        <w:t>.</w:t>
      </w:r>
    </w:p>
    <w:p w:rsidR="00747481" w:rsidRPr="001D63FD" w:rsidRDefault="00561B7E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747481" w:rsidRPr="001D63FD">
        <w:rPr>
          <w:rFonts w:ascii="Times New Roman" w:hAnsi="Times New Roman" w:cs="Times New Roman"/>
          <w:b/>
          <w:bCs/>
        </w:rPr>
        <w:t xml:space="preserve">4. Требования к маркировке, упаковке: </w:t>
      </w:r>
      <w:r w:rsidR="00747481" w:rsidRPr="001D63FD">
        <w:rPr>
          <w:rFonts w:ascii="Times New Roman" w:hAnsi="Times New Roman" w:cs="Times New Roman"/>
          <w:bCs/>
        </w:rPr>
        <w:t xml:space="preserve">Маркировка должна быть достоверной, проверяемой и читаемой. 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Маркировка упаковки должна содержать: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наименование предприятия-изготовителя и/или его товарный знак;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наименование страны-изготовителя;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местонахождение производителя/изготовителя (продавца, поставщика), товарный знак (при наличии);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правила по применению белья (в виде рисунков или текста);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номер артикула (при наличии);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количество белья в упаковке;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слова «Для однократного применения»;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дату (месяц, год) изготовления;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срок годности, устанавливаемый изготовителем;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штриховой код (при наличии);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обозначение стандартов и/или технической документации (технических условий);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1D63FD">
        <w:rPr>
          <w:rFonts w:ascii="Times New Roman" w:hAnsi="Times New Roman" w:cs="Times New Roman"/>
        </w:rPr>
        <w:t>- номер и дату регистрационного удостоверения.</w:t>
      </w:r>
    </w:p>
    <w:p w:rsidR="00747481" w:rsidRPr="001D63FD" w:rsidRDefault="00747481" w:rsidP="001D63FD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  <w:r w:rsidRPr="001D63FD">
        <w:rPr>
          <w:rFonts w:ascii="Times New Roman" w:hAnsi="Times New Roman" w:cs="Times New Roman"/>
        </w:rPr>
        <w:t>Абсорбирующее белье  (впитывающие простыни (пеленки)) должны быть упакованы по несколько штук в пакеты из полимерной пленки,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</w:r>
    </w:p>
    <w:p w:rsidR="00747481" w:rsidRPr="001D63FD" w:rsidRDefault="00747481" w:rsidP="001D63FD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1D63FD">
        <w:rPr>
          <w:rFonts w:ascii="Times New Roman" w:hAnsi="Times New Roman" w:cs="Times New Roman"/>
          <w:b/>
          <w:bCs/>
        </w:rPr>
        <w:t xml:space="preserve">5. Количество и место доставки товара, место выполнения работы или оказания услуги, </w:t>
      </w:r>
      <w:proofErr w:type="gramStart"/>
      <w:r w:rsidRPr="001D63FD">
        <w:rPr>
          <w:rFonts w:ascii="Times New Roman" w:hAnsi="Times New Roman" w:cs="Times New Roman"/>
          <w:b/>
          <w:bCs/>
        </w:rPr>
        <w:t>являющихся</w:t>
      </w:r>
      <w:proofErr w:type="gramEnd"/>
      <w:r w:rsidRPr="001D63FD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747481" w:rsidRPr="001D63FD" w:rsidRDefault="00747481" w:rsidP="001D63FD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1D63FD">
        <w:rPr>
          <w:rFonts w:ascii="Times New Roman" w:eastAsia="Arial Unicode MS" w:hAnsi="Times New Roman" w:cs="Times New Roman"/>
          <w:lang w:eastAsia="hi-IN" w:bidi="hi-IN"/>
        </w:rPr>
        <w:t>Количество – 371 000</w:t>
      </w:r>
      <w:r w:rsidRPr="001D63FD">
        <w:rPr>
          <w:rFonts w:ascii="Times New Roman" w:eastAsia="Arial Unicode MS" w:hAnsi="Times New Roman" w:cs="Times New Roman"/>
          <w:bCs/>
          <w:lang w:eastAsia="hi-IN" w:bidi="hi-IN"/>
        </w:rPr>
        <w:t xml:space="preserve"> шт.</w:t>
      </w:r>
    </w:p>
    <w:p w:rsidR="00747481" w:rsidRPr="001D63FD" w:rsidRDefault="00747481" w:rsidP="001D63FD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1D63FD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747481" w:rsidRPr="001D63FD" w:rsidRDefault="00747481" w:rsidP="001D63F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1D63FD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747481" w:rsidRPr="001D63FD" w:rsidRDefault="00747481" w:rsidP="001D63F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1D63FD">
        <w:rPr>
          <w:rFonts w:ascii="Times New Roman" w:eastAsia="Arial Unicode MS" w:hAnsi="Times New Roman" w:cs="Times New Roman"/>
          <w:bCs/>
          <w:lang w:eastAsia="hi-IN" w:bidi="hi-IN"/>
        </w:rPr>
        <w:lastRenderedPageBreak/>
        <w:t xml:space="preserve">по месту жительства (месту пребывания, фактического проживания) </w:t>
      </w:r>
      <w:proofErr w:type="gramStart"/>
      <w:r w:rsidRPr="001D63FD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1D63FD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47481" w:rsidRPr="001D63FD" w:rsidRDefault="00747481" w:rsidP="001D63F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1D63FD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747481" w:rsidRPr="001D63FD" w:rsidRDefault="00747481" w:rsidP="001D63FD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1D63FD">
        <w:rPr>
          <w:rFonts w:ascii="Times New Roman" w:eastAsia="Arial Unicode MS" w:hAnsi="Times New Roman" w:cs="Times New Roman"/>
          <w:bCs/>
          <w:lang w:eastAsia="hi-IN" w:bidi="hi-IN"/>
        </w:rPr>
        <w:t xml:space="preserve">             Пункты выдачи Товара и склад Поставщика должны быть оснащены видеокамерами.</w:t>
      </w:r>
    </w:p>
    <w:p w:rsidR="00747481" w:rsidRPr="001D63FD" w:rsidRDefault="00747481" w:rsidP="001D63F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63FD">
        <w:rPr>
          <w:rFonts w:ascii="Times New Roman" w:hAnsi="Times New Roman" w:cs="Times New Roman"/>
          <w:b/>
          <w:bCs/>
        </w:rPr>
        <w:t xml:space="preserve">6. Сроки поставки товара или завершения работы либо график оказания услуг: </w:t>
      </w:r>
      <w:r w:rsidRPr="001D63FD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"30" ноября 2021 года.</w:t>
      </w:r>
    </w:p>
    <w:p w:rsidR="00747481" w:rsidRPr="001D63FD" w:rsidRDefault="00747481" w:rsidP="001D63F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Cs w:val="22"/>
        </w:rPr>
      </w:pPr>
      <w:r w:rsidRPr="001D63FD">
        <w:rPr>
          <w:rFonts w:ascii="Times New Roman" w:hAnsi="Times New Roman" w:cs="Times New Roman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1D63FD">
        <w:rPr>
          <w:rFonts w:ascii="Times New Roman" w:eastAsia="Arial Unicode MS" w:hAnsi="Times New Roman" w:cs="Times New Roman"/>
          <w:szCs w:val="22"/>
          <w:lang w:eastAsia="hi-IN" w:bidi="hi-IN"/>
        </w:rPr>
        <w:t>.</w:t>
      </w:r>
    </w:p>
    <w:p w:rsidR="00747481" w:rsidRDefault="00747481" w:rsidP="00747481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3AF" w:rsidRDefault="00B743AF"/>
    <w:sectPr w:rsidR="00B74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B7" w:rsidRDefault="00CA3FB7">
      <w:pPr>
        <w:spacing w:after="0" w:line="240" w:lineRule="auto"/>
      </w:pPr>
      <w:r>
        <w:separator/>
      </w:r>
    </w:p>
  </w:endnote>
  <w:endnote w:type="continuationSeparator" w:id="0">
    <w:p w:rsidR="00CA3FB7" w:rsidRDefault="00C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747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B7E">
          <w:rPr>
            <w:noProof/>
          </w:rPr>
          <w:t>2</w:t>
        </w:r>
        <w:r>
          <w:fldChar w:fldCharType="end"/>
        </w:r>
      </w:p>
    </w:sdtContent>
  </w:sdt>
  <w:p w:rsidR="001A27AB" w:rsidRDefault="00CA3F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B7" w:rsidRDefault="00CA3FB7">
      <w:pPr>
        <w:spacing w:after="0" w:line="240" w:lineRule="auto"/>
      </w:pPr>
      <w:r>
        <w:separator/>
      </w:r>
    </w:p>
  </w:footnote>
  <w:footnote w:type="continuationSeparator" w:id="0">
    <w:p w:rsidR="00CA3FB7" w:rsidRDefault="00CA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1"/>
    <w:rsid w:val="001D63FD"/>
    <w:rsid w:val="00561B7E"/>
    <w:rsid w:val="00747481"/>
    <w:rsid w:val="00B743AF"/>
    <w:rsid w:val="00C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7481"/>
  </w:style>
  <w:style w:type="paragraph" w:customStyle="1" w:styleId="ConsPlusNormal">
    <w:name w:val="ConsPlusNormal"/>
    <w:rsid w:val="00747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7481"/>
  </w:style>
  <w:style w:type="paragraph" w:customStyle="1" w:styleId="ConsPlusNormal">
    <w:name w:val="ConsPlusNormal"/>
    <w:rsid w:val="00747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2021-08-27T07:11:00Z</dcterms:created>
  <dcterms:modified xsi:type="dcterms:W3CDTF">2021-08-27T07:33:00Z</dcterms:modified>
</cp:coreProperties>
</file>