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B51" w:rsidRPr="00784B51" w:rsidRDefault="006064F1" w:rsidP="00784B51">
      <w:pPr>
        <w:ind w:firstLine="567"/>
        <w:jc w:val="center"/>
        <w:rPr>
          <w:b/>
          <w:bCs/>
        </w:rPr>
      </w:pPr>
      <w:r w:rsidRPr="00784B51">
        <w:rPr>
          <w:rFonts w:eastAsia="Times New Roman" w:cs="Times New Roman"/>
          <w:b/>
          <w:bCs/>
          <w:kern w:val="0"/>
          <w:sz w:val="28"/>
          <w:lang w:eastAsia="ru-RU"/>
        </w:rPr>
        <w:t xml:space="preserve">Техническое задание к электронному аукциону на поставку </w:t>
      </w:r>
      <w:r w:rsidR="00784B51" w:rsidRPr="00784B51">
        <w:rPr>
          <w:b/>
          <w:bCs/>
          <w:sz w:val="28"/>
        </w:rPr>
        <w:t>слуховых аппаратов для обеспечения инвалидов в 2021 году</w:t>
      </w:r>
      <w:r w:rsidR="00784B51" w:rsidRPr="00784B51">
        <w:rPr>
          <w:b/>
          <w:bCs/>
        </w:rPr>
        <w:t>.</w:t>
      </w:r>
    </w:p>
    <w:p w:rsidR="00784B51" w:rsidRPr="00784B51" w:rsidRDefault="00784B51" w:rsidP="00784B51">
      <w:pPr>
        <w:ind w:firstLine="567"/>
        <w:jc w:val="center"/>
        <w:rPr>
          <w:b/>
        </w:rPr>
      </w:pPr>
    </w:p>
    <w:tbl>
      <w:tblPr>
        <w:tblW w:w="10846" w:type="dxa"/>
        <w:tblInd w:w="-9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1560"/>
        <w:gridCol w:w="7228"/>
        <w:gridCol w:w="1418"/>
        <w:gridCol w:w="130"/>
      </w:tblGrid>
      <w:tr w:rsidR="00784B51" w:rsidRPr="00784B51" w:rsidTr="00784B51">
        <w:trPr>
          <w:gridAfter w:val="1"/>
          <w:wAfter w:w="130" w:type="dxa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B51" w:rsidRPr="00784B51" w:rsidRDefault="00784B51" w:rsidP="00784B51">
            <w:pPr>
              <w:keepNext/>
              <w:widowControl/>
              <w:autoSpaceDN/>
              <w:snapToGrid w:val="0"/>
              <w:spacing w:after="120" w:line="100" w:lineRule="atLeast"/>
              <w:jc w:val="center"/>
              <w:textAlignment w:val="auto"/>
              <w:rPr>
                <w:rFonts w:eastAsia="Lucida Sans Unicode" w:cs="Times New Roman"/>
                <w:b/>
                <w:kern w:val="2"/>
                <w:lang w:eastAsia="ar-SA" w:bidi="ar-SA"/>
              </w:rPr>
            </w:pPr>
            <w:r w:rsidRPr="00784B51">
              <w:rPr>
                <w:rFonts w:eastAsia="Lucida Sans Unicode" w:cs="Times New Roman"/>
                <w:b/>
                <w:kern w:val="2"/>
                <w:lang w:eastAsia="ar-SA" w:bidi="ar-SA"/>
              </w:rPr>
              <w:t xml:space="preserve">№ </w:t>
            </w:r>
            <w:proofErr w:type="spellStart"/>
            <w:r w:rsidRPr="00784B51">
              <w:rPr>
                <w:rFonts w:eastAsia="Lucida Sans Unicode" w:cs="Times New Roman"/>
                <w:b/>
                <w:kern w:val="2"/>
                <w:lang w:eastAsia="ar-SA" w:bidi="ar-SA"/>
              </w:rPr>
              <w:t>п.п</w:t>
            </w:r>
            <w:proofErr w:type="spellEnd"/>
            <w:r w:rsidRPr="00784B51">
              <w:rPr>
                <w:rFonts w:eastAsia="Lucida Sans Unicode" w:cs="Times New Roman"/>
                <w:b/>
                <w:kern w:val="2"/>
                <w:lang w:eastAsia="ar-SA" w:bidi="ar-SA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B51" w:rsidRPr="00784B51" w:rsidRDefault="00784B51" w:rsidP="00784B51">
            <w:pPr>
              <w:keepNext/>
              <w:widowControl/>
              <w:autoSpaceDN/>
              <w:snapToGrid w:val="0"/>
              <w:spacing w:after="120" w:line="100" w:lineRule="atLeast"/>
              <w:jc w:val="center"/>
              <w:textAlignment w:val="auto"/>
              <w:rPr>
                <w:rFonts w:eastAsia="Lucida Sans Unicode" w:cs="Times New Roman"/>
                <w:b/>
                <w:kern w:val="2"/>
                <w:lang w:eastAsia="ar-SA" w:bidi="ar-SA"/>
              </w:rPr>
            </w:pPr>
            <w:r w:rsidRPr="00784B51">
              <w:rPr>
                <w:rFonts w:eastAsia="Lucida Sans Unicode" w:cs="Times New Roman"/>
                <w:b/>
                <w:kern w:val="2"/>
                <w:lang w:eastAsia="ar-SA" w:bidi="ar-SA"/>
              </w:rPr>
              <w:t>Наименование</w:t>
            </w:r>
          </w:p>
          <w:p w:rsidR="00784B51" w:rsidRPr="00784B51" w:rsidRDefault="00784B51" w:rsidP="00784B51">
            <w:pPr>
              <w:widowControl/>
              <w:autoSpaceDN/>
              <w:spacing w:after="120" w:line="100" w:lineRule="atLeast"/>
              <w:jc w:val="center"/>
              <w:textAlignment w:val="auto"/>
              <w:rPr>
                <w:rFonts w:eastAsia="Lucida Sans Unicode" w:cs="Times New Roman"/>
                <w:b/>
                <w:kern w:val="2"/>
                <w:lang w:eastAsia="ar-SA" w:bidi="ar-SA"/>
              </w:rPr>
            </w:pPr>
            <w:r w:rsidRPr="00784B51">
              <w:rPr>
                <w:rFonts w:eastAsia="Lucida Sans Unicode" w:cs="Times New Roman"/>
                <w:b/>
                <w:kern w:val="2"/>
                <w:lang w:eastAsia="ar-SA" w:bidi="ar-SA"/>
              </w:rPr>
              <w:t>Товара</w:t>
            </w:r>
          </w:p>
        </w:tc>
        <w:tc>
          <w:tcPr>
            <w:tcW w:w="7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B51" w:rsidRPr="00784B51" w:rsidRDefault="00784B51" w:rsidP="00784B51">
            <w:pPr>
              <w:widowControl/>
              <w:suppressLineNumbers/>
              <w:autoSpaceDN/>
              <w:snapToGrid w:val="0"/>
              <w:spacing w:line="100" w:lineRule="atLeast"/>
              <w:jc w:val="center"/>
              <w:textAlignment w:val="auto"/>
              <w:rPr>
                <w:rFonts w:eastAsia="Lucida Sans Unicode" w:cs="Times New Roman"/>
                <w:b/>
                <w:kern w:val="2"/>
                <w:lang w:eastAsia="ar-SA" w:bidi="ar-SA"/>
              </w:rPr>
            </w:pPr>
            <w:r w:rsidRPr="00784B51">
              <w:rPr>
                <w:rFonts w:eastAsia="Lucida Sans Unicode" w:cs="Times New Roman"/>
                <w:b/>
                <w:kern w:val="2"/>
                <w:lang w:eastAsia="ar-SA" w:bidi="ar-SA"/>
              </w:rPr>
              <w:t>Техническая и функциональная характеристика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4B51" w:rsidRPr="00784B51" w:rsidRDefault="00784B51" w:rsidP="00784B51">
            <w:pPr>
              <w:widowControl/>
              <w:suppressLineNumbers/>
              <w:autoSpaceDN/>
              <w:snapToGrid w:val="0"/>
              <w:spacing w:line="100" w:lineRule="atLeast"/>
              <w:jc w:val="center"/>
              <w:textAlignment w:val="auto"/>
              <w:rPr>
                <w:rFonts w:eastAsia="Lucida Sans Unicode" w:cs="Times New Roman"/>
                <w:b/>
                <w:kern w:val="2"/>
                <w:lang w:eastAsia="ar-SA" w:bidi="ar-SA"/>
              </w:rPr>
            </w:pPr>
            <w:r w:rsidRPr="00784B51">
              <w:rPr>
                <w:rFonts w:eastAsia="Lucida Sans Unicode" w:cs="Times New Roman"/>
                <w:b/>
                <w:kern w:val="2"/>
                <w:lang w:eastAsia="ar-SA" w:bidi="ar-SA"/>
              </w:rPr>
              <w:t>Кол-во</w:t>
            </w:r>
          </w:p>
        </w:tc>
      </w:tr>
      <w:tr w:rsidR="00784B51" w:rsidRPr="00784B51" w:rsidTr="00784B51">
        <w:trPr>
          <w:gridAfter w:val="1"/>
          <w:wAfter w:w="130" w:type="dxa"/>
        </w:trPr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B51" w:rsidRPr="00784B51" w:rsidRDefault="00784B51" w:rsidP="00784B51">
            <w:pPr>
              <w:widowControl/>
              <w:suppressLineNumbers/>
              <w:autoSpaceDN/>
              <w:snapToGrid w:val="0"/>
              <w:spacing w:line="100" w:lineRule="atLeast"/>
              <w:jc w:val="center"/>
              <w:textAlignment w:val="auto"/>
              <w:rPr>
                <w:rFonts w:eastAsia="Lucida Sans Unicode" w:cs="Times New Roman"/>
                <w:kern w:val="2"/>
                <w:lang w:eastAsia="ar-SA" w:bidi="ar-SA"/>
              </w:rPr>
            </w:pPr>
            <w:r w:rsidRPr="00784B51">
              <w:rPr>
                <w:rFonts w:eastAsia="Lucida Sans Unicode" w:cs="Times New Roman"/>
                <w:kern w:val="2"/>
                <w:lang w:eastAsia="ar-SA" w:bidi="ar-SA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B51" w:rsidRPr="00784B51" w:rsidRDefault="00784B51" w:rsidP="00784B51">
            <w:pPr>
              <w:widowControl/>
              <w:suppressLineNumbers/>
              <w:autoSpaceDN/>
              <w:snapToGrid w:val="0"/>
              <w:spacing w:line="100" w:lineRule="atLeast"/>
              <w:textAlignment w:val="auto"/>
              <w:rPr>
                <w:rFonts w:eastAsia="Lucida Sans Unicode" w:cs="Times New Roman"/>
                <w:kern w:val="2"/>
                <w:lang w:eastAsia="ar-SA" w:bidi="ar-SA"/>
              </w:rPr>
            </w:pPr>
            <w:r w:rsidRPr="00784B51">
              <w:rPr>
                <w:rFonts w:eastAsia="Lucida Sans Unicode" w:cs="Times New Roman"/>
                <w:kern w:val="2"/>
                <w:lang w:eastAsia="ar-SA" w:bidi="ar-SA"/>
              </w:rPr>
              <w:t xml:space="preserve">Слуховой аппарат цифровой заушный средней мощности </w:t>
            </w:r>
          </w:p>
        </w:tc>
        <w:tc>
          <w:tcPr>
            <w:tcW w:w="72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84B51" w:rsidRPr="00784B51" w:rsidRDefault="00784B51" w:rsidP="00784B5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84B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Слуховой аппарат цифровой заушный средней мощности должен иметь:</w:t>
            </w:r>
          </w:p>
          <w:p w:rsidR="00784B51" w:rsidRPr="00784B51" w:rsidRDefault="00784B51" w:rsidP="00784B51">
            <w:pPr>
              <w:widowControl/>
              <w:numPr>
                <w:ilvl w:val="0"/>
                <w:numId w:val="6"/>
              </w:numPr>
              <w:suppressAutoHyphens w:val="0"/>
              <w:autoSpaceDE w:val="0"/>
              <w:autoSpaceDN/>
              <w:spacing w:line="220" w:lineRule="atLeast"/>
              <w:ind w:left="457" w:hanging="426"/>
              <w:contextualSpacing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84B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Максимальный ВУЗД 90 должен быть от 125 до 130 дБ (</w:t>
            </w:r>
            <w:r w:rsidRPr="00784B51">
              <w:rPr>
                <w:rFonts w:eastAsia="Calibri" w:cs="Times New Roman"/>
                <w:color w:val="000000"/>
                <w:kern w:val="0"/>
                <w:lang w:eastAsia="ru-RU" w:bidi="ar-SA"/>
              </w:rPr>
              <w:t>указать конкретное значение).</w:t>
            </w:r>
          </w:p>
          <w:p w:rsidR="00784B51" w:rsidRPr="00784B51" w:rsidRDefault="00784B51" w:rsidP="00784B51">
            <w:pPr>
              <w:widowControl/>
              <w:numPr>
                <w:ilvl w:val="0"/>
                <w:numId w:val="6"/>
              </w:numPr>
              <w:suppressAutoHyphens w:val="0"/>
              <w:autoSpaceDE w:val="0"/>
              <w:autoSpaceDN/>
              <w:spacing w:line="220" w:lineRule="atLeast"/>
              <w:ind w:left="457" w:hanging="426"/>
              <w:contextualSpacing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84B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Максимальное усиление должно быть не менее 60 дБ (</w:t>
            </w:r>
            <w:r w:rsidRPr="00784B51">
              <w:rPr>
                <w:rFonts w:eastAsia="Calibri" w:cs="Times New Roman"/>
                <w:color w:val="000000"/>
                <w:kern w:val="0"/>
                <w:lang w:eastAsia="ru-RU" w:bidi="ar-SA"/>
              </w:rPr>
              <w:t>указать конкретное значение).</w:t>
            </w:r>
            <w:bookmarkStart w:id="0" w:name="_GoBack"/>
            <w:bookmarkEnd w:id="0"/>
          </w:p>
          <w:p w:rsidR="00784B51" w:rsidRPr="00784B51" w:rsidRDefault="00784B51" w:rsidP="00784B51">
            <w:pPr>
              <w:widowControl/>
              <w:numPr>
                <w:ilvl w:val="0"/>
                <w:numId w:val="6"/>
              </w:numPr>
              <w:suppressAutoHyphens w:val="0"/>
              <w:autoSpaceDE w:val="0"/>
              <w:autoSpaceDN/>
              <w:spacing w:line="220" w:lineRule="atLeast"/>
              <w:ind w:left="457" w:hanging="426"/>
              <w:contextualSpacing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84B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Диапазон частот не уже 0,1 - 6,0 кГц. (указать конкретный диапазон).</w:t>
            </w:r>
          </w:p>
          <w:p w:rsidR="00784B51" w:rsidRPr="00784B51" w:rsidRDefault="00784B51" w:rsidP="00784B51">
            <w:pPr>
              <w:widowControl/>
              <w:numPr>
                <w:ilvl w:val="0"/>
                <w:numId w:val="6"/>
              </w:numPr>
              <w:suppressAutoHyphens w:val="0"/>
              <w:autoSpaceDE w:val="0"/>
              <w:autoSpaceDN/>
              <w:spacing w:line="220" w:lineRule="atLeast"/>
              <w:ind w:left="457" w:hanging="426"/>
              <w:contextualSpacing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84B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Возможные способы обработки цифрового сигнала – бесканальный или многоканальный (не менее 4 каналов цифровой обработки) (</w:t>
            </w:r>
            <w:r w:rsidRPr="00784B51">
              <w:rPr>
                <w:rFonts w:eastAsia="Calibri" w:cs="Times New Roman"/>
                <w:color w:val="000000"/>
                <w:kern w:val="0"/>
                <w:lang w:eastAsia="ru-RU" w:bidi="ar-SA"/>
              </w:rPr>
              <w:t>указать конкретное значение)</w:t>
            </w:r>
            <w:r w:rsidRPr="00784B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</w:t>
            </w:r>
          </w:p>
          <w:p w:rsidR="00784B51" w:rsidRPr="00784B51" w:rsidRDefault="00784B51" w:rsidP="00784B51">
            <w:pPr>
              <w:widowControl/>
              <w:numPr>
                <w:ilvl w:val="0"/>
                <w:numId w:val="6"/>
              </w:numPr>
              <w:suppressAutoHyphens w:val="0"/>
              <w:autoSpaceDE w:val="0"/>
              <w:autoSpaceDN/>
              <w:spacing w:line="220" w:lineRule="atLeast"/>
              <w:ind w:left="457" w:hanging="426"/>
              <w:contextualSpacing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84B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Количество программ прослушивания не менее 3-х (</w:t>
            </w:r>
            <w:r w:rsidRPr="00784B51">
              <w:rPr>
                <w:rFonts w:eastAsia="Calibri" w:cs="Times New Roman"/>
                <w:color w:val="000000"/>
                <w:kern w:val="0"/>
                <w:lang w:eastAsia="ru-RU" w:bidi="ar-SA"/>
              </w:rPr>
              <w:t>указать конкретное значение).</w:t>
            </w:r>
          </w:p>
          <w:p w:rsidR="00784B51" w:rsidRPr="00784B51" w:rsidRDefault="00784B51" w:rsidP="00784B51">
            <w:pPr>
              <w:widowControl/>
              <w:numPr>
                <w:ilvl w:val="0"/>
                <w:numId w:val="6"/>
              </w:numPr>
              <w:suppressAutoHyphens w:val="0"/>
              <w:autoSpaceDE w:val="0"/>
              <w:autoSpaceDN/>
              <w:spacing w:line="220" w:lineRule="atLeast"/>
              <w:ind w:left="457" w:hanging="426"/>
              <w:contextualSpacing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84B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Адаптивную направленность</w:t>
            </w:r>
          </w:p>
          <w:p w:rsidR="00784B51" w:rsidRPr="00784B51" w:rsidRDefault="00784B51" w:rsidP="00784B51">
            <w:pPr>
              <w:widowControl/>
              <w:numPr>
                <w:ilvl w:val="0"/>
                <w:numId w:val="6"/>
              </w:numPr>
              <w:suppressAutoHyphens w:val="0"/>
              <w:autoSpaceDE w:val="0"/>
              <w:autoSpaceDN/>
              <w:spacing w:line="220" w:lineRule="atLeast"/>
              <w:ind w:left="457" w:hanging="426"/>
              <w:contextualSpacing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84B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Адаптивное шумоподавление</w:t>
            </w:r>
          </w:p>
          <w:p w:rsidR="00784B51" w:rsidRPr="00784B51" w:rsidRDefault="00784B51" w:rsidP="00784B51">
            <w:pPr>
              <w:widowControl/>
              <w:numPr>
                <w:ilvl w:val="0"/>
                <w:numId w:val="6"/>
              </w:numPr>
              <w:suppressAutoHyphens w:val="0"/>
              <w:autoSpaceDE w:val="0"/>
              <w:autoSpaceDN/>
              <w:spacing w:line="220" w:lineRule="atLeast"/>
              <w:ind w:left="457" w:hanging="426"/>
              <w:contextualSpacing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84B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Возможность открытого протезирования</w:t>
            </w:r>
          </w:p>
          <w:p w:rsidR="00784B51" w:rsidRPr="00784B51" w:rsidRDefault="00784B51" w:rsidP="00784B51">
            <w:pPr>
              <w:widowControl/>
              <w:numPr>
                <w:ilvl w:val="0"/>
                <w:numId w:val="6"/>
              </w:numPr>
              <w:suppressAutoHyphens w:val="0"/>
              <w:autoSpaceDE w:val="0"/>
              <w:autoSpaceDN/>
              <w:spacing w:line="220" w:lineRule="atLeast"/>
              <w:ind w:left="457" w:hanging="426"/>
              <w:contextualSpacing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84B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Автоматическую программу переключения в режим разговора по телефону.</w:t>
            </w:r>
          </w:p>
          <w:p w:rsidR="00784B51" w:rsidRPr="00784B51" w:rsidRDefault="00784B51" w:rsidP="00784B51">
            <w:pPr>
              <w:widowControl/>
              <w:numPr>
                <w:ilvl w:val="0"/>
                <w:numId w:val="6"/>
              </w:numPr>
              <w:suppressAutoHyphens w:val="0"/>
              <w:autoSpaceDE w:val="0"/>
              <w:autoSpaceDN/>
              <w:spacing w:line="220" w:lineRule="atLeast"/>
              <w:ind w:left="457" w:hanging="426"/>
              <w:contextualSpacing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84B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Кнопку переключения программ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4B51" w:rsidRPr="00784B51" w:rsidRDefault="00784B51" w:rsidP="00784B51">
            <w:pPr>
              <w:widowControl/>
              <w:suppressLineNumbers/>
              <w:autoSpaceDN/>
              <w:snapToGrid w:val="0"/>
              <w:spacing w:line="100" w:lineRule="atLeast"/>
              <w:textAlignment w:val="auto"/>
              <w:rPr>
                <w:rFonts w:eastAsia="Lucida Sans Unicode" w:cs="Times New Roman"/>
                <w:kern w:val="2"/>
                <w:lang w:eastAsia="ar-SA" w:bidi="ar-SA"/>
              </w:rPr>
            </w:pPr>
            <w:r w:rsidRPr="00784B51">
              <w:rPr>
                <w:rFonts w:eastAsia="Lucida Sans Unicode" w:cs="Times New Roman"/>
                <w:kern w:val="2"/>
                <w:lang w:eastAsia="ar-SA" w:bidi="ar-SA"/>
              </w:rPr>
              <w:t>60</w:t>
            </w:r>
          </w:p>
        </w:tc>
      </w:tr>
      <w:tr w:rsidR="00784B51" w:rsidRPr="00784B51" w:rsidTr="00784B51">
        <w:trPr>
          <w:gridAfter w:val="1"/>
          <w:wAfter w:w="130" w:type="dxa"/>
        </w:trPr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B51" w:rsidRPr="00784B51" w:rsidRDefault="00784B51" w:rsidP="00784B51">
            <w:pPr>
              <w:widowControl/>
              <w:suppressLineNumbers/>
              <w:autoSpaceDN/>
              <w:snapToGrid w:val="0"/>
              <w:spacing w:line="100" w:lineRule="atLeast"/>
              <w:jc w:val="center"/>
              <w:textAlignment w:val="auto"/>
              <w:rPr>
                <w:rFonts w:eastAsia="Lucida Sans Unicode" w:cs="Times New Roman"/>
                <w:kern w:val="2"/>
                <w:lang w:eastAsia="ar-SA" w:bidi="ar-SA"/>
              </w:rPr>
            </w:pPr>
            <w:r w:rsidRPr="00784B51">
              <w:rPr>
                <w:rFonts w:eastAsia="Lucida Sans Unicode" w:cs="Times New Roman"/>
                <w:kern w:val="2"/>
                <w:lang w:eastAsia="ar-SA" w:bidi="ar-SA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B51" w:rsidRPr="00784B51" w:rsidRDefault="00784B51" w:rsidP="00784B51">
            <w:pPr>
              <w:widowControl/>
              <w:suppressLineNumbers/>
              <w:autoSpaceDN/>
              <w:snapToGrid w:val="0"/>
              <w:spacing w:line="100" w:lineRule="atLeast"/>
              <w:textAlignment w:val="auto"/>
              <w:rPr>
                <w:rFonts w:eastAsia="Lucida Sans Unicode" w:cs="Times New Roman"/>
                <w:kern w:val="2"/>
                <w:lang w:eastAsia="ar-SA" w:bidi="ar-SA"/>
              </w:rPr>
            </w:pPr>
            <w:r w:rsidRPr="00784B51">
              <w:rPr>
                <w:rFonts w:eastAsia="Lucida Sans Unicode" w:cs="Times New Roman"/>
                <w:kern w:val="2"/>
                <w:lang w:eastAsia="ar-SA" w:bidi="ar-SA"/>
              </w:rPr>
              <w:t>Слуховой аппарат цифровой заушный</w:t>
            </w:r>
          </w:p>
          <w:p w:rsidR="00784B51" w:rsidRPr="00784B51" w:rsidRDefault="00784B51" w:rsidP="00784B51">
            <w:pPr>
              <w:widowControl/>
              <w:suppressLineNumbers/>
              <w:autoSpaceDN/>
              <w:snapToGrid w:val="0"/>
              <w:spacing w:line="100" w:lineRule="atLeast"/>
              <w:textAlignment w:val="auto"/>
              <w:rPr>
                <w:rFonts w:eastAsia="Lucida Sans Unicode" w:cs="Times New Roman"/>
                <w:kern w:val="2"/>
                <w:lang w:eastAsia="ar-SA" w:bidi="ar-SA"/>
              </w:rPr>
            </w:pPr>
            <w:r w:rsidRPr="00784B51">
              <w:rPr>
                <w:rFonts w:eastAsia="Lucida Sans Unicode" w:cs="Times New Roman"/>
                <w:kern w:val="2"/>
                <w:lang w:eastAsia="ar-SA" w:bidi="ar-SA"/>
              </w:rPr>
              <w:t xml:space="preserve">мощный </w:t>
            </w:r>
          </w:p>
        </w:tc>
        <w:tc>
          <w:tcPr>
            <w:tcW w:w="72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B51" w:rsidRPr="00784B51" w:rsidRDefault="00784B51" w:rsidP="00784B51">
            <w:pPr>
              <w:widowControl/>
              <w:suppressAutoHyphens w:val="0"/>
              <w:autoSpaceDN/>
              <w:ind w:left="31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784B51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Слуховой аппарат цифровой заушный мощный должен иметь: </w:t>
            </w:r>
          </w:p>
          <w:p w:rsidR="00784B51" w:rsidRPr="00784B51" w:rsidRDefault="00784B51" w:rsidP="00784B51">
            <w:pPr>
              <w:widowControl/>
              <w:numPr>
                <w:ilvl w:val="0"/>
                <w:numId w:val="7"/>
              </w:numPr>
              <w:suppressAutoHyphens w:val="0"/>
              <w:autoSpaceDE w:val="0"/>
              <w:autoSpaceDN/>
              <w:spacing w:line="220" w:lineRule="atLeast"/>
              <w:ind w:left="457" w:hanging="426"/>
              <w:contextualSpacing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784B51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Максимальный ВУЗД 90 не менее 130 и не более 136дБ (указать конкретное значение).</w:t>
            </w:r>
          </w:p>
          <w:p w:rsidR="00784B51" w:rsidRPr="00784B51" w:rsidRDefault="00784B51" w:rsidP="00784B51">
            <w:pPr>
              <w:widowControl/>
              <w:numPr>
                <w:ilvl w:val="0"/>
                <w:numId w:val="7"/>
              </w:numPr>
              <w:suppressAutoHyphens w:val="0"/>
              <w:autoSpaceDE w:val="0"/>
              <w:autoSpaceDN/>
              <w:spacing w:line="220" w:lineRule="atLeast"/>
              <w:ind w:left="457" w:hanging="426"/>
              <w:contextualSpacing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784B51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Максимальное усиление не менее 65 дБ (указать конкретное значение).</w:t>
            </w:r>
          </w:p>
          <w:p w:rsidR="00784B51" w:rsidRPr="00784B51" w:rsidRDefault="00784B51" w:rsidP="00784B51">
            <w:pPr>
              <w:widowControl/>
              <w:numPr>
                <w:ilvl w:val="0"/>
                <w:numId w:val="7"/>
              </w:numPr>
              <w:suppressAutoHyphens w:val="0"/>
              <w:autoSpaceDE w:val="0"/>
              <w:autoSpaceDN/>
              <w:spacing w:line="220" w:lineRule="atLeast"/>
              <w:ind w:left="457" w:hanging="426"/>
              <w:contextualSpacing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784B51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Диапазон частот не уже 0,1 - 5,5 кГц (указать конкретный диапазон).</w:t>
            </w:r>
          </w:p>
          <w:p w:rsidR="00784B51" w:rsidRPr="00784B51" w:rsidRDefault="00784B51" w:rsidP="00784B51">
            <w:pPr>
              <w:widowControl/>
              <w:numPr>
                <w:ilvl w:val="0"/>
                <w:numId w:val="7"/>
              </w:numPr>
              <w:suppressAutoHyphens w:val="0"/>
              <w:autoSpaceDE w:val="0"/>
              <w:autoSpaceDN/>
              <w:spacing w:line="220" w:lineRule="atLeast"/>
              <w:ind w:left="457" w:hanging="426"/>
              <w:contextualSpacing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784B51">
              <w:rPr>
                <w:rFonts w:eastAsia="Calibri" w:cs="Times New Roman"/>
                <w:color w:val="000000"/>
                <w:kern w:val="0"/>
                <w:lang w:eastAsia="ru-RU" w:bidi="ar-SA"/>
              </w:rPr>
              <w:t>Количество каналов цифровой обработки</w:t>
            </w:r>
            <w:r w:rsidRPr="00784B51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не менее 4 </w:t>
            </w:r>
            <w:r w:rsidRPr="00784B51">
              <w:rPr>
                <w:rFonts w:eastAsia="Calibri" w:cs="Times New Roman"/>
                <w:color w:val="000000"/>
                <w:kern w:val="0"/>
                <w:lang w:eastAsia="ru-RU" w:bidi="ar-SA"/>
              </w:rPr>
              <w:t>(указать конкретное значение)</w:t>
            </w:r>
            <w:r w:rsidRPr="00784B51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.</w:t>
            </w:r>
          </w:p>
          <w:p w:rsidR="00784B51" w:rsidRPr="00784B51" w:rsidRDefault="00784B51" w:rsidP="00784B51">
            <w:pPr>
              <w:widowControl/>
              <w:numPr>
                <w:ilvl w:val="0"/>
                <w:numId w:val="7"/>
              </w:numPr>
              <w:suppressAutoHyphens w:val="0"/>
              <w:autoSpaceDE w:val="0"/>
              <w:autoSpaceDN/>
              <w:spacing w:line="220" w:lineRule="atLeast"/>
              <w:ind w:left="457" w:hanging="426"/>
              <w:contextualSpacing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784B51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Количество программ прослушивания не менее 2 </w:t>
            </w:r>
            <w:r w:rsidRPr="00784B51">
              <w:rPr>
                <w:rFonts w:eastAsia="Calibri" w:cs="Times New Roman"/>
                <w:color w:val="000000"/>
                <w:kern w:val="0"/>
                <w:lang w:eastAsia="ru-RU" w:bidi="ar-SA"/>
              </w:rPr>
              <w:t>(указать конкретное значение).</w:t>
            </w:r>
          </w:p>
          <w:p w:rsidR="00784B51" w:rsidRPr="00784B51" w:rsidRDefault="00784B51" w:rsidP="00784B51">
            <w:pPr>
              <w:widowControl/>
              <w:numPr>
                <w:ilvl w:val="0"/>
                <w:numId w:val="7"/>
              </w:numPr>
              <w:suppressAutoHyphens w:val="0"/>
              <w:autoSpaceDE w:val="0"/>
              <w:autoSpaceDN/>
              <w:spacing w:line="220" w:lineRule="atLeast"/>
              <w:ind w:left="457" w:hanging="426"/>
              <w:contextualSpacing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784B51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Индикатор переключения программ </w:t>
            </w:r>
          </w:p>
          <w:p w:rsidR="00784B51" w:rsidRPr="00784B51" w:rsidRDefault="00784B51" w:rsidP="00784B51">
            <w:pPr>
              <w:widowControl/>
              <w:numPr>
                <w:ilvl w:val="0"/>
                <w:numId w:val="7"/>
              </w:numPr>
              <w:suppressAutoHyphens w:val="0"/>
              <w:autoSpaceDE w:val="0"/>
              <w:autoSpaceDN/>
              <w:spacing w:line="220" w:lineRule="atLeast"/>
              <w:ind w:left="457" w:hanging="426"/>
              <w:contextualSpacing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784B51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Адаптивное подавление обратной связи </w:t>
            </w:r>
          </w:p>
          <w:p w:rsidR="00784B51" w:rsidRPr="00784B51" w:rsidRDefault="00784B51" w:rsidP="00784B51">
            <w:pPr>
              <w:widowControl/>
              <w:numPr>
                <w:ilvl w:val="0"/>
                <w:numId w:val="7"/>
              </w:numPr>
              <w:suppressAutoHyphens w:val="0"/>
              <w:autoSpaceDE w:val="0"/>
              <w:autoSpaceDN/>
              <w:spacing w:line="220" w:lineRule="atLeast"/>
              <w:ind w:left="457" w:hanging="426"/>
              <w:contextualSpacing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784B51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Шумоподавление </w:t>
            </w:r>
          </w:p>
          <w:p w:rsidR="00784B51" w:rsidRPr="00784B51" w:rsidRDefault="00784B51" w:rsidP="00784B51">
            <w:pPr>
              <w:widowControl/>
              <w:numPr>
                <w:ilvl w:val="0"/>
                <w:numId w:val="7"/>
              </w:numPr>
              <w:suppressAutoHyphens w:val="0"/>
              <w:autoSpaceDE w:val="0"/>
              <w:autoSpaceDN/>
              <w:spacing w:line="220" w:lineRule="atLeast"/>
              <w:ind w:left="457" w:hanging="426"/>
              <w:contextualSpacing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784B51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Режим телефонной катушки или телефонная катушка (указать конкретное значение). </w:t>
            </w:r>
          </w:p>
          <w:p w:rsidR="00784B51" w:rsidRPr="00784B51" w:rsidRDefault="00784B51" w:rsidP="00784B51">
            <w:pPr>
              <w:widowControl/>
              <w:autoSpaceDN/>
              <w:spacing w:after="120" w:line="100" w:lineRule="atLeast"/>
              <w:textAlignment w:val="auto"/>
              <w:rPr>
                <w:rFonts w:eastAsia="Lucida Sans Unicode" w:cs="Times New Roman"/>
                <w:kern w:val="2"/>
                <w:lang w:eastAsia="ar-SA" w:bidi="ar-SA"/>
              </w:rPr>
            </w:pPr>
            <w:r w:rsidRPr="00784B51">
              <w:rPr>
                <w:rFonts w:eastAsia="Lucida Sans Unicode" w:cs="Times New Roman"/>
                <w:kern w:val="2"/>
                <w:lang w:eastAsia="en-US" w:bidi="ar-SA"/>
              </w:rPr>
              <w:t>Индикатор разряда батареи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4B51" w:rsidRPr="00784B51" w:rsidRDefault="00784B51" w:rsidP="00784B51">
            <w:pPr>
              <w:widowControl/>
              <w:suppressLineNumbers/>
              <w:autoSpaceDN/>
              <w:snapToGrid w:val="0"/>
              <w:spacing w:line="100" w:lineRule="atLeast"/>
              <w:textAlignment w:val="auto"/>
              <w:rPr>
                <w:rFonts w:eastAsia="Lucida Sans Unicode" w:cs="Times New Roman"/>
                <w:kern w:val="2"/>
                <w:lang w:eastAsia="ar-SA" w:bidi="ar-SA"/>
              </w:rPr>
            </w:pPr>
            <w:r w:rsidRPr="00784B51">
              <w:rPr>
                <w:rFonts w:eastAsia="Lucida Sans Unicode" w:cs="Times New Roman"/>
                <w:kern w:val="2"/>
                <w:lang w:eastAsia="ar-SA" w:bidi="ar-SA"/>
              </w:rPr>
              <w:t xml:space="preserve">  10</w:t>
            </w:r>
          </w:p>
        </w:tc>
      </w:tr>
      <w:tr w:rsidR="00784B51" w:rsidRPr="00784B51" w:rsidTr="00784B51">
        <w:trPr>
          <w:gridAfter w:val="1"/>
          <w:wAfter w:w="130" w:type="dxa"/>
        </w:trPr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784B51" w:rsidRPr="00784B51" w:rsidRDefault="00784B51" w:rsidP="00784B51">
            <w:pPr>
              <w:widowControl/>
              <w:suppressLineNumbers/>
              <w:autoSpaceDN/>
              <w:snapToGrid w:val="0"/>
              <w:spacing w:line="100" w:lineRule="atLeast"/>
              <w:jc w:val="center"/>
              <w:textAlignment w:val="auto"/>
              <w:rPr>
                <w:rFonts w:eastAsia="Lucida Sans Unicode" w:cs="Times New Roman"/>
                <w:kern w:val="2"/>
                <w:lang w:eastAsia="ar-SA" w:bidi="ar-SA"/>
              </w:rPr>
            </w:pPr>
            <w:r w:rsidRPr="00784B51">
              <w:rPr>
                <w:rFonts w:eastAsia="Lucida Sans Unicode" w:cs="Times New Roman"/>
                <w:kern w:val="2"/>
                <w:lang w:eastAsia="ar-SA" w:bidi="ar-SA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784B51" w:rsidRPr="00784B51" w:rsidRDefault="00784B51" w:rsidP="00784B51">
            <w:pPr>
              <w:widowControl/>
              <w:suppressLineNumbers/>
              <w:autoSpaceDN/>
              <w:snapToGrid w:val="0"/>
              <w:spacing w:line="100" w:lineRule="atLeast"/>
              <w:textAlignment w:val="auto"/>
              <w:rPr>
                <w:rFonts w:eastAsia="Lucida Sans Unicode" w:cs="Times New Roman"/>
                <w:kern w:val="2"/>
                <w:lang w:eastAsia="ar-SA" w:bidi="ar-SA"/>
              </w:rPr>
            </w:pPr>
            <w:r w:rsidRPr="00784B51">
              <w:rPr>
                <w:rFonts w:eastAsia="Lucida Sans Unicode" w:cs="Times New Roman"/>
                <w:kern w:val="2"/>
                <w:lang w:eastAsia="ar-SA" w:bidi="ar-SA"/>
              </w:rPr>
              <w:t xml:space="preserve">Слуховой аппарат цифровой заушный сверхмощный </w:t>
            </w:r>
          </w:p>
        </w:tc>
        <w:tc>
          <w:tcPr>
            <w:tcW w:w="7228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84B51" w:rsidRPr="00784B51" w:rsidRDefault="00784B51" w:rsidP="00784B5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 w:rsidRPr="00784B51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Слуховой аппарат цифровой заушный сверхмощный </w:t>
            </w:r>
            <w:r w:rsidRPr="00784B51">
              <w:rPr>
                <w:rFonts w:eastAsia="Times New Roman" w:cs="Times New Roman"/>
                <w:kern w:val="0"/>
                <w:lang w:eastAsia="en-US" w:bidi="ar-SA"/>
              </w:rPr>
              <w:t>должен иметь:</w:t>
            </w:r>
          </w:p>
          <w:p w:rsidR="00784B51" w:rsidRPr="00784B51" w:rsidRDefault="00784B51" w:rsidP="00784B51">
            <w:pPr>
              <w:widowControl/>
              <w:numPr>
                <w:ilvl w:val="0"/>
                <w:numId w:val="8"/>
              </w:numPr>
              <w:suppressAutoHyphens w:val="0"/>
              <w:autoSpaceDN/>
              <w:ind w:left="457" w:right="-1" w:hanging="457"/>
              <w:contextualSpacing/>
              <w:jc w:val="both"/>
              <w:textAlignment w:val="auto"/>
              <w:rPr>
                <w:rFonts w:eastAsia="Calibri" w:cs="Times New Roman"/>
                <w:color w:val="000000"/>
                <w:kern w:val="0"/>
                <w:lang w:eastAsia="ru-RU" w:bidi="ar-SA"/>
              </w:rPr>
            </w:pPr>
            <w:r w:rsidRPr="00784B51">
              <w:rPr>
                <w:rFonts w:eastAsia="Calibri" w:cs="Times New Roman"/>
                <w:color w:val="000000"/>
                <w:kern w:val="0"/>
                <w:lang w:eastAsia="ru-RU" w:bidi="ar-SA"/>
              </w:rPr>
              <w:t>Максимальный ВУЗД 90 должен быть не менее 140 дБ (указать конкретное значение).</w:t>
            </w:r>
          </w:p>
          <w:p w:rsidR="00784B51" w:rsidRPr="00784B51" w:rsidRDefault="00784B51" w:rsidP="00784B51">
            <w:pPr>
              <w:widowControl/>
              <w:numPr>
                <w:ilvl w:val="0"/>
                <w:numId w:val="8"/>
              </w:numPr>
              <w:suppressAutoHyphens w:val="0"/>
              <w:autoSpaceDN/>
              <w:ind w:left="457" w:right="-1" w:hanging="457"/>
              <w:contextualSpacing/>
              <w:jc w:val="both"/>
              <w:textAlignment w:val="auto"/>
              <w:rPr>
                <w:rFonts w:eastAsia="Calibri" w:cs="Times New Roman"/>
                <w:color w:val="000000"/>
                <w:kern w:val="0"/>
                <w:lang w:eastAsia="ru-RU" w:bidi="ar-SA"/>
              </w:rPr>
            </w:pPr>
            <w:r w:rsidRPr="00784B51">
              <w:rPr>
                <w:rFonts w:eastAsia="Calibri" w:cs="Times New Roman"/>
                <w:color w:val="000000"/>
                <w:kern w:val="0"/>
                <w:lang w:eastAsia="ru-RU" w:bidi="ar-SA"/>
              </w:rPr>
              <w:t>Максимальное усиление не менее 80 дБ (указать конкретное значение).</w:t>
            </w:r>
          </w:p>
          <w:p w:rsidR="00784B51" w:rsidRPr="00784B51" w:rsidRDefault="00784B51" w:rsidP="00784B51">
            <w:pPr>
              <w:widowControl/>
              <w:numPr>
                <w:ilvl w:val="0"/>
                <w:numId w:val="8"/>
              </w:numPr>
              <w:suppressAutoHyphens w:val="0"/>
              <w:autoSpaceDN/>
              <w:ind w:left="457" w:right="-1" w:hanging="457"/>
              <w:contextualSpacing/>
              <w:jc w:val="both"/>
              <w:textAlignment w:val="auto"/>
              <w:rPr>
                <w:rFonts w:eastAsia="Calibri" w:cs="Times New Roman"/>
                <w:color w:val="000000"/>
                <w:kern w:val="0"/>
                <w:lang w:eastAsia="ru-RU" w:bidi="ar-SA"/>
              </w:rPr>
            </w:pPr>
            <w:r w:rsidRPr="00784B51">
              <w:rPr>
                <w:rFonts w:eastAsia="Calibri" w:cs="Times New Roman"/>
                <w:color w:val="000000"/>
                <w:kern w:val="0"/>
                <w:lang w:eastAsia="ru-RU" w:bidi="ar-SA"/>
              </w:rPr>
              <w:t xml:space="preserve">Диапазон частот не уже 0,1 - 4,9 кГц (указать конкретный диапазон) </w:t>
            </w:r>
          </w:p>
          <w:p w:rsidR="00784B51" w:rsidRPr="00784B51" w:rsidRDefault="00784B51" w:rsidP="00784B51">
            <w:pPr>
              <w:widowControl/>
              <w:numPr>
                <w:ilvl w:val="0"/>
                <w:numId w:val="8"/>
              </w:numPr>
              <w:suppressAutoHyphens w:val="0"/>
              <w:autoSpaceDN/>
              <w:ind w:left="457" w:right="-1" w:hanging="457"/>
              <w:contextualSpacing/>
              <w:textAlignment w:val="auto"/>
              <w:rPr>
                <w:rFonts w:eastAsia="Calibri" w:cs="Times New Roman"/>
                <w:color w:val="000000"/>
                <w:kern w:val="0"/>
                <w:lang w:eastAsia="ru-RU" w:bidi="ar-SA"/>
              </w:rPr>
            </w:pPr>
            <w:r w:rsidRPr="00784B51">
              <w:rPr>
                <w:rFonts w:eastAsia="Calibri" w:cs="Times New Roman"/>
                <w:color w:val="000000"/>
                <w:kern w:val="0"/>
                <w:lang w:eastAsia="ru-RU" w:bidi="ar-SA"/>
              </w:rPr>
              <w:lastRenderedPageBreak/>
              <w:t>Количество программ прослушивания не менее 4 (указать конкретное значение).</w:t>
            </w:r>
          </w:p>
          <w:p w:rsidR="00784B51" w:rsidRPr="00784B51" w:rsidRDefault="00784B51" w:rsidP="00784B51">
            <w:pPr>
              <w:widowControl/>
              <w:numPr>
                <w:ilvl w:val="0"/>
                <w:numId w:val="8"/>
              </w:numPr>
              <w:suppressAutoHyphens w:val="0"/>
              <w:autoSpaceDN/>
              <w:ind w:left="457" w:right="-1" w:hanging="457"/>
              <w:contextualSpacing/>
              <w:jc w:val="both"/>
              <w:textAlignment w:val="auto"/>
              <w:rPr>
                <w:rFonts w:eastAsia="Calibri" w:cs="Times New Roman"/>
                <w:color w:val="000000"/>
                <w:kern w:val="0"/>
                <w:lang w:eastAsia="ru-RU" w:bidi="ar-SA"/>
              </w:rPr>
            </w:pPr>
            <w:r w:rsidRPr="00784B51">
              <w:rPr>
                <w:rFonts w:eastAsia="Calibri" w:cs="Times New Roman"/>
                <w:color w:val="000000"/>
                <w:kern w:val="0"/>
                <w:lang w:eastAsia="ru-RU" w:bidi="ar-SA"/>
              </w:rPr>
              <w:t>Количество каналов цифровой обработки не менее 6 (указать конкретное значение).</w:t>
            </w:r>
          </w:p>
          <w:p w:rsidR="00784B51" w:rsidRPr="00784B51" w:rsidRDefault="00784B51" w:rsidP="00784B51">
            <w:pPr>
              <w:widowControl/>
              <w:numPr>
                <w:ilvl w:val="0"/>
                <w:numId w:val="8"/>
              </w:numPr>
              <w:suppressAutoHyphens w:val="0"/>
              <w:autoSpaceDN/>
              <w:ind w:left="457" w:right="-1" w:hanging="457"/>
              <w:contextualSpacing/>
              <w:jc w:val="both"/>
              <w:textAlignment w:val="auto"/>
              <w:rPr>
                <w:rFonts w:eastAsia="Calibri" w:cs="Times New Roman"/>
                <w:color w:val="000000"/>
                <w:kern w:val="0"/>
                <w:lang w:eastAsia="ru-RU" w:bidi="ar-SA"/>
              </w:rPr>
            </w:pPr>
            <w:r w:rsidRPr="00784B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Ч</w:t>
            </w:r>
            <w:r w:rsidRPr="00784B51">
              <w:rPr>
                <w:rFonts w:eastAsia="Calibri" w:cs="Times New Roman"/>
                <w:color w:val="000000"/>
                <w:kern w:val="0"/>
                <w:lang w:eastAsia="ru-RU" w:bidi="ar-SA"/>
              </w:rPr>
              <w:t xml:space="preserve">астотную компрессию </w:t>
            </w:r>
          </w:p>
          <w:p w:rsidR="00784B51" w:rsidRPr="00784B51" w:rsidRDefault="00784B51" w:rsidP="00784B51">
            <w:pPr>
              <w:widowControl/>
              <w:numPr>
                <w:ilvl w:val="0"/>
                <w:numId w:val="8"/>
              </w:numPr>
              <w:suppressAutoHyphens w:val="0"/>
              <w:autoSpaceDN/>
              <w:ind w:left="457" w:right="-1" w:hanging="457"/>
              <w:contextualSpacing/>
              <w:jc w:val="both"/>
              <w:textAlignment w:val="auto"/>
              <w:rPr>
                <w:rFonts w:eastAsia="Calibri" w:cs="Times New Roman"/>
                <w:color w:val="000000"/>
                <w:kern w:val="0"/>
                <w:lang w:eastAsia="ru-RU" w:bidi="ar-SA"/>
              </w:rPr>
            </w:pPr>
            <w:r w:rsidRPr="00784B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</w:t>
            </w:r>
            <w:r w:rsidRPr="00784B51">
              <w:rPr>
                <w:rFonts w:eastAsia="Calibri" w:cs="Times New Roman"/>
                <w:color w:val="000000"/>
                <w:kern w:val="0"/>
                <w:lang w:eastAsia="ru-RU" w:bidi="ar-SA"/>
              </w:rPr>
              <w:t>одавление акустической обратной связи без снижения усиления.</w:t>
            </w:r>
          </w:p>
          <w:p w:rsidR="00784B51" w:rsidRPr="00784B51" w:rsidRDefault="00784B51" w:rsidP="00784B51">
            <w:pPr>
              <w:widowControl/>
              <w:numPr>
                <w:ilvl w:val="0"/>
                <w:numId w:val="8"/>
              </w:numPr>
              <w:suppressAutoHyphens w:val="0"/>
              <w:autoSpaceDN/>
              <w:ind w:left="457" w:right="-1" w:hanging="457"/>
              <w:contextualSpacing/>
              <w:jc w:val="both"/>
              <w:textAlignment w:val="auto"/>
              <w:rPr>
                <w:rFonts w:eastAsia="Calibri" w:cs="Times New Roman"/>
                <w:color w:val="000000"/>
                <w:kern w:val="0"/>
                <w:lang w:eastAsia="ru-RU" w:bidi="ar-SA"/>
              </w:rPr>
            </w:pPr>
            <w:r w:rsidRPr="00784B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Ш</w:t>
            </w:r>
            <w:r w:rsidRPr="00784B51">
              <w:rPr>
                <w:rFonts w:eastAsia="Calibri" w:cs="Times New Roman"/>
                <w:color w:val="000000"/>
                <w:kern w:val="0"/>
                <w:lang w:eastAsia="ru-RU" w:bidi="ar-SA"/>
              </w:rPr>
              <w:t>умоподавление.</w:t>
            </w:r>
          </w:p>
          <w:p w:rsidR="00784B51" w:rsidRPr="00784B51" w:rsidRDefault="00784B51" w:rsidP="00784B51">
            <w:pPr>
              <w:widowControl/>
              <w:numPr>
                <w:ilvl w:val="0"/>
                <w:numId w:val="8"/>
              </w:numPr>
              <w:suppressAutoHyphens w:val="0"/>
              <w:autoSpaceDN/>
              <w:ind w:left="457" w:right="-1" w:hanging="457"/>
              <w:contextualSpacing/>
              <w:jc w:val="both"/>
              <w:textAlignment w:val="auto"/>
              <w:rPr>
                <w:rFonts w:eastAsia="Calibri" w:cs="Times New Roman"/>
                <w:color w:val="000000"/>
                <w:kern w:val="0"/>
                <w:lang w:eastAsia="ru-RU" w:bidi="ar-SA"/>
              </w:rPr>
            </w:pPr>
            <w:r w:rsidRPr="00784B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</w:t>
            </w:r>
            <w:r w:rsidRPr="00784B51">
              <w:rPr>
                <w:rFonts w:eastAsia="Calibri" w:cs="Times New Roman"/>
                <w:color w:val="000000"/>
                <w:kern w:val="0"/>
                <w:lang w:eastAsia="ru-RU" w:bidi="ar-SA"/>
              </w:rPr>
              <w:t>одавление шума ветра.</w:t>
            </w:r>
          </w:p>
          <w:p w:rsidR="00784B51" w:rsidRPr="00784B51" w:rsidRDefault="00784B51" w:rsidP="00784B51">
            <w:pPr>
              <w:keepNext/>
              <w:widowControl/>
              <w:numPr>
                <w:ilvl w:val="0"/>
                <w:numId w:val="8"/>
              </w:numPr>
              <w:suppressAutoHyphens w:val="0"/>
              <w:autoSpaceDN/>
              <w:ind w:left="457" w:right="-1" w:hanging="457"/>
              <w:contextualSpacing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784B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</w:t>
            </w:r>
            <w:r w:rsidRPr="00784B51">
              <w:rPr>
                <w:rFonts w:eastAsia="Calibri" w:cs="Times New Roman"/>
                <w:color w:val="000000"/>
                <w:kern w:val="0"/>
                <w:lang w:eastAsia="ru-RU" w:bidi="ar-SA"/>
              </w:rPr>
              <w:t>одавление резких (импульсных) звуков.</w:t>
            </w:r>
          </w:p>
          <w:p w:rsidR="00784B51" w:rsidRPr="00784B51" w:rsidRDefault="00784B51" w:rsidP="00784B51">
            <w:pPr>
              <w:keepNext/>
              <w:widowControl/>
              <w:numPr>
                <w:ilvl w:val="0"/>
                <w:numId w:val="8"/>
              </w:numPr>
              <w:suppressAutoHyphens w:val="0"/>
              <w:autoSpaceDN/>
              <w:ind w:left="457" w:right="-1" w:hanging="457"/>
              <w:contextualSpacing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784B51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Автоматическую программу переключения СА в режим работы с аудиовходом.</w:t>
            </w:r>
          </w:p>
          <w:p w:rsidR="00784B51" w:rsidRPr="00784B51" w:rsidRDefault="00784B51" w:rsidP="00784B51">
            <w:pPr>
              <w:keepNext/>
              <w:widowControl/>
              <w:numPr>
                <w:ilvl w:val="0"/>
                <w:numId w:val="8"/>
              </w:numPr>
              <w:suppressAutoHyphens w:val="0"/>
              <w:autoSpaceDN/>
              <w:ind w:left="457" w:right="-1" w:hanging="457"/>
              <w:contextualSpacing/>
              <w:jc w:val="both"/>
              <w:textAlignment w:val="auto"/>
              <w:rPr>
                <w:rFonts w:eastAsia="Calibri" w:cs="Times New Roman"/>
                <w:color w:val="000000"/>
                <w:kern w:val="0"/>
                <w:lang w:eastAsia="ru-RU" w:bidi="ar-SA"/>
              </w:rPr>
            </w:pPr>
            <w:r w:rsidRPr="00784B51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Автоматическую программу переключения СА в режим работы с телефонным аппаратом.</w:t>
            </w:r>
          </w:p>
          <w:p w:rsidR="00784B51" w:rsidRPr="00784B51" w:rsidRDefault="00784B51" w:rsidP="00784B51">
            <w:pPr>
              <w:widowControl/>
              <w:numPr>
                <w:ilvl w:val="0"/>
                <w:numId w:val="8"/>
              </w:numPr>
              <w:suppressAutoHyphens w:val="0"/>
              <w:autoSpaceDN/>
              <w:ind w:left="457" w:right="-1" w:hanging="457"/>
              <w:contextualSpacing/>
              <w:jc w:val="both"/>
              <w:textAlignment w:val="auto"/>
              <w:rPr>
                <w:rFonts w:eastAsia="Calibri" w:cs="Times New Roman"/>
                <w:color w:val="000000"/>
                <w:kern w:val="0"/>
                <w:lang w:eastAsia="ru-RU" w:bidi="ar-SA"/>
              </w:rPr>
            </w:pPr>
            <w:r w:rsidRPr="00784B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784B51">
              <w:rPr>
                <w:rFonts w:eastAsia="Calibri" w:cs="Times New Roman"/>
                <w:color w:val="000000"/>
                <w:kern w:val="0"/>
                <w:lang w:eastAsia="ru-RU" w:bidi="ar-SA"/>
              </w:rPr>
              <w:t>даптивную направленность.</w:t>
            </w:r>
          </w:p>
          <w:p w:rsidR="00784B51" w:rsidRPr="00784B51" w:rsidRDefault="00784B51" w:rsidP="00784B51">
            <w:pPr>
              <w:widowControl/>
              <w:numPr>
                <w:ilvl w:val="0"/>
                <w:numId w:val="8"/>
              </w:numPr>
              <w:suppressAutoHyphens w:val="0"/>
              <w:autoSpaceDN/>
              <w:ind w:left="457" w:right="-1" w:hanging="457"/>
              <w:contextualSpacing/>
              <w:jc w:val="both"/>
              <w:textAlignment w:val="auto"/>
              <w:rPr>
                <w:rFonts w:eastAsia="Calibri" w:cs="Times New Roman"/>
                <w:color w:val="000000"/>
                <w:kern w:val="0"/>
                <w:lang w:eastAsia="ru-RU" w:bidi="ar-SA"/>
              </w:rPr>
            </w:pPr>
            <w:r w:rsidRPr="00784B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784B51">
              <w:rPr>
                <w:rFonts w:eastAsia="Calibri" w:cs="Times New Roman"/>
                <w:color w:val="000000"/>
                <w:kern w:val="0"/>
                <w:lang w:eastAsia="ru-RU" w:bidi="ar-SA"/>
              </w:rPr>
              <w:t>егистрацию данных о режимах работы слухового аппарата.</w:t>
            </w:r>
          </w:p>
          <w:p w:rsidR="00784B51" w:rsidRPr="00784B51" w:rsidRDefault="00784B51" w:rsidP="00784B51">
            <w:pPr>
              <w:widowControl/>
              <w:numPr>
                <w:ilvl w:val="0"/>
                <w:numId w:val="8"/>
              </w:numPr>
              <w:suppressAutoHyphens w:val="0"/>
              <w:autoSpaceDE w:val="0"/>
              <w:autoSpaceDN/>
              <w:spacing w:line="220" w:lineRule="atLeast"/>
              <w:ind w:firstLine="31"/>
              <w:contextualSpacing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784B51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Режим телефонной катушки или катушка индуктивности (указать конкретное значение).</w:t>
            </w:r>
          </w:p>
          <w:p w:rsidR="00784B51" w:rsidRPr="00784B51" w:rsidRDefault="00784B51" w:rsidP="00784B51">
            <w:pPr>
              <w:widowControl/>
              <w:numPr>
                <w:ilvl w:val="0"/>
                <w:numId w:val="8"/>
              </w:numPr>
              <w:suppressAutoHyphens w:val="0"/>
              <w:autoSpaceDN/>
              <w:ind w:left="457" w:right="-1" w:hanging="457"/>
              <w:contextualSpacing/>
              <w:jc w:val="both"/>
              <w:textAlignment w:val="auto"/>
              <w:rPr>
                <w:rFonts w:eastAsia="Calibri" w:cs="Times New Roman"/>
                <w:color w:val="000000"/>
                <w:kern w:val="0"/>
                <w:lang w:eastAsia="ru-RU" w:bidi="ar-SA"/>
              </w:rPr>
            </w:pPr>
            <w:r w:rsidRPr="00784B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Индикатор разряда батареи.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784B51" w:rsidRPr="00784B51" w:rsidRDefault="00784B51" w:rsidP="00784B51">
            <w:pPr>
              <w:widowControl/>
              <w:suppressLineNumbers/>
              <w:autoSpaceDN/>
              <w:snapToGrid w:val="0"/>
              <w:spacing w:line="100" w:lineRule="atLeast"/>
              <w:textAlignment w:val="auto"/>
              <w:rPr>
                <w:rFonts w:eastAsia="Lucida Sans Unicode" w:cs="Times New Roman"/>
                <w:kern w:val="2"/>
                <w:lang w:eastAsia="ar-SA" w:bidi="ar-SA"/>
              </w:rPr>
            </w:pPr>
            <w:r w:rsidRPr="00784B51">
              <w:rPr>
                <w:rFonts w:eastAsia="Lucida Sans Unicode" w:cs="Times New Roman"/>
                <w:kern w:val="2"/>
                <w:lang w:eastAsia="ar-SA" w:bidi="ar-SA"/>
              </w:rPr>
              <w:lastRenderedPageBreak/>
              <w:t xml:space="preserve">  60</w:t>
            </w:r>
          </w:p>
        </w:tc>
      </w:tr>
      <w:tr w:rsidR="00784B51" w:rsidRPr="00784B51" w:rsidTr="00784B51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4B51" w:rsidRPr="00784B51" w:rsidRDefault="00784B51" w:rsidP="00784B51">
            <w:pPr>
              <w:widowControl/>
              <w:suppressLineNumbers/>
              <w:autoSpaceDN/>
              <w:snapToGrid w:val="0"/>
              <w:spacing w:line="100" w:lineRule="atLeast"/>
              <w:jc w:val="center"/>
              <w:textAlignment w:val="auto"/>
              <w:rPr>
                <w:rFonts w:eastAsia="Lucida Sans Unicode" w:cs="Times New Roman"/>
                <w:b/>
                <w:kern w:val="2"/>
                <w:lang w:eastAsia="ar-SA" w:bidi="ar-SA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4B51" w:rsidRPr="00784B51" w:rsidRDefault="00784B51" w:rsidP="00784B51">
            <w:pPr>
              <w:widowControl/>
              <w:suppressLineNumbers/>
              <w:autoSpaceDN/>
              <w:snapToGrid w:val="0"/>
              <w:spacing w:line="100" w:lineRule="atLeast"/>
              <w:textAlignment w:val="auto"/>
              <w:rPr>
                <w:rFonts w:eastAsia="Lucida Sans Unicode" w:cs="Times New Roman"/>
                <w:b/>
                <w:kern w:val="2"/>
                <w:lang w:eastAsia="ar-SA" w:bidi="ar-SA"/>
              </w:rPr>
            </w:pPr>
          </w:p>
        </w:tc>
        <w:tc>
          <w:tcPr>
            <w:tcW w:w="72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84B51" w:rsidRPr="00784B51" w:rsidRDefault="00784B51" w:rsidP="00784B5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B51" w:rsidRPr="00784B51" w:rsidRDefault="00784B51" w:rsidP="00784B51">
            <w:pPr>
              <w:widowControl/>
              <w:suppressLineNumbers/>
              <w:autoSpaceDN/>
              <w:snapToGrid w:val="0"/>
              <w:spacing w:line="100" w:lineRule="atLeast"/>
              <w:textAlignment w:val="auto"/>
              <w:rPr>
                <w:rFonts w:eastAsia="Lucida Sans Unicode" w:cs="Times New Roman"/>
                <w:kern w:val="2"/>
                <w:lang w:eastAsia="ar-SA" w:bidi="ar-SA"/>
              </w:rPr>
            </w:pP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B51" w:rsidRPr="00784B51" w:rsidRDefault="00784B51" w:rsidP="00784B51">
            <w:pPr>
              <w:widowControl/>
              <w:suppressLineNumbers/>
              <w:autoSpaceDN/>
              <w:snapToGrid w:val="0"/>
              <w:spacing w:line="100" w:lineRule="atLeast"/>
              <w:textAlignment w:val="auto"/>
              <w:rPr>
                <w:rFonts w:eastAsia="Lucida Sans Unicode" w:cs="Times New Roman"/>
                <w:kern w:val="2"/>
                <w:lang w:eastAsia="ar-SA" w:bidi="ar-SA"/>
              </w:rPr>
            </w:pPr>
          </w:p>
        </w:tc>
      </w:tr>
    </w:tbl>
    <w:p w:rsidR="00784B51" w:rsidRPr="00784B51" w:rsidRDefault="00784B51" w:rsidP="00784B51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lang w:eastAsia="ru-RU" w:bidi="ar-SA"/>
        </w:rPr>
      </w:pPr>
      <w:r w:rsidRPr="00784B51">
        <w:rPr>
          <w:rFonts w:eastAsia="Times New Roman" w:cs="Times New Roman"/>
          <w:b/>
          <w:kern w:val="0"/>
          <w:lang w:eastAsia="ru-RU" w:bidi="ar-SA"/>
        </w:rPr>
        <w:tab/>
      </w:r>
    </w:p>
    <w:p w:rsidR="00784B51" w:rsidRPr="00784B51" w:rsidRDefault="00784B51" w:rsidP="00784B51">
      <w:pPr>
        <w:widowControl/>
        <w:suppressAutoHyphens w:val="0"/>
        <w:autoSpaceDN/>
        <w:ind w:firstLine="708"/>
        <w:textAlignment w:val="auto"/>
        <w:rPr>
          <w:rFonts w:eastAsia="Times New Roman" w:cs="Times New Roman"/>
          <w:color w:val="212121"/>
          <w:spacing w:val="-1"/>
          <w:kern w:val="0"/>
          <w:lang w:eastAsia="ru-RU" w:bidi="ar-SA"/>
        </w:rPr>
      </w:pPr>
      <w:r w:rsidRPr="00784B51">
        <w:rPr>
          <w:rFonts w:eastAsia="Times New Roman" w:cs="Times New Roman"/>
          <w:color w:val="212121"/>
          <w:spacing w:val="-1"/>
          <w:kern w:val="0"/>
          <w:lang w:eastAsia="ru-RU" w:bidi="ar-SA"/>
        </w:rPr>
        <w:t>Слуховые аппараты</w:t>
      </w:r>
      <w:r w:rsidRPr="00784B51">
        <w:rPr>
          <w:rFonts w:eastAsia="Times New Roman" w:cs="Times New Roman"/>
          <w:b/>
          <w:bCs/>
          <w:color w:val="212121"/>
          <w:spacing w:val="-1"/>
          <w:kern w:val="0"/>
          <w:lang w:eastAsia="ru-RU" w:bidi="ar-SA"/>
        </w:rPr>
        <w:t xml:space="preserve"> </w:t>
      </w:r>
      <w:r w:rsidRPr="00784B51">
        <w:rPr>
          <w:rFonts w:eastAsia="Times New Roman" w:cs="Times New Roman"/>
          <w:color w:val="212121"/>
          <w:spacing w:val="-1"/>
          <w:kern w:val="0"/>
          <w:lang w:eastAsia="ru-RU" w:bidi="ar-SA"/>
        </w:rPr>
        <w:t>должны соответствовать требованиям ГОСТ 51024-2012 «Аппараты слуховые электронные реабилитационные. Технические требования и методы испытаний» в частях:</w:t>
      </w:r>
    </w:p>
    <w:p w:rsidR="00784B51" w:rsidRPr="00784B51" w:rsidRDefault="00784B51" w:rsidP="00784B51">
      <w:pPr>
        <w:widowControl/>
        <w:suppressAutoHyphens w:val="0"/>
        <w:autoSpaceDN/>
        <w:textAlignment w:val="auto"/>
        <w:rPr>
          <w:rFonts w:eastAsia="Times New Roman" w:cs="Times New Roman"/>
          <w:color w:val="212121"/>
          <w:spacing w:val="-1"/>
          <w:kern w:val="0"/>
          <w:lang w:eastAsia="ru-RU" w:bidi="ar-SA"/>
        </w:rPr>
      </w:pPr>
      <w:r w:rsidRPr="00784B51">
        <w:rPr>
          <w:rFonts w:eastAsia="Times New Roman" w:cs="Times New Roman"/>
          <w:color w:val="212121"/>
          <w:spacing w:val="-1"/>
          <w:kern w:val="0"/>
          <w:lang w:eastAsia="ru-RU" w:bidi="ar-SA"/>
        </w:rPr>
        <w:t>1. «Область применения»,</w:t>
      </w:r>
    </w:p>
    <w:p w:rsidR="00784B51" w:rsidRPr="00784B51" w:rsidRDefault="00784B51" w:rsidP="00784B51">
      <w:pPr>
        <w:widowControl/>
        <w:suppressAutoHyphens w:val="0"/>
        <w:autoSpaceDN/>
        <w:textAlignment w:val="auto"/>
        <w:rPr>
          <w:rFonts w:eastAsia="Times New Roman" w:cs="Times New Roman"/>
          <w:color w:val="212121"/>
          <w:spacing w:val="-1"/>
          <w:kern w:val="0"/>
          <w:lang w:eastAsia="ru-RU" w:bidi="ar-SA"/>
        </w:rPr>
      </w:pPr>
      <w:r w:rsidRPr="00784B51">
        <w:rPr>
          <w:rFonts w:eastAsia="Times New Roman" w:cs="Times New Roman"/>
          <w:color w:val="212121"/>
          <w:spacing w:val="-1"/>
          <w:kern w:val="0"/>
          <w:lang w:eastAsia="ru-RU" w:bidi="ar-SA"/>
        </w:rPr>
        <w:t>4. «Типы и основные параметры»,</w:t>
      </w:r>
    </w:p>
    <w:p w:rsidR="00784B51" w:rsidRPr="00784B51" w:rsidRDefault="00784B51" w:rsidP="00784B51">
      <w:pPr>
        <w:widowControl/>
        <w:suppressAutoHyphens w:val="0"/>
        <w:autoSpaceDN/>
        <w:textAlignment w:val="auto"/>
        <w:rPr>
          <w:rFonts w:eastAsia="Times New Roman" w:cs="Times New Roman"/>
          <w:color w:val="212121"/>
          <w:spacing w:val="-1"/>
          <w:kern w:val="0"/>
          <w:lang w:eastAsia="ru-RU" w:bidi="ar-SA"/>
        </w:rPr>
      </w:pPr>
      <w:r w:rsidRPr="00784B51">
        <w:rPr>
          <w:rFonts w:eastAsia="Times New Roman" w:cs="Times New Roman"/>
          <w:color w:val="212121"/>
          <w:spacing w:val="-1"/>
          <w:kern w:val="0"/>
          <w:lang w:eastAsia="ru-RU" w:bidi="ar-SA"/>
        </w:rPr>
        <w:t>5. «Общие технические требования»,</w:t>
      </w:r>
    </w:p>
    <w:p w:rsidR="00784B51" w:rsidRPr="00784B51" w:rsidRDefault="00784B51" w:rsidP="00784B51">
      <w:pPr>
        <w:widowControl/>
        <w:suppressAutoHyphens w:val="0"/>
        <w:autoSpaceDN/>
        <w:textAlignment w:val="auto"/>
        <w:rPr>
          <w:rFonts w:eastAsia="Times New Roman" w:cs="Times New Roman"/>
          <w:color w:val="212121"/>
          <w:spacing w:val="-1"/>
          <w:kern w:val="0"/>
          <w:lang w:eastAsia="ru-RU" w:bidi="ar-SA"/>
        </w:rPr>
      </w:pPr>
      <w:r w:rsidRPr="00784B51">
        <w:rPr>
          <w:rFonts w:eastAsia="Times New Roman" w:cs="Times New Roman"/>
          <w:color w:val="212121"/>
          <w:spacing w:val="-1"/>
          <w:kern w:val="0"/>
          <w:lang w:eastAsia="ru-RU" w:bidi="ar-SA"/>
        </w:rPr>
        <w:t>8. «Транспортирование и хранение».</w:t>
      </w:r>
    </w:p>
    <w:p w:rsidR="00784B51" w:rsidRPr="00784B51" w:rsidRDefault="00784B51" w:rsidP="00784B51">
      <w:pPr>
        <w:widowControl/>
        <w:suppressAutoHyphens w:val="0"/>
        <w:autoSpaceDN/>
        <w:textAlignment w:val="auto"/>
        <w:rPr>
          <w:rFonts w:eastAsia="Times New Roman" w:cs="Times New Roman"/>
          <w:color w:val="212121"/>
          <w:spacing w:val="-1"/>
          <w:kern w:val="0"/>
          <w:lang w:eastAsia="ru-RU" w:bidi="ar-SA"/>
        </w:rPr>
      </w:pPr>
      <w:r w:rsidRPr="00784B51">
        <w:rPr>
          <w:rFonts w:eastAsia="Times New Roman" w:cs="Times New Roman"/>
          <w:color w:val="212121"/>
          <w:spacing w:val="-1"/>
          <w:kern w:val="0"/>
          <w:lang w:eastAsia="ru-RU" w:bidi="ar-SA"/>
        </w:rPr>
        <w:t xml:space="preserve"> ГОСТ Р 51407-99 «Совместимость технических средств электромагнитная. Требования и методы испытаний» в частях:</w:t>
      </w:r>
    </w:p>
    <w:p w:rsidR="00784B51" w:rsidRPr="00784B51" w:rsidRDefault="00784B51" w:rsidP="00784B51">
      <w:pPr>
        <w:widowControl/>
        <w:suppressAutoHyphens w:val="0"/>
        <w:autoSpaceDN/>
        <w:textAlignment w:val="auto"/>
        <w:rPr>
          <w:rFonts w:eastAsia="Times New Roman" w:cs="Times New Roman"/>
          <w:color w:val="212121"/>
          <w:spacing w:val="-1"/>
          <w:kern w:val="0"/>
          <w:lang w:eastAsia="ru-RU" w:bidi="ar-SA"/>
        </w:rPr>
      </w:pPr>
      <w:r w:rsidRPr="00784B51">
        <w:rPr>
          <w:rFonts w:eastAsia="Times New Roman" w:cs="Times New Roman"/>
          <w:color w:val="212121"/>
          <w:spacing w:val="-1"/>
          <w:kern w:val="0"/>
          <w:lang w:eastAsia="ru-RU" w:bidi="ar-SA"/>
        </w:rPr>
        <w:t>1. «Область применения»,</w:t>
      </w:r>
    </w:p>
    <w:p w:rsidR="00784B51" w:rsidRPr="00784B51" w:rsidRDefault="00784B51" w:rsidP="00784B51">
      <w:pPr>
        <w:widowControl/>
        <w:suppressAutoHyphens w:val="0"/>
        <w:autoSpaceDN/>
        <w:textAlignment w:val="auto"/>
        <w:rPr>
          <w:rFonts w:eastAsia="Times New Roman" w:cs="Times New Roman"/>
          <w:color w:val="212121"/>
          <w:spacing w:val="-1"/>
          <w:kern w:val="0"/>
          <w:lang w:eastAsia="ru-RU" w:bidi="ar-SA"/>
        </w:rPr>
      </w:pPr>
      <w:r w:rsidRPr="00784B51">
        <w:rPr>
          <w:rFonts w:eastAsia="Times New Roman" w:cs="Times New Roman"/>
          <w:color w:val="212121"/>
          <w:spacing w:val="-1"/>
          <w:kern w:val="0"/>
          <w:lang w:eastAsia="ru-RU" w:bidi="ar-SA"/>
        </w:rPr>
        <w:t>6. «Требования помехоустойчивости».</w:t>
      </w:r>
    </w:p>
    <w:p w:rsidR="00784B51" w:rsidRPr="00784B51" w:rsidRDefault="00784B51" w:rsidP="00784B51">
      <w:pPr>
        <w:widowControl/>
        <w:tabs>
          <w:tab w:val="center" w:pos="5315"/>
          <w:tab w:val="right" w:pos="9921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hyperlink r:id="rId6" w:tgtFrame="_blank" w:history="1">
        <w:r w:rsidRPr="00784B51">
          <w:rPr>
            <w:rFonts w:eastAsia="Times New Roman" w:cs="Times New Roman"/>
            <w:color w:val="0000FF"/>
            <w:kern w:val="0"/>
            <w:u w:val="single"/>
            <w:lang w:eastAsia="ru-RU" w:bidi="ar-SA"/>
          </w:rPr>
          <w:t>ГОСТ Р 51632-2014</w:t>
        </w:r>
      </w:hyperlink>
      <w:r w:rsidRPr="00784B51">
        <w:rPr>
          <w:rFonts w:eastAsia="Times New Roman" w:cs="Times New Roman"/>
          <w:kern w:val="0"/>
          <w:lang w:eastAsia="ru-RU" w:bidi="ar-SA"/>
        </w:rPr>
        <w:t> Технические средства реабилитации людей с ограничениями жизнедеятельности. Общие технические требования и методы испытаний, в частях:</w:t>
      </w:r>
    </w:p>
    <w:p w:rsidR="00784B51" w:rsidRPr="00784B51" w:rsidRDefault="00784B51" w:rsidP="00784B51">
      <w:pPr>
        <w:widowControl/>
        <w:tabs>
          <w:tab w:val="center" w:pos="5315"/>
          <w:tab w:val="right" w:pos="9921"/>
        </w:tabs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784B51">
        <w:rPr>
          <w:rFonts w:eastAsia="Times New Roman" w:cs="Times New Roman"/>
          <w:color w:val="000000"/>
          <w:kern w:val="0"/>
          <w:lang w:eastAsia="ru-RU" w:bidi="ar-SA"/>
        </w:rPr>
        <w:t>1.  «Область применения»,</w:t>
      </w:r>
    </w:p>
    <w:p w:rsidR="00784B51" w:rsidRPr="00784B51" w:rsidRDefault="00784B51" w:rsidP="00784B51">
      <w:pPr>
        <w:widowControl/>
        <w:tabs>
          <w:tab w:val="center" w:pos="5315"/>
          <w:tab w:val="right" w:pos="9921"/>
        </w:tabs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784B51">
        <w:rPr>
          <w:rFonts w:eastAsia="Times New Roman" w:cs="Times New Roman"/>
          <w:color w:val="000000"/>
          <w:kern w:val="0"/>
          <w:lang w:eastAsia="ru-RU" w:bidi="ar-SA"/>
        </w:rPr>
        <w:t>4. «Общие технические требования».</w:t>
      </w:r>
    </w:p>
    <w:p w:rsidR="00784B51" w:rsidRPr="00784B51" w:rsidRDefault="00784B51" w:rsidP="00784B51">
      <w:pPr>
        <w:widowControl/>
        <w:tabs>
          <w:tab w:val="left" w:pos="660"/>
        </w:tabs>
        <w:suppressAutoHyphens w:val="0"/>
        <w:autoSpaceDN/>
        <w:jc w:val="both"/>
        <w:textAlignment w:val="auto"/>
        <w:rPr>
          <w:rFonts w:eastAsia="Times New Roman" w:cs="Times New Roman"/>
          <w:color w:val="212121"/>
          <w:spacing w:val="-1"/>
          <w:kern w:val="0"/>
          <w:lang w:eastAsia="ru-RU" w:bidi="ar-SA"/>
        </w:rPr>
      </w:pPr>
      <w:r w:rsidRPr="00784B51">
        <w:rPr>
          <w:rFonts w:eastAsia="Times New Roman" w:cs="Times New Roman"/>
          <w:color w:val="212121"/>
          <w:spacing w:val="-1"/>
          <w:kern w:val="0"/>
          <w:lang w:eastAsia="ru-RU" w:bidi="ar-SA"/>
        </w:rPr>
        <w:tab/>
        <w:t>Все слуховые аппараты поставляются в стандартной комплектации:</w:t>
      </w:r>
    </w:p>
    <w:p w:rsidR="00784B51" w:rsidRPr="00784B51" w:rsidRDefault="00784B51" w:rsidP="00784B51">
      <w:pPr>
        <w:widowControl/>
        <w:tabs>
          <w:tab w:val="left" w:pos="708"/>
        </w:tabs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212121"/>
          <w:spacing w:val="-1"/>
          <w:kern w:val="0"/>
          <w:lang w:eastAsia="ru-RU" w:bidi="ar-SA"/>
        </w:rPr>
      </w:pPr>
      <w:r w:rsidRPr="00784B51">
        <w:rPr>
          <w:rFonts w:eastAsia="Times New Roman" w:cs="Times New Roman"/>
          <w:color w:val="212121"/>
          <w:spacing w:val="-1"/>
          <w:kern w:val="0"/>
          <w:lang w:eastAsia="ru-RU" w:bidi="ar-SA"/>
        </w:rPr>
        <w:t>стандартный вкладыш – 1шт.</w:t>
      </w:r>
    </w:p>
    <w:p w:rsidR="00784B51" w:rsidRPr="00784B51" w:rsidRDefault="00784B51" w:rsidP="00784B51">
      <w:pPr>
        <w:widowControl/>
        <w:tabs>
          <w:tab w:val="left" w:pos="708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784B51">
        <w:rPr>
          <w:rFonts w:eastAsia="Times New Roman" w:cs="Times New Roman"/>
          <w:color w:val="212121"/>
          <w:spacing w:val="-1"/>
          <w:kern w:val="0"/>
          <w:lang w:eastAsia="ru-RU" w:bidi="ar-SA"/>
        </w:rPr>
        <w:tab/>
        <w:t>элемент питания – 2шт.</w:t>
      </w:r>
      <w:r w:rsidRPr="00784B51">
        <w:rPr>
          <w:rFonts w:eastAsia="Times New Roman" w:cs="Times New Roman"/>
          <w:kern w:val="0"/>
          <w:lang w:eastAsia="ru-RU" w:bidi="ar-SA"/>
        </w:rPr>
        <w:t xml:space="preserve"> </w:t>
      </w:r>
    </w:p>
    <w:p w:rsidR="00784B51" w:rsidRPr="00784B51" w:rsidRDefault="00784B51" w:rsidP="00784B51">
      <w:pPr>
        <w:widowControl/>
        <w:tabs>
          <w:tab w:val="left" w:pos="708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784B51">
        <w:rPr>
          <w:rFonts w:eastAsia="Times New Roman" w:cs="Times New Roman"/>
          <w:kern w:val="0"/>
          <w:lang w:eastAsia="ru-RU" w:bidi="ar-SA"/>
        </w:rPr>
        <w:tab/>
        <w:t>индуктор заушный   – 1шт.</w:t>
      </w:r>
    </w:p>
    <w:p w:rsidR="00784B51" w:rsidRPr="00784B51" w:rsidRDefault="00784B51" w:rsidP="00784B51">
      <w:pPr>
        <w:widowControl/>
        <w:tabs>
          <w:tab w:val="left" w:pos="708"/>
        </w:tabs>
        <w:suppressAutoHyphens w:val="0"/>
        <w:autoSpaceDN/>
        <w:jc w:val="both"/>
        <w:textAlignment w:val="auto"/>
        <w:rPr>
          <w:rFonts w:eastAsia="Times New Roman" w:cs="Times New Roman"/>
          <w:color w:val="212121"/>
          <w:spacing w:val="-1"/>
          <w:kern w:val="0"/>
          <w:lang w:eastAsia="ru-RU" w:bidi="ar-SA"/>
        </w:rPr>
      </w:pPr>
      <w:r w:rsidRPr="00784B51">
        <w:rPr>
          <w:rFonts w:eastAsia="Times New Roman" w:cs="Times New Roman"/>
          <w:color w:val="212121"/>
          <w:spacing w:val="-1"/>
          <w:kern w:val="0"/>
          <w:lang w:eastAsia="ru-RU" w:bidi="ar-SA"/>
        </w:rPr>
        <w:t xml:space="preserve">           паспорт или руководство по эксплуатации на русском языке</w:t>
      </w:r>
    </w:p>
    <w:p w:rsidR="00784B51" w:rsidRPr="00784B51" w:rsidRDefault="00784B51" w:rsidP="00784B51">
      <w:pPr>
        <w:widowControl/>
        <w:tabs>
          <w:tab w:val="left" w:pos="708"/>
        </w:tabs>
        <w:suppressAutoHyphens w:val="0"/>
        <w:autoSpaceDN/>
        <w:jc w:val="both"/>
        <w:textAlignment w:val="auto"/>
        <w:rPr>
          <w:rFonts w:eastAsia="Times New Roman" w:cs="Times New Roman"/>
          <w:color w:val="212121"/>
          <w:spacing w:val="-1"/>
          <w:kern w:val="0"/>
          <w:lang w:eastAsia="ru-RU" w:bidi="ar-SA"/>
        </w:rPr>
      </w:pPr>
      <w:r w:rsidRPr="00784B51">
        <w:rPr>
          <w:rFonts w:eastAsia="Times New Roman" w:cs="Times New Roman"/>
          <w:color w:val="212121"/>
          <w:spacing w:val="-1"/>
          <w:kern w:val="0"/>
          <w:lang w:eastAsia="ru-RU" w:bidi="ar-SA"/>
        </w:rPr>
        <w:t xml:space="preserve">           слуховой аппарат -1 шт. </w:t>
      </w:r>
    </w:p>
    <w:p w:rsidR="00784B51" w:rsidRPr="00784B51" w:rsidRDefault="00784B51" w:rsidP="00784B51">
      <w:pPr>
        <w:widowControl/>
        <w:tabs>
          <w:tab w:val="left" w:pos="708"/>
        </w:tabs>
        <w:suppressAutoHyphens w:val="0"/>
        <w:autoSpaceDN/>
        <w:jc w:val="both"/>
        <w:textAlignment w:val="auto"/>
        <w:rPr>
          <w:rFonts w:eastAsia="Times New Roman" w:cs="Times New Roman"/>
          <w:color w:val="212121"/>
          <w:spacing w:val="-1"/>
          <w:kern w:val="0"/>
          <w:lang w:eastAsia="ru-RU" w:bidi="ar-SA"/>
        </w:rPr>
      </w:pPr>
    </w:p>
    <w:p w:rsidR="00784B51" w:rsidRPr="00784B51" w:rsidRDefault="00784B51" w:rsidP="00784B51">
      <w:pPr>
        <w:widowControl/>
        <w:tabs>
          <w:tab w:val="left" w:pos="780"/>
        </w:tabs>
        <w:suppressAutoHyphens w:val="0"/>
        <w:autoSpaceDN/>
        <w:ind w:firstLine="735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784B51">
        <w:rPr>
          <w:rFonts w:eastAsia="Times New Roman" w:cs="Times New Roman"/>
          <w:kern w:val="0"/>
          <w:lang w:eastAsia="ru-RU" w:bidi="ar-SA"/>
        </w:rPr>
        <w:t xml:space="preserve">При обращении инвалида за получением слухового аппарата поставщик обязан произвести его настройку в зависимости от типа и функциональных возможностей аппарата. Настройка слухового аппарата должна производиться врачом сурдологом, либо специалистом в области слухопротезирования (сурдоакустиком) в течении всего срока действия контракта. </w:t>
      </w:r>
    </w:p>
    <w:p w:rsidR="00784B51" w:rsidRPr="00784B51" w:rsidRDefault="00784B51" w:rsidP="00784B51">
      <w:pPr>
        <w:widowControl/>
        <w:tabs>
          <w:tab w:val="left" w:pos="780"/>
        </w:tabs>
        <w:suppressAutoHyphens w:val="0"/>
        <w:autoSpaceDN/>
        <w:ind w:firstLine="735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784B51" w:rsidRPr="00784B51" w:rsidRDefault="00784B51" w:rsidP="00784B51">
      <w:pPr>
        <w:widowControl/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784B51">
        <w:rPr>
          <w:rFonts w:eastAsia="Times New Roman" w:cs="Times New Roman"/>
          <w:kern w:val="0"/>
          <w:lang w:eastAsia="ru-RU" w:bidi="ar-SA"/>
        </w:rPr>
        <w:lastRenderedPageBreak/>
        <w:t xml:space="preserve">Товар должен соответствовать требованиям, предусмотренным </w:t>
      </w:r>
      <w:hyperlink r:id="rId7" w:history="1">
        <w:r w:rsidRPr="00784B51">
          <w:rPr>
            <w:rFonts w:eastAsia="Times New Roman" w:cs="Times New Roman"/>
            <w:color w:val="0000FF"/>
            <w:kern w:val="0"/>
            <w:u w:val="single"/>
            <w:lang w:eastAsia="ru-RU" w:bidi="ar-SA"/>
          </w:rPr>
          <w:t>статьей 469</w:t>
        </w:r>
      </w:hyperlink>
      <w:r w:rsidRPr="00784B51">
        <w:rPr>
          <w:rFonts w:eastAsia="Times New Roman" w:cs="Times New Roman"/>
          <w:kern w:val="0"/>
          <w:lang w:eastAsia="ru-RU" w:bidi="ar-SA"/>
        </w:rPr>
        <w:t xml:space="preserve"> ГК РФ, в течение определенного времени, установленного производителем товара, но не менее 12 (двенадцати) месяцев, а также требованиям, установленным техническим заданием.</w:t>
      </w:r>
    </w:p>
    <w:p w:rsidR="00784B51" w:rsidRPr="00784B51" w:rsidRDefault="00784B51" w:rsidP="00784B51">
      <w:pPr>
        <w:widowControl/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784B51">
        <w:rPr>
          <w:rFonts w:eastAsia="Times New Roman" w:cs="Times New Roman"/>
          <w:kern w:val="0"/>
          <w:lang w:eastAsia="ru-RU" w:bidi="ar-SA"/>
        </w:rPr>
        <w:t>Поставщик должен обеспечить техническое обслуживание, ремонт, устранение недостатков товара, а также замену товара ненадлежащего качества после его выдачи инвалиду, в соответствии с Законом РФ от 07.02.1992 N 2300-1 "О защите прав потребителей" и требованиями государственного контракта.</w:t>
      </w:r>
    </w:p>
    <w:p w:rsidR="00784B51" w:rsidRPr="00784B51" w:rsidRDefault="00784B51" w:rsidP="00784B51">
      <w:pPr>
        <w:widowControl/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784B51">
        <w:rPr>
          <w:rFonts w:eastAsia="Times New Roman" w:cs="Times New Roman"/>
          <w:kern w:val="0"/>
          <w:lang w:eastAsia="ru-RU" w:bidi="ar-SA"/>
        </w:rPr>
        <w:t>При поставке товара обязательно наличие гарантийного талона, дающего право на бесплатный ремонт или замену товара ненадлежащего качества.</w:t>
      </w:r>
    </w:p>
    <w:p w:rsidR="00784B51" w:rsidRPr="00784B51" w:rsidRDefault="00784B51" w:rsidP="00784B51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784B51">
        <w:rPr>
          <w:rFonts w:eastAsia="Times New Roman" w:cs="Times New Roman"/>
          <w:kern w:val="0"/>
          <w:lang w:eastAsia="ru-RU" w:bidi="ar-SA"/>
        </w:rPr>
        <w:t xml:space="preserve">Заказчик/Получатель вправе предъявлять требования, связанные с недостатками товара, если они обнаружены в течение гарантийного срока, а при его отсутствии в разумный срок, в пределах двух лет со дня принятия выполненной работы (изделия).  </w:t>
      </w:r>
    </w:p>
    <w:p w:rsidR="00784B51" w:rsidRPr="00784B51" w:rsidRDefault="00784B51" w:rsidP="00784B51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784B51">
        <w:rPr>
          <w:rFonts w:eastAsia="Times New Roman" w:cs="Times New Roman"/>
          <w:kern w:val="0"/>
          <w:lang w:eastAsia="ru-RU" w:bidi="ar-SA"/>
        </w:rPr>
        <w:t>Недостатки товара должны быть устранены Исполнителем в срок не более 10 (десяти) дней.</w:t>
      </w:r>
    </w:p>
    <w:p w:rsidR="00784B51" w:rsidRPr="00784B51" w:rsidRDefault="00784B51" w:rsidP="00784B51">
      <w:pPr>
        <w:widowControl/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784B51">
        <w:rPr>
          <w:rFonts w:eastAsia="Times New Roman" w:cs="Times New Roman"/>
          <w:kern w:val="0"/>
          <w:lang w:eastAsia="ru-RU" w:bidi="ar-SA"/>
        </w:rPr>
        <w:t>Поставщик отвечает за недостатки товара, кроме случаев, когда они возникли после передачи товара получателю вследствие нарушения получателем правил использования, хранения или транспортировки товара, действий третьих лиц или непреодолимой силы.</w:t>
      </w:r>
    </w:p>
    <w:p w:rsidR="00784B51" w:rsidRPr="00784B51" w:rsidRDefault="00784B51" w:rsidP="00784B51">
      <w:pPr>
        <w:widowControl/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784B51">
        <w:rPr>
          <w:rFonts w:eastAsia="Times New Roman" w:cs="Times New Roman"/>
          <w:kern w:val="0"/>
          <w:lang w:eastAsia="ru-RU" w:bidi="ar-SA"/>
        </w:rPr>
        <w:t>Поставщик гарантирует, что 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784B51" w:rsidRPr="00784B51" w:rsidRDefault="00784B51" w:rsidP="00784B51">
      <w:pPr>
        <w:widowControl/>
        <w:suppressAutoHyphens w:val="0"/>
        <w:autoSpaceDN/>
        <w:jc w:val="center"/>
        <w:textAlignment w:val="auto"/>
        <w:rPr>
          <w:rFonts w:eastAsia="Times New Roman CYR" w:cs="Times New Roman"/>
          <w:b/>
          <w:bCs/>
          <w:kern w:val="0"/>
          <w:lang w:eastAsia="ru-RU" w:bidi="ar-SA"/>
        </w:rPr>
      </w:pPr>
      <w:r w:rsidRPr="00784B51">
        <w:rPr>
          <w:rFonts w:eastAsia="Times New Roman CYR" w:cs="Times New Roman"/>
          <w:b/>
          <w:bCs/>
          <w:kern w:val="0"/>
          <w:lang w:eastAsia="ru-RU" w:bidi="ar-SA"/>
        </w:rPr>
        <w:t>Дополнительные условия</w:t>
      </w:r>
    </w:p>
    <w:p w:rsidR="00784B51" w:rsidRPr="00784B51" w:rsidRDefault="00784B51" w:rsidP="00784B51">
      <w:pPr>
        <w:widowControl/>
        <w:suppressAutoHyphens w:val="0"/>
        <w:autoSpaceDN/>
        <w:spacing w:before="100" w:beforeAutospacing="1"/>
        <w:ind w:firstLine="709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784B51">
        <w:rPr>
          <w:rFonts w:eastAsia="Times New Roman" w:cs="Times New Roman"/>
          <w:kern w:val="0"/>
          <w:lang w:eastAsia="ru-RU" w:bidi="ar-SA"/>
        </w:rPr>
        <w:t xml:space="preserve">     </w:t>
      </w:r>
      <w:r w:rsidRPr="00784B51">
        <w:rPr>
          <w:rFonts w:eastAsia="Times New Roman" w:cs="Times New Roman"/>
          <w:kern w:val="0"/>
          <w:lang w:eastAsia="ru-RU" w:bidi="ar-SA"/>
        </w:rPr>
        <w:tab/>
        <w:t>Необходимо наличие копий действующих регистрационных удостоверений, выданных Федеральной службой по надзору в сфере здравоохранения (в случае, если товар подлежит регистрации), и (или) деклараций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РФ.</w:t>
      </w:r>
    </w:p>
    <w:p w:rsidR="00784B51" w:rsidRPr="00784B51" w:rsidRDefault="00784B51" w:rsidP="00784B51">
      <w:pPr>
        <w:widowControl/>
        <w:suppressAutoHyphens w:val="0"/>
        <w:autoSpaceDN/>
        <w:spacing w:before="100" w:beforeAutospacing="1"/>
        <w:ind w:firstLine="709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784B51">
        <w:rPr>
          <w:rFonts w:eastAsia="Times New Roman" w:cs="Times New Roman"/>
          <w:kern w:val="0"/>
          <w:lang w:eastAsia="ru-RU" w:bidi="ar-SA"/>
        </w:rPr>
        <w:t>Настройка слухового аппарата осуществляется по месту нахождения Поставщика или его соисполнителя, указанного в лицензии на осуществление медицинской деятельности по сурдологии-оториноларингологии на территории г. Курска.</w:t>
      </w:r>
    </w:p>
    <w:p w:rsidR="00784B51" w:rsidRPr="00784B51" w:rsidRDefault="00784B51" w:rsidP="00784B51">
      <w:pPr>
        <w:widowControl/>
        <w:suppressAutoHyphens w:val="0"/>
        <w:autoSpaceDN/>
        <w:spacing w:before="100" w:beforeAutospacing="1"/>
        <w:ind w:firstLine="709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784B51" w:rsidRPr="00784B51" w:rsidRDefault="00784B51" w:rsidP="00784B51">
      <w:pPr>
        <w:jc w:val="both"/>
        <w:rPr>
          <w:sz w:val="22"/>
          <w:szCs w:val="22"/>
        </w:rPr>
      </w:pPr>
      <w:r w:rsidRPr="00784B51">
        <w:rPr>
          <w:rFonts w:cs="Times New Roman"/>
          <w:b/>
          <w:i/>
          <w:sz w:val="22"/>
          <w:szCs w:val="22"/>
        </w:rPr>
        <w:t>Место поставки товара, оказания услуг, выполнения работ:</w:t>
      </w:r>
      <w:r w:rsidRPr="00784B51">
        <w:rPr>
          <w:sz w:val="22"/>
          <w:szCs w:val="22"/>
        </w:rPr>
        <w:t xml:space="preserve"> </w:t>
      </w:r>
    </w:p>
    <w:p w:rsidR="00784B51" w:rsidRPr="00784B51" w:rsidRDefault="00784B51" w:rsidP="00784B51">
      <w:pPr>
        <w:jc w:val="both"/>
        <w:rPr>
          <w:sz w:val="22"/>
          <w:szCs w:val="22"/>
        </w:rPr>
      </w:pPr>
      <w:r w:rsidRPr="00784B51">
        <w:rPr>
          <w:sz w:val="22"/>
          <w:szCs w:val="22"/>
        </w:rPr>
        <w:t>-  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784B51" w:rsidRPr="00784B51" w:rsidRDefault="00784B51" w:rsidP="00784B51">
      <w:pPr>
        <w:jc w:val="both"/>
        <w:rPr>
          <w:sz w:val="22"/>
          <w:szCs w:val="22"/>
        </w:rPr>
      </w:pPr>
      <w:r w:rsidRPr="00784B51">
        <w:rPr>
          <w:sz w:val="22"/>
          <w:szCs w:val="22"/>
        </w:rPr>
        <w:t>- в стационарных пунктах выдачи, организованного в соответствии с приказом Министерства труда и социальной защиты РФ от 30 июля 2015г.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784B51" w:rsidRPr="00784B51" w:rsidRDefault="00784B51" w:rsidP="00784B51">
      <w:pPr>
        <w:jc w:val="both"/>
        <w:rPr>
          <w:sz w:val="22"/>
          <w:szCs w:val="22"/>
        </w:rPr>
      </w:pPr>
      <w:r w:rsidRPr="00784B51">
        <w:rPr>
          <w:rFonts w:cs="Times New Roman"/>
          <w:b/>
          <w:i/>
          <w:sz w:val="22"/>
          <w:szCs w:val="22"/>
        </w:rPr>
        <w:t>Сроки поставки товара, оказания услуг, выполнения работ:</w:t>
      </w:r>
      <w:r w:rsidRPr="00784B51">
        <w:rPr>
          <w:rFonts w:cs="Times New Roman"/>
          <w:sz w:val="22"/>
          <w:szCs w:val="22"/>
        </w:rPr>
        <w:t xml:space="preserve"> </w:t>
      </w:r>
      <w:r w:rsidRPr="00784B51">
        <w:rPr>
          <w:sz w:val="22"/>
          <w:szCs w:val="22"/>
        </w:rPr>
        <w:t>Товар поставляется в полном объеме в Курскую область, в соответствии с календарным планом течение 10 (десять) календарных дней со дня заключения государственного контракта. С даты получения от Заказчика реестров получателей товара по 30 ноября 2021г. Поставка товара получателям не должна превышать  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784B51" w:rsidRPr="00784B51" w:rsidRDefault="00784B51" w:rsidP="00784B51">
      <w:pPr>
        <w:jc w:val="both"/>
        <w:rPr>
          <w:sz w:val="22"/>
          <w:szCs w:val="22"/>
        </w:rPr>
      </w:pPr>
    </w:p>
    <w:p w:rsidR="00B21ED3" w:rsidRPr="00B21ED3" w:rsidRDefault="00B21ED3" w:rsidP="00784B51">
      <w:pPr>
        <w:pStyle w:val="ConsPlusNormal"/>
        <w:ind w:firstLine="540"/>
        <w:jc w:val="center"/>
        <w:rPr>
          <w:rFonts w:cs="Times New Roman"/>
        </w:rPr>
      </w:pPr>
    </w:p>
    <w:p w:rsidR="00741679" w:rsidRPr="00B21ED3" w:rsidRDefault="00741679" w:rsidP="00B21ED3">
      <w:pPr>
        <w:widowControl/>
        <w:ind w:left="-142"/>
        <w:jc w:val="both"/>
        <w:rPr>
          <w:rFonts w:eastAsia="Times New Roman" w:cs="Times New Roman"/>
          <w:b/>
          <w:bCs/>
          <w:kern w:val="0"/>
          <w:lang w:eastAsia="ru-RU" w:bidi="ar-SA"/>
        </w:rPr>
      </w:pPr>
    </w:p>
    <w:sectPr w:rsidR="00741679" w:rsidRPr="00B21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" w15:restartNumberingAfterBreak="0">
    <w:nsid w:val="44F24053"/>
    <w:multiLevelType w:val="multilevel"/>
    <w:tmpl w:val="E574536C"/>
    <w:styleLink w:val="WWNum4"/>
    <w:lvl w:ilvl="0">
      <w:start w:val="1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72742AF8"/>
    <w:multiLevelType w:val="hybridMultilevel"/>
    <w:tmpl w:val="9A54347A"/>
    <w:lvl w:ilvl="0" w:tplc="58C26776">
      <w:start w:val="1"/>
      <w:numFmt w:val="decimal"/>
      <w:lvlText w:val="%1."/>
      <w:lvlJc w:val="left"/>
      <w:pPr>
        <w:ind w:left="817" w:hanging="360"/>
      </w:pPr>
    </w:lvl>
    <w:lvl w:ilvl="1" w:tplc="04190019">
      <w:start w:val="1"/>
      <w:numFmt w:val="lowerLetter"/>
      <w:lvlText w:val="%2."/>
      <w:lvlJc w:val="left"/>
      <w:pPr>
        <w:ind w:left="1537" w:hanging="360"/>
      </w:pPr>
    </w:lvl>
    <w:lvl w:ilvl="2" w:tplc="0419001B">
      <w:start w:val="1"/>
      <w:numFmt w:val="lowerRoman"/>
      <w:lvlText w:val="%3."/>
      <w:lvlJc w:val="right"/>
      <w:pPr>
        <w:ind w:left="2257" w:hanging="180"/>
      </w:pPr>
    </w:lvl>
    <w:lvl w:ilvl="3" w:tplc="0419000F">
      <w:start w:val="1"/>
      <w:numFmt w:val="decimal"/>
      <w:lvlText w:val="%4."/>
      <w:lvlJc w:val="left"/>
      <w:pPr>
        <w:ind w:left="2977" w:hanging="360"/>
      </w:pPr>
    </w:lvl>
    <w:lvl w:ilvl="4" w:tplc="04190019">
      <w:start w:val="1"/>
      <w:numFmt w:val="lowerLetter"/>
      <w:lvlText w:val="%5."/>
      <w:lvlJc w:val="left"/>
      <w:pPr>
        <w:ind w:left="3697" w:hanging="360"/>
      </w:pPr>
    </w:lvl>
    <w:lvl w:ilvl="5" w:tplc="0419001B">
      <w:start w:val="1"/>
      <w:numFmt w:val="lowerRoman"/>
      <w:lvlText w:val="%6."/>
      <w:lvlJc w:val="right"/>
      <w:pPr>
        <w:ind w:left="4417" w:hanging="180"/>
      </w:pPr>
    </w:lvl>
    <w:lvl w:ilvl="6" w:tplc="0419000F">
      <w:start w:val="1"/>
      <w:numFmt w:val="decimal"/>
      <w:lvlText w:val="%7."/>
      <w:lvlJc w:val="left"/>
      <w:pPr>
        <w:ind w:left="5137" w:hanging="360"/>
      </w:pPr>
    </w:lvl>
    <w:lvl w:ilvl="7" w:tplc="04190019">
      <w:start w:val="1"/>
      <w:numFmt w:val="lowerLetter"/>
      <w:lvlText w:val="%8."/>
      <w:lvlJc w:val="left"/>
      <w:pPr>
        <w:ind w:left="5857" w:hanging="360"/>
      </w:pPr>
    </w:lvl>
    <w:lvl w:ilvl="8" w:tplc="0419001B">
      <w:start w:val="1"/>
      <w:numFmt w:val="lowerRoman"/>
      <w:lvlText w:val="%9."/>
      <w:lvlJc w:val="right"/>
      <w:pPr>
        <w:ind w:left="6577" w:hanging="180"/>
      </w:pPr>
    </w:lvl>
  </w:abstractNum>
  <w:abstractNum w:abstractNumId="3" w15:restartNumberingAfterBreak="0">
    <w:nsid w:val="727C45D6"/>
    <w:multiLevelType w:val="hybridMultilevel"/>
    <w:tmpl w:val="AECA23EC"/>
    <w:lvl w:ilvl="0" w:tplc="0419000F">
      <w:start w:val="1"/>
      <w:numFmt w:val="decimal"/>
      <w:lvlText w:val="%1."/>
      <w:lvlJc w:val="left"/>
      <w:pPr>
        <w:ind w:left="858" w:hanging="360"/>
      </w:p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4" w15:restartNumberingAfterBreak="0">
    <w:nsid w:val="75952ECE"/>
    <w:multiLevelType w:val="hybridMultilevel"/>
    <w:tmpl w:val="C37E558A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471" w:hanging="360"/>
      </w:pPr>
    </w:lvl>
    <w:lvl w:ilvl="2" w:tplc="0419001B">
      <w:start w:val="1"/>
      <w:numFmt w:val="lowerRoman"/>
      <w:lvlText w:val="%3."/>
      <w:lvlJc w:val="right"/>
      <w:pPr>
        <w:ind w:left="2191" w:hanging="180"/>
      </w:pPr>
    </w:lvl>
    <w:lvl w:ilvl="3" w:tplc="0419000F">
      <w:start w:val="1"/>
      <w:numFmt w:val="decimal"/>
      <w:lvlText w:val="%4."/>
      <w:lvlJc w:val="left"/>
      <w:pPr>
        <w:ind w:left="2911" w:hanging="360"/>
      </w:pPr>
    </w:lvl>
    <w:lvl w:ilvl="4" w:tplc="04190019">
      <w:start w:val="1"/>
      <w:numFmt w:val="lowerLetter"/>
      <w:lvlText w:val="%5."/>
      <w:lvlJc w:val="left"/>
      <w:pPr>
        <w:ind w:left="3631" w:hanging="360"/>
      </w:pPr>
    </w:lvl>
    <w:lvl w:ilvl="5" w:tplc="0419001B">
      <w:start w:val="1"/>
      <w:numFmt w:val="lowerRoman"/>
      <w:lvlText w:val="%6."/>
      <w:lvlJc w:val="right"/>
      <w:pPr>
        <w:ind w:left="4351" w:hanging="180"/>
      </w:pPr>
    </w:lvl>
    <w:lvl w:ilvl="6" w:tplc="0419000F">
      <w:start w:val="1"/>
      <w:numFmt w:val="decimal"/>
      <w:lvlText w:val="%7."/>
      <w:lvlJc w:val="left"/>
      <w:pPr>
        <w:ind w:left="5071" w:hanging="360"/>
      </w:pPr>
    </w:lvl>
    <w:lvl w:ilvl="7" w:tplc="04190019">
      <w:start w:val="1"/>
      <w:numFmt w:val="lowerLetter"/>
      <w:lvlText w:val="%8."/>
      <w:lvlJc w:val="left"/>
      <w:pPr>
        <w:ind w:left="5791" w:hanging="360"/>
      </w:pPr>
    </w:lvl>
    <w:lvl w:ilvl="8" w:tplc="0419001B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1F"/>
    <w:rsid w:val="00000366"/>
    <w:rsid w:val="0000458A"/>
    <w:rsid w:val="000064D0"/>
    <w:rsid w:val="00012427"/>
    <w:rsid w:val="00013A01"/>
    <w:rsid w:val="00027D63"/>
    <w:rsid w:val="000372FA"/>
    <w:rsid w:val="00047031"/>
    <w:rsid w:val="00047853"/>
    <w:rsid w:val="00051A47"/>
    <w:rsid w:val="00055877"/>
    <w:rsid w:val="0007201B"/>
    <w:rsid w:val="00080719"/>
    <w:rsid w:val="00081271"/>
    <w:rsid w:val="00082121"/>
    <w:rsid w:val="00084F62"/>
    <w:rsid w:val="00085516"/>
    <w:rsid w:val="0009042C"/>
    <w:rsid w:val="00092A49"/>
    <w:rsid w:val="00095A44"/>
    <w:rsid w:val="00096826"/>
    <w:rsid w:val="00097F8B"/>
    <w:rsid w:val="000B58E3"/>
    <w:rsid w:val="000B7230"/>
    <w:rsid w:val="000C19FD"/>
    <w:rsid w:val="000C3385"/>
    <w:rsid w:val="000C39CF"/>
    <w:rsid w:val="000D0E06"/>
    <w:rsid w:val="000F1314"/>
    <w:rsid w:val="000F2DD5"/>
    <w:rsid w:val="00104373"/>
    <w:rsid w:val="00107980"/>
    <w:rsid w:val="00125BA8"/>
    <w:rsid w:val="001309B7"/>
    <w:rsid w:val="00133786"/>
    <w:rsid w:val="00135846"/>
    <w:rsid w:val="0013666B"/>
    <w:rsid w:val="001454AB"/>
    <w:rsid w:val="001459C8"/>
    <w:rsid w:val="00146207"/>
    <w:rsid w:val="00147754"/>
    <w:rsid w:val="00161E14"/>
    <w:rsid w:val="00163214"/>
    <w:rsid w:val="00166E9C"/>
    <w:rsid w:val="00167223"/>
    <w:rsid w:val="0017745F"/>
    <w:rsid w:val="0017748F"/>
    <w:rsid w:val="00183BD5"/>
    <w:rsid w:val="00187954"/>
    <w:rsid w:val="00197D1F"/>
    <w:rsid w:val="001A245D"/>
    <w:rsid w:val="001C0579"/>
    <w:rsid w:val="001C53E6"/>
    <w:rsid w:val="001C5D94"/>
    <w:rsid w:val="001C6BF0"/>
    <w:rsid w:val="001D47F6"/>
    <w:rsid w:val="001D6B9C"/>
    <w:rsid w:val="001E0F23"/>
    <w:rsid w:val="001E5D3A"/>
    <w:rsid w:val="001F104B"/>
    <w:rsid w:val="001F6CC7"/>
    <w:rsid w:val="0020460F"/>
    <w:rsid w:val="00206EF7"/>
    <w:rsid w:val="00211C36"/>
    <w:rsid w:val="00216592"/>
    <w:rsid w:val="00220629"/>
    <w:rsid w:val="00220FF5"/>
    <w:rsid w:val="0023517A"/>
    <w:rsid w:val="002437FD"/>
    <w:rsid w:val="00246DD7"/>
    <w:rsid w:val="00257A7D"/>
    <w:rsid w:val="00263109"/>
    <w:rsid w:val="0026709F"/>
    <w:rsid w:val="00270E66"/>
    <w:rsid w:val="0027192D"/>
    <w:rsid w:val="00271F70"/>
    <w:rsid w:val="00274349"/>
    <w:rsid w:val="00276623"/>
    <w:rsid w:val="00286378"/>
    <w:rsid w:val="002A13DC"/>
    <w:rsid w:val="002A29E6"/>
    <w:rsid w:val="002A474B"/>
    <w:rsid w:val="002A7AAA"/>
    <w:rsid w:val="002B29EA"/>
    <w:rsid w:val="002B3A28"/>
    <w:rsid w:val="002B42E3"/>
    <w:rsid w:val="002B5296"/>
    <w:rsid w:val="002D162B"/>
    <w:rsid w:val="002E78DB"/>
    <w:rsid w:val="002F1935"/>
    <w:rsid w:val="002F3C98"/>
    <w:rsid w:val="002F69B0"/>
    <w:rsid w:val="002F79D0"/>
    <w:rsid w:val="00303940"/>
    <w:rsid w:val="00303B60"/>
    <w:rsid w:val="0031137D"/>
    <w:rsid w:val="003121B4"/>
    <w:rsid w:val="00312B12"/>
    <w:rsid w:val="00313A3E"/>
    <w:rsid w:val="00313BB8"/>
    <w:rsid w:val="00320B85"/>
    <w:rsid w:val="003369A4"/>
    <w:rsid w:val="00340112"/>
    <w:rsid w:val="003430E0"/>
    <w:rsid w:val="00347869"/>
    <w:rsid w:val="00350DD2"/>
    <w:rsid w:val="0036647D"/>
    <w:rsid w:val="00387CE0"/>
    <w:rsid w:val="00390CCC"/>
    <w:rsid w:val="00395769"/>
    <w:rsid w:val="003A37FD"/>
    <w:rsid w:val="003B3DC6"/>
    <w:rsid w:val="003B40E4"/>
    <w:rsid w:val="003B4B4F"/>
    <w:rsid w:val="003B504F"/>
    <w:rsid w:val="003B7489"/>
    <w:rsid w:val="003C02E7"/>
    <w:rsid w:val="003C6C98"/>
    <w:rsid w:val="003E3A3C"/>
    <w:rsid w:val="003E61A3"/>
    <w:rsid w:val="003F4432"/>
    <w:rsid w:val="003F56C3"/>
    <w:rsid w:val="003F634C"/>
    <w:rsid w:val="003F7A40"/>
    <w:rsid w:val="00410145"/>
    <w:rsid w:val="00413979"/>
    <w:rsid w:val="0041764C"/>
    <w:rsid w:val="004206BC"/>
    <w:rsid w:val="00420EC6"/>
    <w:rsid w:val="0042722D"/>
    <w:rsid w:val="00467086"/>
    <w:rsid w:val="0047052D"/>
    <w:rsid w:val="00472254"/>
    <w:rsid w:val="0047355A"/>
    <w:rsid w:val="00474A54"/>
    <w:rsid w:val="00475773"/>
    <w:rsid w:val="0049136E"/>
    <w:rsid w:val="0049260F"/>
    <w:rsid w:val="00495D66"/>
    <w:rsid w:val="00496381"/>
    <w:rsid w:val="004A1A7B"/>
    <w:rsid w:val="004A6A73"/>
    <w:rsid w:val="004B0631"/>
    <w:rsid w:val="004B1308"/>
    <w:rsid w:val="004B3A29"/>
    <w:rsid w:val="004B7F6F"/>
    <w:rsid w:val="004C4F9D"/>
    <w:rsid w:val="004D569B"/>
    <w:rsid w:val="004E1A73"/>
    <w:rsid w:val="004E2B24"/>
    <w:rsid w:val="004E3233"/>
    <w:rsid w:val="004E3A79"/>
    <w:rsid w:val="004E651D"/>
    <w:rsid w:val="004F47FF"/>
    <w:rsid w:val="00501A66"/>
    <w:rsid w:val="005061C5"/>
    <w:rsid w:val="00506738"/>
    <w:rsid w:val="00506816"/>
    <w:rsid w:val="00510126"/>
    <w:rsid w:val="0053286E"/>
    <w:rsid w:val="0054198D"/>
    <w:rsid w:val="00541B15"/>
    <w:rsid w:val="005426EF"/>
    <w:rsid w:val="00545FE3"/>
    <w:rsid w:val="00550813"/>
    <w:rsid w:val="005568F1"/>
    <w:rsid w:val="00556C29"/>
    <w:rsid w:val="00557D8B"/>
    <w:rsid w:val="00562628"/>
    <w:rsid w:val="005626A8"/>
    <w:rsid w:val="00565AF0"/>
    <w:rsid w:val="00583968"/>
    <w:rsid w:val="00585E10"/>
    <w:rsid w:val="00590FA4"/>
    <w:rsid w:val="005925C7"/>
    <w:rsid w:val="00592C9D"/>
    <w:rsid w:val="00595ABC"/>
    <w:rsid w:val="0059741E"/>
    <w:rsid w:val="005A3D05"/>
    <w:rsid w:val="005A4DD4"/>
    <w:rsid w:val="005A79C3"/>
    <w:rsid w:val="005B3138"/>
    <w:rsid w:val="005B5F6C"/>
    <w:rsid w:val="005E3FED"/>
    <w:rsid w:val="006031C4"/>
    <w:rsid w:val="00603A5E"/>
    <w:rsid w:val="006064F1"/>
    <w:rsid w:val="006238C2"/>
    <w:rsid w:val="00623D07"/>
    <w:rsid w:val="00631DC6"/>
    <w:rsid w:val="00643B4F"/>
    <w:rsid w:val="00661D39"/>
    <w:rsid w:val="006642C4"/>
    <w:rsid w:val="0067635A"/>
    <w:rsid w:val="00681143"/>
    <w:rsid w:val="00683404"/>
    <w:rsid w:val="00685BE3"/>
    <w:rsid w:val="00691CB4"/>
    <w:rsid w:val="006938BA"/>
    <w:rsid w:val="006C008E"/>
    <w:rsid w:val="006C63B4"/>
    <w:rsid w:val="006D0C12"/>
    <w:rsid w:val="006E23F6"/>
    <w:rsid w:val="006E271E"/>
    <w:rsid w:val="006E5289"/>
    <w:rsid w:val="006F2A38"/>
    <w:rsid w:val="00703812"/>
    <w:rsid w:val="007132ED"/>
    <w:rsid w:val="007161B3"/>
    <w:rsid w:val="00722344"/>
    <w:rsid w:val="007316FD"/>
    <w:rsid w:val="007367E6"/>
    <w:rsid w:val="00741679"/>
    <w:rsid w:val="007470D7"/>
    <w:rsid w:val="00751E6A"/>
    <w:rsid w:val="00752659"/>
    <w:rsid w:val="00753836"/>
    <w:rsid w:val="00753EAB"/>
    <w:rsid w:val="00755946"/>
    <w:rsid w:val="00761783"/>
    <w:rsid w:val="0076314C"/>
    <w:rsid w:val="00767589"/>
    <w:rsid w:val="00767796"/>
    <w:rsid w:val="00767F6B"/>
    <w:rsid w:val="0078188A"/>
    <w:rsid w:val="00782A1F"/>
    <w:rsid w:val="00784B51"/>
    <w:rsid w:val="007870BE"/>
    <w:rsid w:val="00793416"/>
    <w:rsid w:val="007948D7"/>
    <w:rsid w:val="00796B02"/>
    <w:rsid w:val="007A0013"/>
    <w:rsid w:val="007B5831"/>
    <w:rsid w:val="007C722A"/>
    <w:rsid w:val="007D64BA"/>
    <w:rsid w:val="007F2677"/>
    <w:rsid w:val="008079F2"/>
    <w:rsid w:val="00810878"/>
    <w:rsid w:val="00816A3E"/>
    <w:rsid w:val="00833EDA"/>
    <w:rsid w:val="0083508C"/>
    <w:rsid w:val="00841281"/>
    <w:rsid w:val="00841764"/>
    <w:rsid w:val="008439FB"/>
    <w:rsid w:val="00845AFA"/>
    <w:rsid w:val="00846CF1"/>
    <w:rsid w:val="00865819"/>
    <w:rsid w:val="008704CB"/>
    <w:rsid w:val="00870564"/>
    <w:rsid w:val="00883DBE"/>
    <w:rsid w:val="00892474"/>
    <w:rsid w:val="008956B5"/>
    <w:rsid w:val="008A3B60"/>
    <w:rsid w:val="008A4B67"/>
    <w:rsid w:val="008A6784"/>
    <w:rsid w:val="008C15B8"/>
    <w:rsid w:val="008C4836"/>
    <w:rsid w:val="008E0682"/>
    <w:rsid w:val="008E3D5A"/>
    <w:rsid w:val="008F321F"/>
    <w:rsid w:val="00904360"/>
    <w:rsid w:val="00905A4E"/>
    <w:rsid w:val="00910C92"/>
    <w:rsid w:val="0091516F"/>
    <w:rsid w:val="00920205"/>
    <w:rsid w:val="00924FBD"/>
    <w:rsid w:val="00925044"/>
    <w:rsid w:val="009328AE"/>
    <w:rsid w:val="00940ED3"/>
    <w:rsid w:val="00941BFC"/>
    <w:rsid w:val="00953921"/>
    <w:rsid w:val="0096012A"/>
    <w:rsid w:val="009644D5"/>
    <w:rsid w:val="0097028A"/>
    <w:rsid w:val="00970F4C"/>
    <w:rsid w:val="009745F6"/>
    <w:rsid w:val="00983718"/>
    <w:rsid w:val="009A6D26"/>
    <w:rsid w:val="009C0C91"/>
    <w:rsid w:val="009C5478"/>
    <w:rsid w:val="009C7C71"/>
    <w:rsid w:val="009D1B83"/>
    <w:rsid w:val="009E333F"/>
    <w:rsid w:val="009F0BA6"/>
    <w:rsid w:val="00A02A79"/>
    <w:rsid w:val="00A05E1E"/>
    <w:rsid w:val="00A16138"/>
    <w:rsid w:val="00A33932"/>
    <w:rsid w:val="00A43A01"/>
    <w:rsid w:val="00A46041"/>
    <w:rsid w:val="00A461D1"/>
    <w:rsid w:val="00A474D7"/>
    <w:rsid w:val="00A518AD"/>
    <w:rsid w:val="00A52F40"/>
    <w:rsid w:val="00A616A2"/>
    <w:rsid w:val="00A703F0"/>
    <w:rsid w:val="00A70EE4"/>
    <w:rsid w:val="00A75C37"/>
    <w:rsid w:val="00A830F6"/>
    <w:rsid w:val="00A83803"/>
    <w:rsid w:val="00A87401"/>
    <w:rsid w:val="00AA55C1"/>
    <w:rsid w:val="00AA5BA4"/>
    <w:rsid w:val="00AC14DD"/>
    <w:rsid w:val="00AC5228"/>
    <w:rsid w:val="00AC5CE3"/>
    <w:rsid w:val="00AC785D"/>
    <w:rsid w:val="00AE0F9F"/>
    <w:rsid w:val="00AF4008"/>
    <w:rsid w:val="00AF561D"/>
    <w:rsid w:val="00AF6B5F"/>
    <w:rsid w:val="00B02B95"/>
    <w:rsid w:val="00B126C6"/>
    <w:rsid w:val="00B134BA"/>
    <w:rsid w:val="00B13F8D"/>
    <w:rsid w:val="00B17C57"/>
    <w:rsid w:val="00B17EF9"/>
    <w:rsid w:val="00B21ED3"/>
    <w:rsid w:val="00B226F9"/>
    <w:rsid w:val="00B22BC7"/>
    <w:rsid w:val="00B32A40"/>
    <w:rsid w:val="00B34881"/>
    <w:rsid w:val="00B40AFE"/>
    <w:rsid w:val="00B41552"/>
    <w:rsid w:val="00B50E93"/>
    <w:rsid w:val="00B518D5"/>
    <w:rsid w:val="00B52404"/>
    <w:rsid w:val="00B63EF1"/>
    <w:rsid w:val="00B70AE0"/>
    <w:rsid w:val="00B81294"/>
    <w:rsid w:val="00B906E2"/>
    <w:rsid w:val="00B9189B"/>
    <w:rsid w:val="00BA6472"/>
    <w:rsid w:val="00BB1364"/>
    <w:rsid w:val="00BB349A"/>
    <w:rsid w:val="00BB626F"/>
    <w:rsid w:val="00BD3900"/>
    <w:rsid w:val="00BE0AB1"/>
    <w:rsid w:val="00BE4536"/>
    <w:rsid w:val="00BF3A6F"/>
    <w:rsid w:val="00BF4A1B"/>
    <w:rsid w:val="00C04666"/>
    <w:rsid w:val="00C06B3C"/>
    <w:rsid w:val="00C16933"/>
    <w:rsid w:val="00C16B16"/>
    <w:rsid w:val="00C248B8"/>
    <w:rsid w:val="00C25809"/>
    <w:rsid w:val="00C41CB5"/>
    <w:rsid w:val="00C440CB"/>
    <w:rsid w:val="00C500BC"/>
    <w:rsid w:val="00C53381"/>
    <w:rsid w:val="00C611A1"/>
    <w:rsid w:val="00C82FD1"/>
    <w:rsid w:val="00C911A2"/>
    <w:rsid w:val="00C96172"/>
    <w:rsid w:val="00CA164B"/>
    <w:rsid w:val="00CB318D"/>
    <w:rsid w:val="00CC4FBB"/>
    <w:rsid w:val="00CD619E"/>
    <w:rsid w:val="00CD6CFB"/>
    <w:rsid w:val="00CE086F"/>
    <w:rsid w:val="00CF29C8"/>
    <w:rsid w:val="00CF6229"/>
    <w:rsid w:val="00CF6775"/>
    <w:rsid w:val="00D0525A"/>
    <w:rsid w:val="00D127C9"/>
    <w:rsid w:val="00D22CE9"/>
    <w:rsid w:val="00D316A8"/>
    <w:rsid w:val="00D449E4"/>
    <w:rsid w:val="00D46206"/>
    <w:rsid w:val="00D47E35"/>
    <w:rsid w:val="00D525AA"/>
    <w:rsid w:val="00D54679"/>
    <w:rsid w:val="00D547F0"/>
    <w:rsid w:val="00D57818"/>
    <w:rsid w:val="00D61082"/>
    <w:rsid w:val="00D67654"/>
    <w:rsid w:val="00D71CB7"/>
    <w:rsid w:val="00D74396"/>
    <w:rsid w:val="00D7462C"/>
    <w:rsid w:val="00D76EC6"/>
    <w:rsid w:val="00D83836"/>
    <w:rsid w:val="00D8684A"/>
    <w:rsid w:val="00D90F36"/>
    <w:rsid w:val="00D95717"/>
    <w:rsid w:val="00DA171E"/>
    <w:rsid w:val="00DB0276"/>
    <w:rsid w:val="00DB0C93"/>
    <w:rsid w:val="00DB4CAD"/>
    <w:rsid w:val="00DD5FC5"/>
    <w:rsid w:val="00DE5711"/>
    <w:rsid w:val="00DF6245"/>
    <w:rsid w:val="00E02B96"/>
    <w:rsid w:val="00E04705"/>
    <w:rsid w:val="00E07B64"/>
    <w:rsid w:val="00E1357A"/>
    <w:rsid w:val="00E13D0C"/>
    <w:rsid w:val="00E15D20"/>
    <w:rsid w:val="00E2050F"/>
    <w:rsid w:val="00E4081C"/>
    <w:rsid w:val="00E4146F"/>
    <w:rsid w:val="00E44783"/>
    <w:rsid w:val="00E504E5"/>
    <w:rsid w:val="00E62A6A"/>
    <w:rsid w:val="00E638DB"/>
    <w:rsid w:val="00E65BAA"/>
    <w:rsid w:val="00E8009E"/>
    <w:rsid w:val="00E857A5"/>
    <w:rsid w:val="00E857E9"/>
    <w:rsid w:val="00E9180B"/>
    <w:rsid w:val="00E935B6"/>
    <w:rsid w:val="00EC12AB"/>
    <w:rsid w:val="00EC624A"/>
    <w:rsid w:val="00ED6388"/>
    <w:rsid w:val="00EE0509"/>
    <w:rsid w:val="00EE172B"/>
    <w:rsid w:val="00EF30C6"/>
    <w:rsid w:val="00EF3B31"/>
    <w:rsid w:val="00EF4AD3"/>
    <w:rsid w:val="00EF6021"/>
    <w:rsid w:val="00F03398"/>
    <w:rsid w:val="00F04D3A"/>
    <w:rsid w:val="00F06C58"/>
    <w:rsid w:val="00F07F00"/>
    <w:rsid w:val="00F11486"/>
    <w:rsid w:val="00F25631"/>
    <w:rsid w:val="00F408A5"/>
    <w:rsid w:val="00F41974"/>
    <w:rsid w:val="00F54377"/>
    <w:rsid w:val="00F80BFB"/>
    <w:rsid w:val="00F84144"/>
    <w:rsid w:val="00F9623A"/>
    <w:rsid w:val="00FA44E9"/>
    <w:rsid w:val="00FA7017"/>
    <w:rsid w:val="00FB3EB4"/>
    <w:rsid w:val="00FB6012"/>
    <w:rsid w:val="00FC54BF"/>
    <w:rsid w:val="00FC59DB"/>
    <w:rsid w:val="00FD01FB"/>
    <w:rsid w:val="00FE0A26"/>
    <w:rsid w:val="00FE4396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98220-DEB6-4997-B222-629CEE1B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4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4">
    <w:name w:val="WWNum4"/>
    <w:basedOn w:val="a2"/>
    <w:rsid w:val="00D74396"/>
    <w:pPr>
      <w:numPr>
        <w:numId w:val="1"/>
      </w:numPr>
    </w:pPr>
  </w:style>
  <w:style w:type="paragraph" w:customStyle="1" w:styleId="ConsPlusNormal">
    <w:name w:val="ConsPlusNormal"/>
    <w:qFormat/>
    <w:rsid w:val="009A6D2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Normal (Web)"/>
    <w:aliases w:val="Обычный (Web)"/>
    <w:basedOn w:val="a"/>
    <w:uiPriority w:val="99"/>
    <w:qFormat/>
    <w:rsid w:val="009A6D26"/>
    <w:pPr>
      <w:autoSpaceDN/>
      <w:spacing w:before="280" w:after="280"/>
      <w:textAlignment w:val="auto"/>
    </w:pPr>
    <w:rPr>
      <w:rFonts w:eastAsia="Andale Sans UI" w:cs="Times New Roman"/>
      <w:kern w:val="1"/>
      <w:lang w:bidi="ar-SA"/>
    </w:rPr>
  </w:style>
  <w:style w:type="paragraph" w:customStyle="1" w:styleId="a4">
    <w:name w:val="Содержимое таблицы"/>
    <w:basedOn w:val="a"/>
    <w:qFormat/>
    <w:rsid w:val="009A6D26"/>
    <w:pPr>
      <w:suppressLineNumbers/>
      <w:autoSpaceDN/>
      <w:textAlignment w:val="auto"/>
    </w:pPr>
    <w:rPr>
      <w:rFonts w:eastAsia="Lucida Sans Unicode" w:cs="Times New Roman"/>
      <w:kern w:val="2"/>
      <w:lang w:eastAsia="ru-RU" w:bidi="ar-SA"/>
    </w:rPr>
  </w:style>
  <w:style w:type="character" w:customStyle="1" w:styleId="1">
    <w:name w:val="Заголовок №1_"/>
    <w:link w:val="10"/>
    <w:uiPriority w:val="99"/>
    <w:locked/>
    <w:rsid w:val="009A6D26"/>
    <w:rPr>
      <w:rFonts w:ascii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qFormat/>
    <w:rsid w:val="009A6D26"/>
    <w:pPr>
      <w:shd w:val="clear" w:color="auto" w:fill="FFFFFF"/>
      <w:suppressAutoHyphens w:val="0"/>
      <w:autoSpaceDN/>
      <w:spacing w:after="200"/>
      <w:ind w:firstLine="280"/>
      <w:jc w:val="both"/>
      <w:textAlignment w:val="auto"/>
      <w:outlineLvl w:val="0"/>
    </w:pPr>
    <w:rPr>
      <w:rFonts w:ascii="Arial" w:eastAsiaTheme="minorHAnsi" w:hAnsi="Arial" w:cs="Arial"/>
      <w:b/>
      <w:bCs/>
      <w:kern w:val="0"/>
      <w:sz w:val="22"/>
      <w:szCs w:val="22"/>
      <w:lang w:eastAsia="en-US" w:bidi="ar-SA"/>
    </w:rPr>
  </w:style>
  <w:style w:type="character" w:customStyle="1" w:styleId="11">
    <w:name w:val="Основной текст Знак1"/>
    <w:uiPriority w:val="99"/>
    <w:semiHidden/>
    <w:locked/>
    <w:rsid w:val="009A6D26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paragraph" w:styleId="a5">
    <w:name w:val="List Paragraph"/>
    <w:aliases w:val="Нумерованый список,Bullet List,FooterText,numbered,SL_Абзац списка"/>
    <w:basedOn w:val="a"/>
    <w:link w:val="a6"/>
    <w:uiPriority w:val="34"/>
    <w:qFormat/>
    <w:rsid w:val="00B21ED3"/>
    <w:pPr>
      <w:ind w:left="720"/>
      <w:contextualSpacing/>
    </w:pPr>
    <w:rPr>
      <w:rFonts w:cs="Mangal"/>
      <w:szCs w:val="21"/>
    </w:rPr>
  </w:style>
  <w:style w:type="character" w:customStyle="1" w:styleId="a6">
    <w:name w:val="Абзац списка Знак"/>
    <w:aliases w:val="Нумерованый список Знак,Bullet List Знак,FooterText Знак,numbered Знак,SL_Абзац списка Знак"/>
    <w:link w:val="a5"/>
    <w:uiPriority w:val="34"/>
    <w:locked/>
    <w:rsid w:val="00B21ED3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1CBB68D6DC634BA229DDBAB04D2A344BBC661FBF5564952BD99A05644A7C04B8B53A3F2BF28F60A83F9224D173A19310542817784589CC1s2J1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iles.stroyinf.ru/Index/58/58094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21A61-15AE-49D6-9D82-AB6E9B46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ФСС</Company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Ферапонтова Алина Сергеевна</dc:creator>
  <cp:keywords/>
  <dc:description/>
  <cp:lastModifiedBy>Ферапонтова Алина Сергеевна</cp:lastModifiedBy>
  <cp:revision>17</cp:revision>
  <dcterms:created xsi:type="dcterms:W3CDTF">2020-03-25T11:41:00Z</dcterms:created>
  <dcterms:modified xsi:type="dcterms:W3CDTF">2021-08-20T10:52:00Z</dcterms:modified>
</cp:coreProperties>
</file>