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12" w:rsidRPr="00C55895" w:rsidRDefault="00840412" w:rsidP="00840412">
      <w:pPr>
        <w:keepNext/>
        <w:keepLines/>
        <w:tabs>
          <w:tab w:val="left" w:pos="142"/>
          <w:tab w:val="left" w:pos="708"/>
        </w:tabs>
        <w:snapToGrid w:val="0"/>
        <w:jc w:val="both"/>
        <w:rPr>
          <w:rFonts w:ascii="Times New Roman" w:hAnsi="Times New Roman"/>
          <w:b/>
        </w:rPr>
      </w:pPr>
      <w:r w:rsidRPr="00C55895">
        <w:rPr>
          <w:rFonts w:ascii="Times New Roman" w:hAnsi="Times New Roman"/>
          <w:b/>
        </w:rPr>
        <w:t>1.</w:t>
      </w:r>
    </w:p>
    <w:p w:rsidR="00840412" w:rsidRPr="00C55895" w:rsidRDefault="00840412" w:rsidP="00840412">
      <w:pPr>
        <w:keepNext/>
        <w:keepLines/>
        <w:tabs>
          <w:tab w:val="left" w:pos="142"/>
          <w:tab w:val="left" w:pos="708"/>
        </w:tabs>
        <w:snapToGrid w:val="0"/>
        <w:jc w:val="center"/>
        <w:rPr>
          <w:rFonts w:ascii="Times New Roman" w:hAnsi="Times New Roman"/>
          <w:b/>
        </w:rPr>
      </w:pPr>
      <w:r w:rsidRPr="00C55895">
        <w:rPr>
          <w:rFonts w:ascii="Times New Roman" w:hAnsi="Times New Roman"/>
          <w:b/>
        </w:rPr>
        <w:t>Описание объекта закупки</w:t>
      </w:r>
    </w:p>
    <w:p w:rsidR="00840412" w:rsidRPr="00C55895" w:rsidRDefault="00840412" w:rsidP="00840412">
      <w:pPr>
        <w:keepNext/>
        <w:keepLines/>
        <w:tabs>
          <w:tab w:val="left" w:pos="142"/>
          <w:tab w:val="left" w:pos="708"/>
        </w:tabs>
        <w:snapToGrid w:val="0"/>
        <w:jc w:val="center"/>
        <w:rPr>
          <w:rFonts w:ascii="Times New Roman" w:hAnsi="Times New Roman"/>
          <w:b/>
        </w:rPr>
      </w:pPr>
      <w:r w:rsidRPr="00C55895">
        <w:rPr>
          <w:rFonts w:ascii="Times New Roman" w:hAnsi="Times New Roman"/>
          <w:b/>
        </w:rPr>
        <w:t>(Техническое задание)</w:t>
      </w:r>
    </w:p>
    <w:p w:rsidR="006B480D" w:rsidRPr="00840412" w:rsidRDefault="006B480D" w:rsidP="006B480D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lang w:eastAsia="ar-SA"/>
        </w:rPr>
      </w:pPr>
      <w:r w:rsidRPr="00840412">
        <w:rPr>
          <w:rFonts w:ascii="Times New Roman" w:hAnsi="Times New Roman"/>
          <w:bCs/>
          <w:lang w:eastAsia="ar-SA"/>
        </w:rPr>
        <w:t xml:space="preserve">Поставка </w:t>
      </w:r>
      <w:r w:rsidRPr="00840412">
        <w:rPr>
          <w:rFonts w:ascii="Times New Roman" w:hAnsi="Times New Roman"/>
          <w:color w:val="000000"/>
          <w:spacing w:val="-4"/>
          <w:lang w:eastAsia="ar-SA"/>
        </w:rPr>
        <w:t>специальных сре</w:t>
      </w:r>
      <w:proofErr w:type="gramStart"/>
      <w:r w:rsidRPr="00840412">
        <w:rPr>
          <w:rFonts w:ascii="Times New Roman" w:hAnsi="Times New Roman"/>
          <w:color w:val="000000"/>
          <w:spacing w:val="-4"/>
          <w:lang w:eastAsia="ar-SA"/>
        </w:rPr>
        <w:t>дств пр</w:t>
      </w:r>
      <w:proofErr w:type="gramEnd"/>
      <w:r w:rsidRPr="00840412">
        <w:rPr>
          <w:rFonts w:ascii="Times New Roman" w:hAnsi="Times New Roman"/>
          <w:color w:val="000000"/>
          <w:spacing w:val="-4"/>
          <w:lang w:eastAsia="ar-SA"/>
        </w:rPr>
        <w:t>и нарушении функции выделения для инвалидов в 2021 году</w:t>
      </w:r>
    </w:p>
    <w:tbl>
      <w:tblPr>
        <w:tblStyle w:val="1"/>
        <w:tblW w:w="10199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3197"/>
        <w:gridCol w:w="4935"/>
        <w:gridCol w:w="1523"/>
      </w:tblGrid>
      <w:tr w:rsidR="006B480D" w:rsidRPr="00840412" w:rsidTr="00840412">
        <w:trPr>
          <w:trHeight w:val="1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 xml:space="preserve">№ </w:t>
            </w:r>
            <w:proofErr w:type="gramStart"/>
            <w:r w:rsidRPr="00840412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840412"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840412">
              <w:rPr>
                <w:rFonts w:ascii="Times New Roman" w:hAnsi="Times New Roman"/>
              </w:rPr>
              <w:t xml:space="preserve">Наименование Товара в </w:t>
            </w:r>
            <w:proofErr w:type="gramStart"/>
            <w:r w:rsidRPr="00840412">
              <w:rPr>
                <w:rFonts w:ascii="Times New Roman" w:hAnsi="Times New Roman"/>
              </w:rPr>
              <w:t>соответствии</w:t>
            </w:r>
            <w:proofErr w:type="gramEnd"/>
            <w:r w:rsidRPr="00840412">
              <w:rPr>
                <w:rFonts w:ascii="Times New Roman" w:hAnsi="Times New Roman"/>
              </w:rPr>
              <w:t xml:space="preserve"> с Приказом Минтруда России от 13.02.2018 </w:t>
            </w:r>
          </w:p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</w:rPr>
              <w:t>№ 86н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Количество, шт.</w:t>
            </w:r>
          </w:p>
        </w:tc>
      </w:tr>
      <w:tr w:rsidR="006B480D" w:rsidRPr="00840412" w:rsidTr="00840412">
        <w:trPr>
          <w:trHeight w:val="1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1D6162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1</w:t>
            </w:r>
            <w:r w:rsidR="006B480D" w:rsidRPr="00840412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840412">
              <w:rPr>
                <w:rFonts w:ascii="Times New Roman" w:hAnsi="Times New Roman"/>
                <w:lang w:eastAsia="ar-SA"/>
              </w:rPr>
              <w:t>Уропрезерватив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с пластырем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40412">
              <w:rPr>
                <w:rFonts w:ascii="Times New Roman" w:hAnsi="Times New Roman"/>
                <w:b/>
                <w:bCs/>
                <w:lang w:eastAsia="ar-SA"/>
              </w:rPr>
              <w:t>Уропрезерватив</w:t>
            </w:r>
            <w:proofErr w:type="spell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: </w:t>
            </w:r>
            <w:proofErr w:type="gramStart"/>
            <w:r w:rsidRPr="00840412">
              <w:rPr>
                <w:rFonts w:ascii="Times New Roman" w:hAnsi="Times New Roman"/>
                <w:bCs/>
                <w:lang w:eastAsia="ar-SA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 (п. 3.39.</w:t>
            </w:r>
            <w:proofErr w:type="gram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840412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40412">
              <w:rPr>
                <w:rFonts w:ascii="Times New Roman" w:hAnsi="Times New Roman"/>
                <w:lang w:eastAsia="ar-SA"/>
              </w:rPr>
              <w:t>Уропрезервативы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различных размеров от 20 до 40 мм (участником электронного аукциона указывается размерный ряд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уропрезервативов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>) с пластырем (индивидуальный подбор).</w:t>
            </w:r>
          </w:p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 w:rsidP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1800</w:t>
            </w:r>
          </w:p>
        </w:tc>
      </w:tr>
      <w:tr w:rsidR="006B480D" w:rsidRPr="00840412" w:rsidTr="00840412">
        <w:trPr>
          <w:trHeight w:val="1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1D6162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2</w:t>
            </w:r>
            <w:r w:rsidR="006B480D" w:rsidRPr="00840412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840412">
              <w:rPr>
                <w:rFonts w:ascii="Times New Roman" w:hAnsi="Times New Roman"/>
                <w:lang w:eastAsia="ar-SA"/>
              </w:rPr>
              <w:t>Уропрезерватив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самоклеящийся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40412">
              <w:rPr>
                <w:rFonts w:ascii="Times New Roman" w:hAnsi="Times New Roman"/>
                <w:b/>
                <w:bCs/>
                <w:lang w:eastAsia="ar-SA"/>
              </w:rPr>
              <w:t>Уропрезерватив</w:t>
            </w:r>
            <w:proofErr w:type="spell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: </w:t>
            </w:r>
            <w:proofErr w:type="gramStart"/>
            <w:r w:rsidRPr="00840412">
              <w:rPr>
                <w:rFonts w:ascii="Times New Roman" w:hAnsi="Times New Roman"/>
                <w:bCs/>
                <w:lang w:eastAsia="ar-SA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 (п. 3.39.</w:t>
            </w:r>
            <w:proofErr w:type="gram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840412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proofErr w:type="gramStart"/>
            <w:r w:rsidRPr="00840412">
              <w:rPr>
                <w:rFonts w:ascii="Times New Roman" w:hAnsi="Times New Roman"/>
                <w:lang w:eastAsia="ar-SA"/>
              </w:rPr>
              <w:t>Уропрезервативы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самоклеящиеся различных размеров от 20 до 40 мм (участником электронного аукциона указывается размерный ряд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уропрезервативов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(индивидуальный подбор).</w:t>
            </w:r>
            <w:proofErr w:type="gramEnd"/>
          </w:p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3000</w:t>
            </w:r>
          </w:p>
        </w:tc>
      </w:tr>
      <w:tr w:rsidR="006B480D" w:rsidRPr="00840412" w:rsidTr="00840412">
        <w:trPr>
          <w:trHeight w:val="1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1D6162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3</w:t>
            </w:r>
            <w:r w:rsidR="006B480D" w:rsidRPr="00840412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 xml:space="preserve">Катетер для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самокатетеризации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лубрицированный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40412">
              <w:rPr>
                <w:rFonts w:ascii="Times New Roman" w:hAnsi="Times New Roman"/>
                <w:b/>
                <w:bCs/>
                <w:lang w:eastAsia="ar-SA"/>
              </w:rPr>
              <w:t>Лубрицированный</w:t>
            </w:r>
            <w:proofErr w:type="spellEnd"/>
            <w:r w:rsidRPr="00840412">
              <w:rPr>
                <w:rFonts w:ascii="Times New Roman" w:hAnsi="Times New Roman"/>
                <w:b/>
                <w:bCs/>
                <w:lang w:eastAsia="ar-SA"/>
              </w:rPr>
              <w:t xml:space="preserve"> катетер для </w:t>
            </w:r>
            <w:proofErr w:type="spellStart"/>
            <w:r w:rsidRPr="00840412">
              <w:rPr>
                <w:rFonts w:ascii="Times New Roman" w:hAnsi="Times New Roman"/>
                <w:b/>
                <w:bCs/>
                <w:lang w:eastAsia="ar-SA"/>
              </w:rPr>
              <w:t>самокатетеризации</w:t>
            </w:r>
            <w:proofErr w:type="spellEnd"/>
            <w:r w:rsidRPr="00840412">
              <w:rPr>
                <w:rFonts w:ascii="Times New Roman" w:hAnsi="Times New Roman"/>
                <w:b/>
                <w:bCs/>
                <w:lang w:eastAsia="ar-SA"/>
              </w:rPr>
              <w:t>:</w:t>
            </w:r>
            <w:r w:rsidRPr="00840412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spellStart"/>
            <w:proofErr w:type="gramStart"/>
            <w:r w:rsidRPr="00840412">
              <w:rPr>
                <w:rFonts w:ascii="Times New Roman" w:hAnsi="Times New Roman"/>
                <w:bCs/>
                <w:lang w:eastAsia="ar-SA"/>
              </w:rPr>
              <w:t>Одноходовый</w:t>
            </w:r>
            <w:proofErr w:type="spell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840412">
              <w:rPr>
                <w:rFonts w:ascii="Times New Roman" w:hAnsi="Times New Roman"/>
                <w:bCs/>
                <w:lang w:eastAsia="ar-SA"/>
              </w:rPr>
              <w:t>безбаллонный</w:t>
            </w:r>
            <w:proofErr w:type="spell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урологический катетер, покрытый снаружи гидрофильным </w:t>
            </w:r>
            <w:proofErr w:type="spellStart"/>
            <w:r w:rsidRPr="00840412">
              <w:rPr>
                <w:rFonts w:ascii="Times New Roman" w:hAnsi="Times New Roman"/>
                <w:bCs/>
                <w:lang w:eastAsia="ar-SA"/>
              </w:rPr>
              <w:t>лубрикантом</w:t>
            </w:r>
            <w:proofErr w:type="spell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, с гладким </w:t>
            </w:r>
            <w:proofErr w:type="spellStart"/>
            <w:r w:rsidRPr="00840412">
              <w:rPr>
                <w:rFonts w:ascii="Times New Roman" w:hAnsi="Times New Roman"/>
                <w:bCs/>
                <w:lang w:eastAsia="ar-SA"/>
              </w:rPr>
              <w:t>атравматичным</w:t>
            </w:r>
            <w:proofErr w:type="spell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наконечником, с двумя или более боковыми отверстиями, с воронкообразным коннектором для соединения с мочеприемником (п. 3.44.</w:t>
            </w:r>
            <w:proofErr w:type="gram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 ГОСТ </w:t>
            </w:r>
            <w:proofErr w:type="gramStart"/>
            <w:r w:rsidRPr="00840412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6B480D" w:rsidRPr="00840412" w:rsidRDefault="006B480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840412">
              <w:rPr>
                <w:rFonts w:ascii="Times New Roman" w:hAnsi="Times New Roman"/>
                <w:lang w:eastAsia="ar-SA"/>
              </w:rPr>
              <w:t xml:space="preserve">Катетеры для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самокатетеризации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различных размеров - катетеры ПВХ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Нелатон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для чистой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самокатетеризации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, покрытые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гидрополимерным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ПВП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лубрикантом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, увеличивающимся в объеме при контакте с водой или не требующие активации водой (участником электронного аукциона указывается конкретно); стерильные, одноразовые: мужские, женские, детские (индивидуальный подбор). </w:t>
            </w:r>
            <w:proofErr w:type="gramEnd"/>
          </w:p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lastRenderedPageBreak/>
              <w:t>Срок службы товара (срок пользования) должен составлять не менее 4 часов.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 w:rsidP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lastRenderedPageBreak/>
              <w:t>34000</w:t>
            </w:r>
          </w:p>
        </w:tc>
      </w:tr>
      <w:tr w:rsidR="006B480D" w:rsidRPr="00840412" w:rsidTr="00840412">
        <w:trPr>
          <w:trHeight w:val="1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1D6162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lastRenderedPageBreak/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 xml:space="preserve">Наборы-мочеприемники для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самокатетеризации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: мешок-мочеприемник, катетер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лубрицированный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для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самокатетеризации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b/>
              </w:rPr>
              <w:t xml:space="preserve">Наборы-мочеприемники для </w:t>
            </w:r>
            <w:proofErr w:type="spellStart"/>
            <w:r w:rsidRPr="00840412">
              <w:rPr>
                <w:rFonts w:ascii="Times New Roman" w:hAnsi="Times New Roman"/>
                <w:b/>
              </w:rPr>
              <w:t>самокатетеризации</w:t>
            </w:r>
            <w:proofErr w:type="spellEnd"/>
            <w:r w:rsidRPr="00840412">
              <w:rPr>
                <w:rFonts w:ascii="Times New Roman" w:hAnsi="Times New Roman"/>
                <w:b/>
              </w:rPr>
              <w:t xml:space="preserve">: </w:t>
            </w:r>
            <w:r w:rsidRPr="00840412">
              <w:rPr>
                <w:rFonts w:ascii="Times New Roman" w:hAnsi="Times New Roman"/>
              </w:rPr>
              <w:t xml:space="preserve">Устройства для периодического отведения мочи из мочевого пузыря через мочеиспускательный канал при задержке мочи, т.е. невозможности самостоятельного опорожнения мочевого пузыря, представляющие собой мешок-мочеприемник с встроенным в него </w:t>
            </w:r>
            <w:proofErr w:type="spellStart"/>
            <w:r w:rsidRPr="00840412">
              <w:rPr>
                <w:rFonts w:ascii="Times New Roman" w:hAnsi="Times New Roman"/>
              </w:rPr>
              <w:t>лубрицированным</w:t>
            </w:r>
            <w:proofErr w:type="spellEnd"/>
            <w:r w:rsidRPr="00840412">
              <w:rPr>
                <w:rFonts w:ascii="Times New Roman" w:hAnsi="Times New Roman"/>
              </w:rPr>
              <w:t xml:space="preserve"> катетером для </w:t>
            </w:r>
            <w:proofErr w:type="spellStart"/>
            <w:r w:rsidRPr="00840412">
              <w:rPr>
                <w:rFonts w:ascii="Times New Roman" w:hAnsi="Times New Roman"/>
              </w:rPr>
              <w:t>самокатетеризации</w:t>
            </w:r>
            <w:proofErr w:type="spellEnd"/>
            <w:r w:rsidRPr="00840412">
              <w:rPr>
                <w:rFonts w:ascii="Times New Roman" w:hAnsi="Times New Roman"/>
              </w:rPr>
              <w:t xml:space="preserve"> и ампулой с раствором для активации </w:t>
            </w:r>
            <w:proofErr w:type="spellStart"/>
            <w:r w:rsidRPr="00840412">
              <w:rPr>
                <w:rFonts w:ascii="Times New Roman" w:hAnsi="Times New Roman"/>
              </w:rPr>
              <w:t>лубриканта</w:t>
            </w:r>
            <w:proofErr w:type="spellEnd"/>
            <w:r w:rsidRPr="00840412">
              <w:rPr>
                <w:rFonts w:ascii="Times New Roman" w:hAnsi="Times New Roman"/>
              </w:rPr>
              <w:t xml:space="preserve"> катетера или без ампулы (п. 09 24 07 ГОСТ </w:t>
            </w:r>
            <w:proofErr w:type="gramStart"/>
            <w:r w:rsidRPr="00840412">
              <w:rPr>
                <w:rFonts w:ascii="Times New Roman" w:hAnsi="Times New Roman"/>
              </w:rPr>
              <w:t>Р</w:t>
            </w:r>
            <w:proofErr w:type="gramEnd"/>
            <w:r w:rsidRPr="00840412">
              <w:rPr>
                <w:rFonts w:ascii="Times New Roman" w:hAnsi="Times New Roman"/>
              </w:rPr>
              <w:t xml:space="preserve"> 58235-2018).</w:t>
            </w:r>
          </w:p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Должны быть стерильные в индивидуальной упаковке.</w:t>
            </w:r>
          </w:p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  не менее 4 часов.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3000</w:t>
            </w:r>
          </w:p>
        </w:tc>
      </w:tr>
      <w:tr w:rsidR="006B480D" w:rsidRPr="00840412" w:rsidTr="00840412">
        <w:trPr>
          <w:trHeight w:val="1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1D6162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5</w:t>
            </w:r>
            <w:r w:rsidR="006B480D" w:rsidRPr="00840412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ind w:left="33" w:right="-15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Катетер уретральный длительного пользования</w:t>
            </w:r>
          </w:p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ind w:right="33"/>
              <w:rPr>
                <w:rFonts w:ascii="Times New Roman" w:hAnsi="Times New Roman"/>
                <w:lang w:eastAsia="ar-SA"/>
              </w:rPr>
            </w:pPr>
          </w:p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ind w:right="33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Наименование товара по КТРУ,</w:t>
            </w:r>
          </w:p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ind w:left="33" w:right="-15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код позиции КТРУ:</w:t>
            </w:r>
          </w:p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ind w:left="33" w:right="-15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Катетер уретральный постоянный для дренажа/промывания</w:t>
            </w:r>
          </w:p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ind w:left="33" w:right="-15"/>
              <w:rPr>
                <w:rFonts w:ascii="Times New Roman" w:hAnsi="Times New Roman"/>
                <w:lang w:eastAsia="ar-SA"/>
              </w:rPr>
            </w:pPr>
          </w:p>
          <w:p w:rsidR="006B480D" w:rsidRPr="00840412" w:rsidRDefault="006B480D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32.50.13.190-00006893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b/>
                <w:bCs/>
                <w:lang w:eastAsia="ar-SA"/>
              </w:rPr>
              <w:t>Уретральный катетер:</w:t>
            </w:r>
            <w:r w:rsidRPr="00840412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840412">
              <w:rPr>
                <w:rFonts w:ascii="Times New Roman" w:hAnsi="Times New Roman"/>
                <w:bCs/>
                <w:lang w:eastAsia="ar-SA"/>
              </w:rPr>
              <w:t xml:space="preserve">Стандартный двухходовый (один ход для раздувания баллона, второй - для присоединения к мешку-мочеприемнику) катетер </w:t>
            </w:r>
            <w:proofErr w:type="spellStart"/>
            <w:r w:rsidRPr="00840412">
              <w:rPr>
                <w:rFonts w:ascii="Times New Roman" w:hAnsi="Times New Roman"/>
                <w:bCs/>
                <w:lang w:eastAsia="ar-SA"/>
              </w:rPr>
              <w:t>Фолея</w:t>
            </w:r>
            <w:proofErr w:type="spell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с баллоном для длительного использования (п. 3.46.</w:t>
            </w:r>
            <w:proofErr w:type="gram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840412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 xml:space="preserve">Катетеры для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уростом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различных размеров (индивидуальный подбор). </w:t>
            </w:r>
          </w:p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1 недели.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720</w:t>
            </w:r>
          </w:p>
        </w:tc>
      </w:tr>
      <w:tr w:rsidR="006B480D" w:rsidRPr="00840412" w:rsidTr="00840412">
        <w:trPr>
          <w:trHeight w:val="1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1D6162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0D" w:rsidRPr="00840412" w:rsidRDefault="006B480D">
            <w:pPr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Катетер уретральный постоянного пользования</w:t>
            </w:r>
          </w:p>
          <w:p w:rsidR="006B480D" w:rsidRPr="00840412" w:rsidRDefault="006B480D">
            <w:pPr>
              <w:rPr>
                <w:rFonts w:ascii="Times New Roman" w:hAnsi="Times New Roman"/>
                <w:lang w:eastAsia="ar-SA"/>
              </w:rPr>
            </w:pPr>
          </w:p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ind w:right="33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Наименование товара по КТРУ,</w:t>
            </w:r>
          </w:p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ind w:left="33" w:right="-15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код позиции КТРУ:</w:t>
            </w:r>
          </w:p>
          <w:p w:rsidR="006B480D" w:rsidRPr="00840412" w:rsidRDefault="006B480D">
            <w:pPr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Катетер уретральный постоянный для дренажа</w:t>
            </w:r>
          </w:p>
          <w:p w:rsidR="006B480D" w:rsidRPr="00840412" w:rsidRDefault="006B480D">
            <w:pPr>
              <w:rPr>
                <w:rFonts w:ascii="Times New Roman" w:hAnsi="Times New Roman"/>
                <w:lang w:eastAsia="ar-SA"/>
              </w:rPr>
            </w:pPr>
          </w:p>
          <w:p w:rsidR="006B480D" w:rsidRPr="00840412" w:rsidRDefault="006B480D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32.50.13.190-00006892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tabs>
                <w:tab w:val="left" w:pos="2266"/>
              </w:tabs>
              <w:autoSpaceDE w:val="0"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Катетер уретральный постоянного пользования, катетеры различных размеров (индивидуальный подбор).</w:t>
            </w:r>
          </w:p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60</w:t>
            </w:r>
          </w:p>
        </w:tc>
      </w:tr>
      <w:tr w:rsidR="006B480D" w:rsidRPr="00840412" w:rsidTr="00840412">
        <w:trPr>
          <w:trHeight w:val="1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1D6162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7</w:t>
            </w:r>
            <w:r w:rsidR="006B480D" w:rsidRPr="00840412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 xml:space="preserve">Катетер для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эпицистостомы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b/>
                <w:bCs/>
                <w:lang w:eastAsia="ar-SA"/>
              </w:rPr>
              <w:t xml:space="preserve">Катетер для </w:t>
            </w:r>
            <w:proofErr w:type="spellStart"/>
            <w:r w:rsidRPr="00840412">
              <w:rPr>
                <w:rFonts w:ascii="Times New Roman" w:hAnsi="Times New Roman"/>
                <w:b/>
                <w:bCs/>
                <w:lang w:eastAsia="ar-SA"/>
              </w:rPr>
              <w:t>эпицистостом</w:t>
            </w:r>
            <w:proofErr w:type="spellEnd"/>
            <w:r w:rsidRPr="00840412">
              <w:rPr>
                <w:rFonts w:ascii="Times New Roman" w:hAnsi="Times New Roman"/>
                <w:b/>
                <w:bCs/>
                <w:lang w:eastAsia="ar-SA"/>
              </w:rPr>
              <w:t>:</w:t>
            </w:r>
            <w:r w:rsidRPr="00840412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840412">
              <w:rPr>
                <w:rFonts w:ascii="Times New Roman" w:hAnsi="Times New Roman"/>
                <w:bCs/>
                <w:lang w:eastAsia="ar-SA"/>
              </w:rPr>
              <w:t xml:space="preserve">Двухходовый (один ход для раздувания баллона, второй - для присоединения к мешку-мочеприемнику) баллонный катетер (баллон служит для удержания катетера внутри мочевого пузыря) для </w:t>
            </w:r>
            <w:proofErr w:type="spellStart"/>
            <w:r w:rsidRPr="00840412">
              <w:rPr>
                <w:rFonts w:ascii="Times New Roman" w:hAnsi="Times New Roman"/>
                <w:bCs/>
                <w:lang w:eastAsia="ar-SA"/>
              </w:rPr>
              <w:t>эпицистостом</w:t>
            </w:r>
            <w:proofErr w:type="spell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или катетер </w:t>
            </w:r>
            <w:proofErr w:type="spellStart"/>
            <w:r w:rsidRPr="00840412">
              <w:rPr>
                <w:rFonts w:ascii="Times New Roman" w:hAnsi="Times New Roman"/>
                <w:bCs/>
                <w:lang w:eastAsia="ar-SA"/>
              </w:rPr>
              <w:t>Пеццера</w:t>
            </w:r>
            <w:proofErr w:type="spell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для </w:t>
            </w:r>
            <w:proofErr w:type="spellStart"/>
            <w:r w:rsidRPr="00840412">
              <w:rPr>
                <w:rFonts w:ascii="Times New Roman" w:hAnsi="Times New Roman"/>
                <w:bCs/>
                <w:lang w:eastAsia="ar-SA"/>
              </w:rPr>
              <w:t>эпицистостом</w:t>
            </w:r>
            <w:proofErr w:type="spell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(п. 3.42.</w:t>
            </w:r>
            <w:proofErr w:type="gram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840412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Катетеры различных размеров (индивидуальный подбор).</w:t>
            </w:r>
          </w:p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  не менее 1 недели.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2400</w:t>
            </w:r>
          </w:p>
        </w:tc>
      </w:tr>
      <w:tr w:rsidR="006B480D" w:rsidRPr="00840412" w:rsidTr="00840412">
        <w:trPr>
          <w:trHeight w:val="1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1D6162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 xml:space="preserve">Система (с катетером) для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нефростомии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b/>
                <w:lang w:eastAsia="ar-SA"/>
              </w:rPr>
              <w:t xml:space="preserve">Система (с катетером) для </w:t>
            </w:r>
            <w:proofErr w:type="spellStart"/>
            <w:r w:rsidRPr="00840412">
              <w:rPr>
                <w:rFonts w:ascii="Times New Roman" w:hAnsi="Times New Roman"/>
                <w:b/>
                <w:lang w:eastAsia="ar-SA"/>
              </w:rPr>
              <w:t>нефростомии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предназначена для выведения мочи из почки искусственным путем с помощью дренажа.</w:t>
            </w:r>
          </w:p>
          <w:p w:rsidR="006B480D" w:rsidRPr="00840412" w:rsidRDefault="006B480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lastRenderedPageBreak/>
              <w:t xml:space="preserve">Должна включать: </w:t>
            </w:r>
          </w:p>
          <w:p w:rsidR="006B480D" w:rsidRPr="00840412" w:rsidRDefault="006B480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840412">
              <w:rPr>
                <w:rFonts w:ascii="Times New Roman" w:hAnsi="Times New Roman"/>
                <w:lang w:eastAsia="ar-SA"/>
              </w:rPr>
              <w:t xml:space="preserve">- катетер для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чрескожной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пункционной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нефростомии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(ЧПНС),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однопетлевой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, с боковыми отверстиями на петле, материал термопластичный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рентгеноконтрастный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>, с гибким переходником и коннектором для присоединения к мочеприемнику;</w:t>
            </w:r>
            <w:proofErr w:type="gramEnd"/>
          </w:p>
          <w:p w:rsidR="006B480D" w:rsidRPr="00840412" w:rsidRDefault="006B480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- стилет для выпрямления петли катетера;</w:t>
            </w:r>
          </w:p>
          <w:p w:rsidR="006B480D" w:rsidRPr="00840412" w:rsidRDefault="006B480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- проводник с гибким J-образным наконечником;</w:t>
            </w:r>
          </w:p>
          <w:p w:rsidR="006B480D" w:rsidRPr="00840412" w:rsidRDefault="006B480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-пункционная игла;</w:t>
            </w:r>
          </w:p>
          <w:p w:rsidR="006B480D" w:rsidRPr="00840412" w:rsidRDefault="006B480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 xml:space="preserve">- дилататор.  </w:t>
            </w:r>
          </w:p>
          <w:p w:rsidR="006B480D" w:rsidRPr="00840412" w:rsidRDefault="006B480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840412">
              <w:rPr>
                <w:rFonts w:ascii="Times New Roman" w:hAnsi="Times New Roman"/>
                <w:lang w:eastAsia="ar-SA"/>
              </w:rPr>
              <w:t>Стерильная</w:t>
            </w:r>
            <w:proofErr w:type="gramEnd"/>
            <w:r w:rsidRPr="00840412">
              <w:rPr>
                <w:rFonts w:ascii="Times New Roman" w:hAnsi="Times New Roman"/>
                <w:lang w:eastAsia="ar-SA"/>
              </w:rPr>
              <w:t>, для однократного применения. Различных размеров, индивидуальный подбор.</w:t>
            </w:r>
          </w:p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  не менее 3 месяцев.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lastRenderedPageBreak/>
              <w:t>32</w:t>
            </w:r>
          </w:p>
        </w:tc>
      </w:tr>
      <w:tr w:rsidR="006B480D" w:rsidRPr="00840412" w:rsidTr="00840412">
        <w:trPr>
          <w:trHeight w:val="1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1D6162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lastRenderedPageBreak/>
              <w:t>9</w:t>
            </w:r>
            <w:r w:rsidR="006B480D" w:rsidRPr="00840412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0D" w:rsidRPr="00840412" w:rsidRDefault="006B480D">
            <w:pPr>
              <w:widowControl w:val="0"/>
              <w:tabs>
                <w:tab w:val="left" w:pos="333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 xml:space="preserve">Катетер мочеточниковый для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уретерокутанеостомы</w:t>
            </w:r>
            <w:proofErr w:type="spellEnd"/>
          </w:p>
          <w:p w:rsidR="006B480D" w:rsidRPr="00840412" w:rsidRDefault="006B480D">
            <w:pPr>
              <w:widowControl w:val="0"/>
              <w:tabs>
                <w:tab w:val="left" w:pos="333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6B480D" w:rsidRPr="00840412" w:rsidRDefault="006B480D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b/>
                <w:color w:val="2D2D2D"/>
                <w:spacing w:val="2"/>
                <w:shd w:val="clear" w:color="auto" w:fill="FFFFFF"/>
              </w:rPr>
              <w:t>М</w:t>
            </w:r>
            <w:r w:rsidRPr="00840412">
              <w:rPr>
                <w:rFonts w:ascii="Times New Roman" w:hAnsi="Times New Roman"/>
                <w:b/>
                <w:bCs/>
                <w:color w:val="2D2D2D"/>
                <w:spacing w:val="2"/>
                <w:shd w:val="clear" w:color="auto" w:fill="FFFFFF"/>
              </w:rPr>
              <w:t>очеточниковый катетер для</w:t>
            </w:r>
            <w:r w:rsidRPr="00840412">
              <w:rPr>
                <w:rFonts w:ascii="Times New Roman" w:hAnsi="Times New Roman"/>
                <w:b/>
                <w:color w:val="2D2D2D"/>
                <w:spacing w:val="2"/>
                <w:shd w:val="clear" w:color="auto" w:fill="FFFFFF"/>
              </w:rPr>
              <w:t> </w:t>
            </w:r>
            <w:proofErr w:type="spellStart"/>
            <w:r w:rsidRPr="00840412">
              <w:rPr>
                <w:rFonts w:ascii="Times New Roman" w:hAnsi="Times New Roman"/>
                <w:b/>
                <w:bCs/>
                <w:color w:val="2D2D2D"/>
                <w:spacing w:val="2"/>
                <w:shd w:val="clear" w:color="auto" w:fill="FFFFFF"/>
              </w:rPr>
              <w:t>уретерокутанеостом</w:t>
            </w:r>
            <w:proofErr w:type="spellEnd"/>
            <w:r w:rsidRPr="00840412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: </w:t>
            </w:r>
            <w:proofErr w:type="spellStart"/>
            <w:r w:rsidRPr="00840412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Одноходовый</w:t>
            </w:r>
            <w:proofErr w:type="spellEnd"/>
            <w:r w:rsidRPr="00840412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</w:t>
            </w:r>
            <w:proofErr w:type="spellStart"/>
            <w:r w:rsidRPr="00840412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безбаллонный</w:t>
            </w:r>
            <w:proofErr w:type="spellEnd"/>
            <w:r w:rsidRPr="00840412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урологический катетер с коннектором для соединения с мочеприемником</w:t>
            </w:r>
            <w:proofErr w:type="gramStart"/>
            <w:r w:rsidRPr="00840412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.</w:t>
            </w:r>
            <w:proofErr w:type="gram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(</w:t>
            </w:r>
            <w:proofErr w:type="gramStart"/>
            <w:r w:rsidRPr="00840412">
              <w:rPr>
                <w:rFonts w:ascii="Times New Roman" w:hAnsi="Times New Roman"/>
                <w:bCs/>
                <w:lang w:eastAsia="ar-SA"/>
              </w:rPr>
              <w:t>п</w:t>
            </w:r>
            <w:proofErr w:type="gram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. 3.41. ГОСТ </w:t>
            </w:r>
            <w:proofErr w:type="gramStart"/>
            <w:r w:rsidRPr="00840412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840412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6B480D" w:rsidRPr="00840412" w:rsidRDefault="006B480D">
            <w:pPr>
              <w:widowControl w:val="0"/>
              <w:suppressLineNumbers/>
              <w:tabs>
                <w:tab w:val="left" w:pos="100"/>
                <w:tab w:val="left" w:pos="160"/>
                <w:tab w:val="left" w:pos="30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 xml:space="preserve">Катетер для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уретерокутанеостомии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предназначен для постоянного и временного отведения мочи из мочеточника путем дренажа.</w:t>
            </w:r>
          </w:p>
          <w:p w:rsidR="006B480D" w:rsidRPr="00840412" w:rsidRDefault="006B480D">
            <w:pPr>
              <w:widowControl w:val="0"/>
              <w:suppressLineNumbers/>
              <w:tabs>
                <w:tab w:val="left" w:pos="100"/>
                <w:tab w:val="left" w:pos="160"/>
                <w:tab w:val="left" w:pos="30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 xml:space="preserve">Катетер изготовлен из высококачественного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рентгеноконтрастного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материала (ПВХ). Конец катетера имеет сферический профиль, исключающий </w:t>
            </w:r>
            <w:proofErr w:type="spellStart"/>
            <w:r w:rsidRPr="00840412">
              <w:rPr>
                <w:rFonts w:ascii="Times New Roman" w:hAnsi="Times New Roman"/>
                <w:lang w:eastAsia="ar-SA"/>
              </w:rPr>
              <w:t>травмирование</w:t>
            </w:r>
            <w:proofErr w:type="spellEnd"/>
            <w:r w:rsidRPr="00840412">
              <w:rPr>
                <w:rFonts w:ascii="Times New Roman" w:hAnsi="Times New Roman"/>
                <w:lang w:eastAsia="ar-SA"/>
              </w:rPr>
              <w:t xml:space="preserve"> тканей при его введении. Катетер имеет боковые отверстия. На катетере должны быть кольцевые метки, позволяющие контролировать глубину его введения. Каждый катетер снабжен проводником из упругого материала. </w:t>
            </w:r>
          </w:p>
          <w:p w:rsidR="006B480D" w:rsidRPr="00840412" w:rsidRDefault="006B480D">
            <w:pPr>
              <w:widowControl w:val="0"/>
              <w:suppressLineNumbers/>
              <w:tabs>
                <w:tab w:val="left" w:pos="100"/>
                <w:tab w:val="left" w:pos="160"/>
                <w:tab w:val="left" w:pos="30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Стерильный, одноразовый. Различных размеров, индивидуальный подбор.</w:t>
            </w:r>
          </w:p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  не менее 3 месяцев.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16</w:t>
            </w:r>
          </w:p>
        </w:tc>
      </w:tr>
      <w:tr w:rsidR="006B480D" w:rsidRPr="00840412" w:rsidTr="00840412">
        <w:trPr>
          <w:trHeight w:val="1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Итого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0D" w:rsidRPr="00840412" w:rsidRDefault="006B480D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0D" w:rsidRPr="00840412" w:rsidRDefault="006B480D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840412">
              <w:rPr>
                <w:rFonts w:ascii="Times New Roman" w:hAnsi="Times New Roman"/>
                <w:bCs/>
                <w:lang w:eastAsia="ar-SA"/>
              </w:rPr>
              <w:t>45028</w:t>
            </w:r>
          </w:p>
        </w:tc>
      </w:tr>
    </w:tbl>
    <w:p w:rsidR="006B480D" w:rsidRPr="00840412" w:rsidRDefault="006B480D" w:rsidP="00840412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color w:val="0E141A"/>
          <w:lang w:eastAsia="ar-SA"/>
        </w:rPr>
      </w:pPr>
      <w:r w:rsidRPr="00840412">
        <w:rPr>
          <w:rFonts w:ascii="Times New Roman" w:hAnsi="Times New Roman"/>
          <w:color w:val="0E141A"/>
          <w:lang w:eastAsia="ar-SA"/>
        </w:rPr>
        <w:t>Специальные средства при нарушении функции выделения должны соответствовать:</w:t>
      </w:r>
    </w:p>
    <w:p w:rsidR="006B480D" w:rsidRPr="00840412" w:rsidRDefault="006B480D" w:rsidP="00840412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840412">
        <w:rPr>
          <w:rFonts w:ascii="Times New Roman" w:hAnsi="Times New Roman"/>
          <w:color w:val="0E141A"/>
          <w:lang w:eastAsia="ar-SA"/>
        </w:rPr>
        <w:t xml:space="preserve">- ГОСТ </w:t>
      </w:r>
      <w:proofErr w:type="gramStart"/>
      <w:r w:rsidRPr="00840412">
        <w:rPr>
          <w:rFonts w:ascii="Times New Roman" w:hAnsi="Times New Roman"/>
          <w:color w:val="0E141A"/>
          <w:lang w:eastAsia="ar-SA"/>
        </w:rPr>
        <w:t>Р</w:t>
      </w:r>
      <w:proofErr w:type="gramEnd"/>
      <w:r w:rsidRPr="00840412">
        <w:rPr>
          <w:rFonts w:ascii="Times New Roman" w:hAnsi="Times New Roman"/>
          <w:color w:val="0E141A"/>
          <w:lang w:eastAsia="ar-SA"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6B480D" w:rsidRPr="00840412" w:rsidRDefault="006B480D" w:rsidP="00840412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840412">
        <w:rPr>
          <w:rFonts w:ascii="Times New Roman" w:hAnsi="Times New Roman"/>
          <w:color w:val="0E141A"/>
          <w:lang w:eastAsia="ar-SA"/>
        </w:rPr>
        <w:t xml:space="preserve">- ГОСТ </w:t>
      </w:r>
      <w:proofErr w:type="gramStart"/>
      <w:r w:rsidRPr="00840412">
        <w:rPr>
          <w:rFonts w:ascii="Times New Roman" w:hAnsi="Times New Roman"/>
          <w:color w:val="0E141A"/>
          <w:lang w:eastAsia="ar-SA"/>
        </w:rPr>
        <w:t>Р</w:t>
      </w:r>
      <w:proofErr w:type="gramEnd"/>
      <w:r w:rsidRPr="00840412">
        <w:rPr>
          <w:rFonts w:ascii="Times New Roman" w:hAnsi="Times New Roman"/>
          <w:color w:val="0E141A"/>
          <w:lang w:eastAsia="ar-SA"/>
        </w:rPr>
        <w:t xml:space="preserve"> 58235-2018 «Специальные средства при нарушении функции выделения. Термины и определения. Классификация»,</w:t>
      </w:r>
    </w:p>
    <w:p w:rsidR="006B480D" w:rsidRPr="00840412" w:rsidRDefault="006B480D" w:rsidP="00840412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840412">
        <w:rPr>
          <w:rFonts w:ascii="Times New Roman" w:hAnsi="Times New Roman"/>
        </w:rPr>
        <w:t xml:space="preserve">- ГОСТ </w:t>
      </w:r>
      <w:proofErr w:type="gramStart"/>
      <w:r w:rsidRPr="00840412">
        <w:rPr>
          <w:rFonts w:ascii="Times New Roman" w:hAnsi="Times New Roman"/>
        </w:rPr>
        <w:t>Р</w:t>
      </w:r>
      <w:proofErr w:type="gramEnd"/>
      <w:r w:rsidRPr="00840412">
        <w:rPr>
          <w:rFonts w:ascii="Times New Roman" w:hAnsi="Times New Roman"/>
        </w:rPr>
        <w:t xml:space="preserve"> 58237-2018 «Средства ухода за кишечными </w:t>
      </w:r>
      <w:proofErr w:type="spellStart"/>
      <w:r w:rsidRPr="00840412">
        <w:rPr>
          <w:rFonts w:ascii="Times New Roman" w:hAnsi="Times New Roman"/>
        </w:rPr>
        <w:t>стомами</w:t>
      </w:r>
      <w:proofErr w:type="spellEnd"/>
      <w:r w:rsidRPr="00840412">
        <w:rPr>
          <w:rFonts w:ascii="Times New Roman" w:hAnsi="Times New Roman"/>
        </w:rPr>
        <w:t xml:space="preserve">: калоприемники, вспомогательные средства и средства ухода за кожей вокруг </w:t>
      </w:r>
      <w:proofErr w:type="spellStart"/>
      <w:r w:rsidRPr="00840412">
        <w:rPr>
          <w:rFonts w:ascii="Times New Roman" w:hAnsi="Times New Roman"/>
        </w:rPr>
        <w:t>стомы</w:t>
      </w:r>
      <w:proofErr w:type="spellEnd"/>
      <w:r w:rsidRPr="00840412">
        <w:rPr>
          <w:rFonts w:ascii="Times New Roman" w:hAnsi="Times New Roman"/>
        </w:rPr>
        <w:t>. Характеристики и основные требования. Методы испытаний»</w:t>
      </w:r>
    </w:p>
    <w:p w:rsidR="006B480D" w:rsidRPr="00840412" w:rsidRDefault="006B480D" w:rsidP="00840412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840412">
        <w:rPr>
          <w:rFonts w:ascii="Times New Roman" w:hAnsi="Times New Roman"/>
          <w:color w:val="0E141A"/>
          <w:lang w:eastAsia="ar-SA"/>
        </w:rPr>
        <w:t>- ГОСТ ИСО 10993-1-2011 «Изделия медицинские. Оценка биологического действия медицинских изделий. Часть 1. Оценка и исследования»,</w:t>
      </w:r>
    </w:p>
    <w:p w:rsidR="006B480D" w:rsidRPr="00840412" w:rsidRDefault="006B480D" w:rsidP="00840412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840412">
        <w:rPr>
          <w:rFonts w:ascii="Times New Roman" w:hAnsi="Times New Roman"/>
          <w:color w:val="0E141A"/>
          <w:lang w:eastAsia="ar-SA"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40412">
        <w:rPr>
          <w:rFonts w:ascii="Times New Roman" w:hAnsi="Times New Roman"/>
          <w:color w:val="0E141A"/>
          <w:lang w:eastAsia="ar-SA"/>
        </w:rPr>
        <w:t>цитотоксичность</w:t>
      </w:r>
      <w:proofErr w:type="spellEnd"/>
      <w:r w:rsidRPr="00840412">
        <w:rPr>
          <w:rFonts w:ascii="Times New Roman" w:hAnsi="Times New Roman"/>
          <w:color w:val="0E141A"/>
          <w:lang w:eastAsia="ar-SA"/>
        </w:rPr>
        <w:t xml:space="preserve">: методы </w:t>
      </w:r>
      <w:proofErr w:type="spellStart"/>
      <w:r w:rsidRPr="00840412">
        <w:rPr>
          <w:rFonts w:ascii="Times New Roman" w:hAnsi="Times New Roman"/>
          <w:color w:val="0E141A"/>
          <w:lang w:eastAsia="ar-SA"/>
        </w:rPr>
        <w:t>in</w:t>
      </w:r>
      <w:proofErr w:type="spellEnd"/>
      <w:r w:rsidRPr="00840412">
        <w:rPr>
          <w:rFonts w:ascii="Times New Roman" w:hAnsi="Times New Roman"/>
          <w:color w:val="0E141A"/>
          <w:lang w:eastAsia="ar-SA"/>
        </w:rPr>
        <w:t xml:space="preserve"> </w:t>
      </w:r>
      <w:proofErr w:type="spellStart"/>
      <w:r w:rsidRPr="00840412">
        <w:rPr>
          <w:rFonts w:ascii="Times New Roman" w:hAnsi="Times New Roman"/>
          <w:color w:val="0E141A"/>
          <w:lang w:eastAsia="ar-SA"/>
        </w:rPr>
        <w:t>vitro</w:t>
      </w:r>
      <w:proofErr w:type="spellEnd"/>
      <w:r w:rsidRPr="00840412">
        <w:rPr>
          <w:rFonts w:ascii="Times New Roman" w:hAnsi="Times New Roman"/>
          <w:color w:val="0E141A"/>
          <w:lang w:eastAsia="ar-SA"/>
        </w:rPr>
        <w:t>»,</w:t>
      </w:r>
    </w:p>
    <w:p w:rsidR="006B480D" w:rsidRPr="00840412" w:rsidRDefault="006B480D" w:rsidP="00840412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840412">
        <w:rPr>
          <w:rFonts w:ascii="Times New Roman" w:hAnsi="Times New Roman"/>
          <w:color w:val="0E141A"/>
          <w:lang w:eastAsia="ar-SA"/>
        </w:rPr>
        <w:lastRenderedPageBreak/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6B480D" w:rsidRPr="00840412" w:rsidRDefault="006B480D" w:rsidP="00840412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840412">
        <w:rPr>
          <w:rFonts w:ascii="Times New Roman" w:hAnsi="Times New Roman"/>
          <w:color w:val="0E141A"/>
          <w:lang w:eastAsia="ar-SA"/>
        </w:rPr>
        <w:t xml:space="preserve">- ГОСТ </w:t>
      </w:r>
      <w:proofErr w:type="gramStart"/>
      <w:r w:rsidRPr="00840412">
        <w:rPr>
          <w:rFonts w:ascii="Times New Roman" w:hAnsi="Times New Roman"/>
          <w:color w:val="0E141A"/>
          <w:lang w:eastAsia="ar-SA"/>
        </w:rPr>
        <w:t>Р</w:t>
      </w:r>
      <w:proofErr w:type="gramEnd"/>
      <w:r w:rsidRPr="00840412">
        <w:rPr>
          <w:rFonts w:ascii="Times New Roman" w:hAnsi="Times New Roman"/>
          <w:color w:val="0E141A"/>
          <w:lang w:eastAsia="ar-SA"/>
        </w:rPr>
        <w:t xml:space="preserve"> 52770-2016 «Изделия медицинские. Система оценки биологического действия. Часть 1. Общие требования биологической безопасности».</w:t>
      </w:r>
    </w:p>
    <w:p w:rsidR="006B480D" w:rsidRPr="00840412" w:rsidRDefault="006B480D" w:rsidP="00840412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840412">
        <w:rPr>
          <w:rFonts w:ascii="Times New Roman" w:hAnsi="Times New Roman"/>
          <w:color w:val="0E141A"/>
          <w:lang w:eastAsia="ar-SA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6B480D" w:rsidRPr="00840412" w:rsidRDefault="006B480D" w:rsidP="00840412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840412">
        <w:rPr>
          <w:rFonts w:ascii="Times New Roman" w:hAnsi="Times New Roman"/>
          <w:color w:val="0E141A"/>
          <w:lang w:eastAsia="ar-SA"/>
        </w:rPr>
        <w:t xml:space="preserve"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</w:t>
      </w:r>
      <w:proofErr w:type="gramStart"/>
      <w:r w:rsidRPr="00840412">
        <w:rPr>
          <w:rFonts w:ascii="Times New Roman" w:hAnsi="Times New Roman"/>
          <w:color w:val="0E141A"/>
          <w:lang w:eastAsia="ar-SA"/>
        </w:rPr>
        <w:t>Р</w:t>
      </w:r>
      <w:proofErr w:type="gramEnd"/>
      <w:r w:rsidRPr="00840412">
        <w:rPr>
          <w:rFonts w:ascii="Times New Roman" w:hAnsi="Times New Roman"/>
          <w:color w:val="0E141A"/>
          <w:lang w:eastAsia="ar-SA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840412">
        <w:rPr>
          <w:rFonts w:ascii="Times New Roman" w:hAnsi="Times New Roman"/>
          <w:color w:val="0E141A"/>
          <w:lang w:eastAsia="ar-SA"/>
        </w:rPr>
        <w:t>Общие технические требования и методы испытаний»).</w:t>
      </w:r>
      <w:proofErr w:type="gramEnd"/>
    </w:p>
    <w:p w:rsidR="006B480D" w:rsidRPr="00840412" w:rsidRDefault="006B480D" w:rsidP="00840412">
      <w:pPr>
        <w:keepLines/>
        <w:ind w:firstLine="709"/>
        <w:jc w:val="both"/>
        <w:rPr>
          <w:rFonts w:ascii="Times New Roman" w:hAnsi="Times New Roman"/>
        </w:rPr>
      </w:pPr>
      <w:r w:rsidRPr="00840412">
        <w:rPr>
          <w:rFonts w:ascii="Times New Roman" w:hAnsi="Times New Roman"/>
        </w:rPr>
        <w:t xml:space="preserve">Срок службы (срок пользования) </w:t>
      </w:r>
      <w:r w:rsidRPr="00840412">
        <w:rPr>
          <w:rFonts w:ascii="Times New Roman" w:hAnsi="Times New Roman"/>
          <w:iCs/>
        </w:rPr>
        <w:t xml:space="preserve">Товаром устанавливается в </w:t>
      </w:r>
      <w:proofErr w:type="gramStart"/>
      <w:r w:rsidRPr="00840412">
        <w:rPr>
          <w:rFonts w:ascii="Times New Roman" w:hAnsi="Times New Roman"/>
          <w:iCs/>
        </w:rPr>
        <w:t>соответствии</w:t>
      </w:r>
      <w:proofErr w:type="gramEnd"/>
      <w:r w:rsidRPr="00840412">
        <w:rPr>
          <w:rFonts w:ascii="Times New Roman" w:hAnsi="Times New Roman"/>
          <w:iCs/>
        </w:rPr>
        <w:t xml:space="preserve"> с </w:t>
      </w:r>
      <w:r w:rsidR="009740B0" w:rsidRPr="00840412">
        <w:rPr>
          <w:rFonts w:ascii="Times New Roman" w:hAnsi="Times New Roman"/>
        </w:rPr>
        <w:t xml:space="preserve">Приказом Минтруда России от 05.03.2021 N 107н </w:t>
      </w:r>
      <w:r w:rsidRPr="00840412">
        <w:rPr>
          <w:rFonts w:ascii="Times New Roman" w:hAnsi="Times New Roman"/>
          <w:iCs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r w:rsidRPr="00840412">
        <w:rPr>
          <w:rFonts w:ascii="Times New Roman" w:hAnsi="Times New Roman"/>
        </w:rPr>
        <w:t xml:space="preserve"> </w:t>
      </w:r>
    </w:p>
    <w:p w:rsidR="006B480D" w:rsidRPr="00840412" w:rsidRDefault="006B480D" w:rsidP="00840412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840412">
        <w:rPr>
          <w:rFonts w:ascii="Times New Roman" w:hAnsi="Times New Roman"/>
          <w:color w:val="0E141A"/>
          <w:lang w:eastAsia="ar-SA"/>
        </w:rPr>
        <w:t>Инструкция, содержащая информацию по применению специальных сре</w:t>
      </w:r>
      <w:proofErr w:type="gramStart"/>
      <w:r w:rsidRPr="00840412">
        <w:rPr>
          <w:rFonts w:ascii="Times New Roman" w:hAnsi="Times New Roman"/>
          <w:color w:val="0E141A"/>
          <w:lang w:eastAsia="ar-SA"/>
        </w:rPr>
        <w:t>дств пр</w:t>
      </w:r>
      <w:proofErr w:type="gramEnd"/>
      <w:r w:rsidRPr="00840412">
        <w:rPr>
          <w:rFonts w:ascii="Times New Roman" w:hAnsi="Times New Roman"/>
          <w:color w:val="0E141A"/>
          <w:lang w:eastAsia="ar-SA"/>
        </w:rPr>
        <w:t>и нарушении функции выделения, должна быть вложена в каждую упаковку поставляемого товара.</w:t>
      </w:r>
    </w:p>
    <w:p w:rsidR="006B480D" w:rsidRDefault="006B480D" w:rsidP="00840412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840412">
        <w:rPr>
          <w:rFonts w:ascii="Times New Roman" w:hAnsi="Times New Roman"/>
          <w:color w:val="0E141A"/>
          <w:lang w:eastAsia="ar-SA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840412" w:rsidRDefault="00840412" w:rsidP="00840412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bookmarkStart w:id="0" w:name="_GoBack"/>
      <w:bookmarkEnd w:id="0"/>
    </w:p>
    <w:p w:rsidR="00840412" w:rsidRPr="004A2FC5" w:rsidRDefault="00840412" w:rsidP="00840412">
      <w:pPr>
        <w:suppressAutoHyphens/>
        <w:ind w:firstLine="567"/>
        <w:jc w:val="both"/>
        <w:rPr>
          <w:rFonts w:ascii="Times New Roman" w:hAnsi="Times New Roman"/>
          <w:b/>
        </w:rPr>
      </w:pPr>
      <w:r w:rsidRPr="004A2FC5">
        <w:rPr>
          <w:rFonts w:ascii="Times New Roman" w:hAnsi="Times New Roman"/>
          <w:b/>
        </w:rPr>
        <w:t>2. Место поставки товаров:</w:t>
      </w:r>
    </w:p>
    <w:p w:rsidR="00840412" w:rsidRDefault="00840412" w:rsidP="00840412">
      <w:pPr>
        <w:suppressAutoHyphens/>
        <w:ind w:firstLine="567"/>
        <w:jc w:val="both"/>
        <w:rPr>
          <w:rFonts w:ascii="Times New Roman" w:hAnsi="Times New Roman"/>
        </w:rPr>
      </w:pPr>
      <w:r w:rsidRPr="00533304">
        <w:rPr>
          <w:rFonts w:ascii="Times New Roman" w:hAnsi="Times New Roman"/>
        </w:rPr>
        <w:t>Тверская область и г. Тверь. Поставка Товара осуществляется непосредственно Получателю по месту его жительства (пребывания).</w:t>
      </w:r>
    </w:p>
    <w:p w:rsidR="00840412" w:rsidRPr="004A2FC5" w:rsidRDefault="00840412" w:rsidP="00840412">
      <w:pPr>
        <w:suppressAutoHyphens/>
        <w:ind w:firstLine="567"/>
        <w:jc w:val="both"/>
        <w:rPr>
          <w:rFonts w:ascii="Times New Roman" w:hAnsi="Times New Roman"/>
        </w:rPr>
      </w:pPr>
    </w:p>
    <w:p w:rsidR="00840412" w:rsidRPr="004A2FC5" w:rsidRDefault="00840412" w:rsidP="00840412">
      <w:pPr>
        <w:suppressAutoHyphens/>
        <w:ind w:firstLine="567"/>
        <w:jc w:val="both"/>
        <w:rPr>
          <w:rFonts w:ascii="Times New Roman" w:hAnsi="Times New Roman"/>
          <w:b/>
        </w:rPr>
      </w:pPr>
      <w:r w:rsidRPr="004A2FC5">
        <w:rPr>
          <w:rFonts w:ascii="Times New Roman" w:hAnsi="Times New Roman"/>
          <w:b/>
        </w:rPr>
        <w:t>3. Сроки поставки товаров:</w:t>
      </w:r>
    </w:p>
    <w:p w:rsidR="00840412" w:rsidRPr="009C29AA" w:rsidRDefault="00840412" w:rsidP="00840412">
      <w:pPr>
        <w:suppressAutoHyphens/>
        <w:ind w:firstLine="567"/>
        <w:jc w:val="both"/>
        <w:rPr>
          <w:rFonts w:ascii="Times New Roman" w:hAnsi="Times New Roman"/>
        </w:rPr>
      </w:pPr>
      <w:r w:rsidRPr="00F50DC3">
        <w:rPr>
          <w:rFonts w:ascii="Times New Roman" w:hAnsi="Times New Roman"/>
        </w:rPr>
        <w:t xml:space="preserve">Поставка Товара Получателям не должна превышать 30 календарных дней, а в </w:t>
      </w:r>
      <w:proofErr w:type="gramStart"/>
      <w:r w:rsidRPr="00F50DC3">
        <w:rPr>
          <w:rFonts w:ascii="Times New Roman" w:hAnsi="Times New Roman"/>
        </w:rPr>
        <w:t>отношении</w:t>
      </w:r>
      <w:proofErr w:type="gramEnd"/>
      <w:r w:rsidRPr="00F50DC3">
        <w:rPr>
          <w:rFonts w:ascii="Times New Roman" w:hAnsi="Times New Roman"/>
        </w:rPr>
        <w:t xml:space="preserve">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>
        <w:rPr>
          <w:rFonts w:ascii="Times New Roman" w:hAnsi="Times New Roman"/>
        </w:rPr>
        <w:t xml:space="preserve"> </w:t>
      </w:r>
      <w:r w:rsidRPr="00F50DC3">
        <w:rPr>
          <w:rFonts w:ascii="Times New Roman" w:hAnsi="Times New Roman"/>
        </w:rPr>
        <w:t xml:space="preserve">Срок поставки товара </w:t>
      </w:r>
      <w:r w:rsidRPr="003A2AE3">
        <w:rPr>
          <w:rFonts w:ascii="Times New Roman" w:hAnsi="Times New Roman"/>
        </w:rPr>
        <w:t xml:space="preserve">до 21 декабря 2021 года, срок поступления товара в Тверскую область в </w:t>
      </w:r>
      <w:proofErr w:type="gramStart"/>
      <w:r w:rsidRPr="003A2AE3">
        <w:rPr>
          <w:rFonts w:ascii="Times New Roman" w:hAnsi="Times New Roman"/>
        </w:rPr>
        <w:t>соответствии</w:t>
      </w:r>
      <w:proofErr w:type="gramEnd"/>
      <w:r w:rsidRPr="003A2AE3">
        <w:rPr>
          <w:rFonts w:ascii="Times New Roman" w:hAnsi="Times New Roman"/>
        </w:rPr>
        <w:t xml:space="preserve"> с календарным планом.</w:t>
      </w:r>
    </w:p>
    <w:p w:rsidR="00840412" w:rsidRPr="00107547" w:rsidRDefault="00840412" w:rsidP="00840412">
      <w:pPr>
        <w:widowControl w:val="0"/>
        <w:suppressLineNumber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840412" w:rsidRPr="008E2ABD" w:rsidRDefault="00840412" w:rsidP="00840412">
      <w:pPr>
        <w:widowControl w:val="0"/>
        <w:suppressAutoHyphens/>
        <w:ind w:firstLine="709"/>
        <w:jc w:val="both"/>
        <w:rPr>
          <w:rFonts w:ascii="Times New Roman" w:hAnsi="Times New Roman"/>
        </w:rPr>
      </w:pPr>
    </w:p>
    <w:p w:rsidR="00840412" w:rsidRPr="00840412" w:rsidRDefault="00840412" w:rsidP="00840412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</w:p>
    <w:sectPr w:rsidR="00840412" w:rsidRPr="00840412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4625C"/>
    <w:rsid w:val="0009351D"/>
    <w:rsid w:val="000A44D1"/>
    <w:rsid w:val="000C139A"/>
    <w:rsid w:val="000E1DBE"/>
    <w:rsid w:val="000E39C2"/>
    <w:rsid w:val="000E4B42"/>
    <w:rsid w:val="000F2539"/>
    <w:rsid w:val="00115E6B"/>
    <w:rsid w:val="00126336"/>
    <w:rsid w:val="00130336"/>
    <w:rsid w:val="00187FDF"/>
    <w:rsid w:val="001A79B7"/>
    <w:rsid w:val="001D6162"/>
    <w:rsid w:val="0021016F"/>
    <w:rsid w:val="00210B80"/>
    <w:rsid w:val="00274197"/>
    <w:rsid w:val="00276782"/>
    <w:rsid w:val="00285454"/>
    <w:rsid w:val="0029202D"/>
    <w:rsid w:val="002A1BA2"/>
    <w:rsid w:val="002F17BE"/>
    <w:rsid w:val="002F22BB"/>
    <w:rsid w:val="003138D3"/>
    <w:rsid w:val="003F6B80"/>
    <w:rsid w:val="00427F25"/>
    <w:rsid w:val="00455544"/>
    <w:rsid w:val="00455F4E"/>
    <w:rsid w:val="00465A89"/>
    <w:rsid w:val="00467593"/>
    <w:rsid w:val="0047584A"/>
    <w:rsid w:val="004958E1"/>
    <w:rsid w:val="005328E9"/>
    <w:rsid w:val="005623D6"/>
    <w:rsid w:val="00564525"/>
    <w:rsid w:val="00572672"/>
    <w:rsid w:val="005E46A0"/>
    <w:rsid w:val="00632969"/>
    <w:rsid w:val="0063714E"/>
    <w:rsid w:val="00670FAA"/>
    <w:rsid w:val="006B480D"/>
    <w:rsid w:val="00734101"/>
    <w:rsid w:val="00744A4E"/>
    <w:rsid w:val="00760E44"/>
    <w:rsid w:val="0078277F"/>
    <w:rsid w:val="007B5AE9"/>
    <w:rsid w:val="007C6DB5"/>
    <w:rsid w:val="00826D11"/>
    <w:rsid w:val="00835849"/>
    <w:rsid w:val="008401D3"/>
    <w:rsid w:val="00840412"/>
    <w:rsid w:val="00852ED6"/>
    <w:rsid w:val="00897697"/>
    <w:rsid w:val="008C28FD"/>
    <w:rsid w:val="008E4DED"/>
    <w:rsid w:val="00904570"/>
    <w:rsid w:val="009269CE"/>
    <w:rsid w:val="0097373D"/>
    <w:rsid w:val="009740B0"/>
    <w:rsid w:val="009770B0"/>
    <w:rsid w:val="009C28D2"/>
    <w:rsid w:val="00A31631"/>
    <w:rsid w:val="00A32E52"/>
    <w:rsid w:val="00A72D7B"/>
    <w:rsid w:val="00A73D0C"/>
    <w:rsid w:val="00AB4016"/>
    <w:rsid w:val="00AB6F38"/>
    <w:rsid w:val="00B139FE"/>
    <w:rsid w:val="00B80C64"/>
    <w:rsid w:val="00B8640E"/>
    <w:rsid w:val="00B877A8"/>
    <w:rsid w:val="00BA5890"/>
    <w:rsid w:val="00C6589D"/>
    <w:rsid w:val="00C71627"/>
    <w:rsid w:val="00CA6BA0"/>
    <w:rsid w:val="00CB37B2"/>
    <w:rsid w:val="00CC6DBE"/>
    <w:rsid w:val="00CD2F9F"/>
    <w:rsid w:val="00CE4EB9"/>
    <w:rsid w:val="00D25D3C"/>
    <w:rsid w:val="00D35C7C"/>
    <w:rsid w:val="00DB4E5C"/>
    <w:rsid w:val="00DF1F5A"/>
    <w:rsid w:val="00E70F8F"/>
    <w:rsid w:val="00E762E9"/>
    <w:rsid w:val="00E80107"/>
    <w:rsid w:val="00E8108F"/>
    <w:rsid w:val="00EB7039"/>
    <w:rsid w:val="00EE1B3A"/>
    <w:rsid w:val="00F16B1A"/>
    <w:rsid w:val="00F96A75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770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0B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770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0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Корчагина Светлана Алексеевна</cp:lastModifiedBy>
  <cp:revision>84</cp:revision>
  <cp:lastPrinted>2021-08-17T08:28:00Z</cp:lastPrinted>
  <dcterms:created xsi:type="dcterms:W3CDTF">2016-04-12T13:14:00Z</dcterms:created>
  <dcterms:modified xsi:type="dcterms:W3CDTF">2021-08-18T08:17:00Z</dcterms:modified>
</cp:coreProperties>
</file>