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5" w:rsidRDefault="00AA7825" w:rsidP="00AA7825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AA7825" w:rsidRPr="00AA1E5C" w:rsidRDefault="00AA7825" w:rsidP="00AA7825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проведения </w:t>
      </w:r>
      <w:r w:rsidR="00FB0ABA">
        <w:rPr>
          <w:b/>
          <w:bCs/>
          <w:spacing w:val="-4"/>
          <w:sz w:val="26"/>
          <w:szCs w:val="26"/>
        </w:rPr>
        <w:t>электронного аукциона</w:t>
      </w:r>
    </w:p>
    <w:p w:rsidR="00AA7825" w:rsidRDefault="00AA7825" w:rsidP="00AA7825">
      <w:pPr>
        <w:keepNext/>
        <w:keepLines/>
        <w:ind w:left="142"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Pr="00803E17">
        <w:rPr>
          <w:b/>
          <w:bCs/>
          <w:sz w:val="26"/>
          <w:szCs w:val="26"/>
        </w:rPr>
        <w:t xml:space="preserve">ыполнение работ </w:t>
      </w:r>
      <w:r w:rsidRPr="00093C9C">
        <w:rPr>
          <w:b/>
          <w:sz w:val="26"/>
          <w:szCs w:val="26"/>
        </w:rPr>
        <w:t>по изготовлению для инвалидов протезов нижних конечностей</w:t>
      </w:r>
      <w:r>
        <w:rPr>
          <w:b/>
          <w:bCs/>
          <w:sz w:val="26"/>
          <w:szCs w:val="26"/>
        </w:rPr>
        <w:t>»</w:t>
      </w:r>
    </w:p>
    <w:p w:rsidR="00F64FF0" w:rsidRPr="00803E17" w:rsidRDefault="004A492D" w:rsidP="00B81702">
      <w:pPr>
        <w:keepNext/>
        <w:keepLines/>
        <w:ind w:firstLine="709"/>
        <w:contextualSpacing/>
        <w:jc w:val="both"/>
        <w:rPr>
          <w:spacing w:val="-4"/>
          <w:sz w:val="26"/>
          <w:szCs w:val="26"/>
        </w:rPr>
      </w:pPr>
      <w:r w:rsidRPr="00803E17">
        <w:rPr>
          <w:b/>
          <w:bCs/>
          <w:spacing w:val="-4"/>
          <w:sz w:val="26"/>
          <w:szCs w:val="26"/>
        </w:rPr>
        <w:tab/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678"/>
        <w:gridCol w:w="1134"/>
        <w:gridCol w:w="1417"/>
        <w:gridCol w:w="1701"/>
      </w:tblGrid>
      <w:tr w:rsidR="00AA7825" w:rsidRPr="00E440B4" w:rsidTr="00E440B4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25" w:rsidRPr="00E440B4" w:rsidRDefault="00AA7825" w:rsidP="00AA7825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E440B4">
              <w:rPr>
                <w:bCs/>
                <w:sz w:val="22"/>
                <w:szCs w:val="22"/>
              </w:rPr>
              <w:t>Наименование объекта закупки</w:t>
            </w:r>
          </w:p>
          <w:p w:rsidR="00AA7825" w:rsidRPr="00E440B4" w:rsidRDefault="00AA7825" w:rsidP="00AA7825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E440B4">
              <w:rPr>
                <w:bCs/>
                <w:sz w:val="22"/>
                <w:szCs w:val="22"/>
              </w:rPr>
              <w:t>(далее – Изделие)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25" w:rsidRPr="00E440B4" w:rsidRDefault="00AA7825" w:rsidP="00AA7825">
            <w:pPr>
              <w:keepNext/>
              <w:keepLines/>
              <w:ind w:left="-22"/>
              <w:contextualSpacing/>
              <w:jc w:val="center"/>
              <w:rPr>
                <w:sz w:val="22"/>
                <w:szCs w:val="22"/>
              </w:rPr>
            </w:pPr>
          </w:p>
          <w:p w:rsidR="00AA7825" w:rsidRPr="00E440B4" w:rsidRDefault="00AA7825" w:rsidP="00AA7825">
            <w:pPr>
              <w:keepNext/>
              <w:keepLines/>
              <w:ind w:left="-22"/>
              <w:contextualSpacing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25" w:rsidRPr="00E440B4" w:rsidRDefault="00AA7825" w:rsidP="00AA78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Объем закупки,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25" w:rsidRPr="00E440B4" w:rsidRDefault="00AA7825" w:rsidP="00AA78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25" w:rsidRPr="00E440B4" w:rsidRDefault="00AA7825" w:rsidP="00AA78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Общая сумма, руб.</w:t>
            </w:r>
          </w:p>
        </w:tc>
      </w:tr>
      <w:tr w:rsidR="000F513D" w:rsidRPr="00E440B4" w:rsidTr="00E440B4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3D" w:rsidRPr="00E440B4" w:rsidRDefault="000F513D" w:rsidP="00A82B99">
            <w:pPr>
              <w:keepNext/>
              <w:keepLines/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E440B4">
              <w:rPr>
                <w:bCs/>
                <w:sz w:val="22"/>
                <w:szCs w:val="22"/>
              </w:rPr>
              <w:t>Протез бедра модульный с микропроцессорным управлением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Протез бедра модульный с микропроцессорным управлением, с несущей приемной гильзой индивидуального изготовления по слепку с культи инвалида. 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Крепление на пациенте вакуумное, при помощи силиконового чехла с интегрированной полимерной мембраной. 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Гидравлический одноосный коленный шарнир с электронной системой управления, обеспечивающей более безопасную физиологическую ходьбу по любой поверхности. Система управления должна иметь функции: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-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углом;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- </w:t>
            </w:r>
            <w:r w:rsidRPr="00E440B4">
              <w:rPr>
                <w:sz w:val="22"/>
                <w:szCs w:val="22"/>
                <w:lang w:val="en-US"/>
              </w:rPr>
              <w:t>OPG</w:t>
            </w:r>
            <w:r w:rsidRPr="00E440B4">
              <w:rPr>
                <w:sz w:val="22"/>
                <w:szCs w:val="22"/>
              </w:rPr>
              <w:t xml:space="preserve"> (оптимизированная физиологическая ходьба), которая значительно сокращает расход сил и энергии на координацию при ходьбе, особенно при подъеме, преодолении склонов и неровностей;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- автоматический режим «Ходьба-Бег»;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- специальный беговой режим для занятия спортом.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Коленный шарнир водонепроницаемый, устойчив к коррозии (Степень защиты </w:t>
            </w:r>
            <w:r w:rsidRPr="00E440B4">
              <w:rPr>
                <w:sz w:val="22"/>
                <w:szCs w:val="22"/>
                <w:lang w:val="en-US"/>
              </w:rPr>
              <w:t>IPX</w:t>
            </w:r>
            <w:r w:rsidRPr="00E440B4">
              <w:rPr>
                <w:sz w:val="22"/>
                <w:szCs w:val="22"/>
              </w:rPr>
              <w:t>7 (</w:t>
            </w:r>
            <w:r w:rsidRPr="00E440B4">
              <w:rPr>
                <w:sz w:val="22"/>
                <w:szCs w:val="22"/>
                <w:lang w:val="en-US"/>
              </w:rPr>
              <w:t>DIN</w:t>
            </w:r>
            <w:r w:rsidRPr="00E440B4">
              <w:rPr>
                <w:sz w:val="22"/>
                <w:szCs w:val="22"/>
              </w:rPr>
              <w:t xml:space="preserve"> </w:t>
            </w:r>
            <w:r w:rsidRPr="00E440B4">
              <w:rPr>
                <w:sz w:val="22"/>
                <w:szCs w:val="22"/>
                <w:lang w:val="en-US"/>
              </w:rPr>
              <w:t>EN</w:t>
            </w:r>
            <w:r w:rsidRPr="00E440B4">
              <w:rPr>
                <w:sz w:val="22"/>
                <w:szCs w:val="22"/>
              </w:rPr>
              <w:t xml:space="preserve"> 60529)).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Стопа с изменяемой пациентом высотой каблука в </w:t>
            </w:r>
            <w:proofErr w:type="gramStart"/>
            <w:r w:rsidRPr="00E440B4">
              <w:rPr>
                <w:sz w:val="22"/>
                <w:szCs w:val="22"/>
              </w:rPr>
              <w:t>диапазоне</w:t>
            </w:r>
            <w:proofErr w:type="gramEnd"/>
            <w:r w:rsidRPr="00E440B4">
              <w:rPr>
                <w:sz w:val="22"/>
                <w:szCs w:val="22"/>
              </w:rPr>
              <w:t xml:space="preserve"> 0-7 см, для пользователей среднего уровня активности, весом до 100 кг. Стопа в </w:t>
            </w:r>
            <w:proofErr w:type="gramStart"/>
            <w:r w:rsidRPr="00E440B4">
              <w:rPr>
                <w:sz w:val="22"/>
                <w:szCs w:val="22"/>
              </w:rPr>
              <w:t>комплекте</w:t>
            </w:r>
            <w:proofErr w:type="gramEnd"/>
            <w:r w:rsidRPr="00E440B4">
              <w:rPr>
                <w:sz w:val="22"/>
                <w:szCs w:val="22"/>
              </w:rPr>
              <w:t xml:space="preserve"> с упругими вставками для регулировки жесткости пяточного контакта при ходьбе, в зависимости от веса конкретного пациента. 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Поворотное соединительно-регулировочное устройство, обеспечивает возможность поворота согнутой в </w:t>
            </w:r>
            <w:proofErr w:type="gramStart"/>
            <w:r w:rsidRPr="00E440B4">
              <w:rPr>
                <w:sz w:val="22"/>
                <w:szCs w:val="22"/>
              </w:rPr>
              <w:t>колене</w:t>
            </w:r>
            <w:proofErr w:type="gramEnd"/>
            <w:r w:rsidRPr="00E440B4">
              <w:rPr>
                <w:sz w:val="22"/>
                <w:szCs w:val="22"/>
              </w:rPr>
              <w:t xml:space="preserve"> искусственной голени, относительно гильзы (для  обеспечения самообслуживания пациента). 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 xml:space="preserve">Полуфабрикаты должны быть изготовлены из материалов, обеспечивающих нагрузку до 100 кг. </w:t>
            </w:r>
          </w:p>
          <w:p w:rsidR="000F513D" w:rsidRPr="00E440B4" w:rsidRDefault="000F513D" w:rsidP="00A82B9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lastRenderedPageBreak/>
              <w:t xml:space="preserve">Косметическая облицовка модульная, декоративно-защитная, ударопрочный пластик.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3D" w:rsidRPr="00E440B4" w:rsidRDefault="000F513D" w:rsidP="00E440B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D" w:rsidRPr="00E440B4" w:rsidRDefault="000F513D" w:rsidP="00B87419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4 763 311,67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D" w:rsidRPr="00E440B4" w:rsidRDefault="000F513D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E440B4">
              <w:rPr>
                <w:sz w:val="22"/>
                <w:szCs w:val="22"/>
              </w:rPr>
              <w:t>4 763 311,67</w:t>
            </w:r>
          </w:p>
        </w:tc>
      </w:tr>
      <w:tr w:rsidR="005F0AD3" w:rsidRPr="00E440B4" w:rsidTr="00E440B4">
        <w:trPr>
          <w:trHeight w:val="26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9462D8" w:rsidRDefault="005F0AD3" w:rsidP="005F0AD3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9462D8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D3" w:rsidRPr="009462D8" w:rsidRDefault="000F513D" w:rsidP="00B87419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9462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9462D8" w:rsidRDefault="000D2D86" w:rsidP="00033408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9462D8" w:rsidRDefault="000F513D" w:rsidP="00A91B00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462D8">
              <w:rPr>
                <w:b/>
                <w:sz w:val="22"/>
                <w:szCs w:val="22"/>
                <w:lang w:eastAsia="ar-SA"/>
              </w:rPr>
              <w:t>4 763 311,67</w:t>
            </w:r>
          </w:p>
        </w:tc>
      </w:tr>
    </w:tbl>
    <w:p w:rsidR="00132426" w:rsidRDefault="00B87419" w:rsidP="00B87419">
      <w:pPr>
        <w:keepNext/>
        <w:keepLine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AA7825" w:rsidRPr="00285B5F" w:rsidRDefault="00B87419" w:rsidP="00132426">
      <w:pPr>
        <w:keepNext/>
        <w:keepLines/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7825" w:rsidRPr="00285B5F">
        <w:rPr>
          <w:b/>
          <w:bCs/>
          <w:sz w:val="24"/>
          <w:szCs w:val="24"/>
        </w:rPr>
        <w:t>Начальная (максимальная) цена контракта:</w:t>
      </w:r>
      <w:r w:rsidR="00AA7825" w:rsidRPr="00285B5F">
        <w:rPr>
          <w:bCs/>
          <w:sz w:val="24"/>
          <w:szCs w:val="24"/>
        </w:rPr>
        <w:t xml:space="preserve"> </w:t>
      </w:r>
      <w:r w:rsidR="000F513D">
        <w:rPr>
          <w:bCs/>
          <w:sz w:val="24"/>
          <w:szCs w:val="24"/>
        </w:rPr>
        <w:t>4 763 311</w:t>
      </w:r>
      <w:r w:rsidR="000F513D">
        <w:rPr>
          <w:sz w:val="24"/>
          <w:szCs w:val="24"/>
        </w:rPr>
        <w:t xml:space="preserve"> рублей</w:t>
      </w:r>
      <w:r w:rsidR="00AA7825" w:rsidRPr="00285B5F">
        <w:rPr>
          <w:sz w:val="24"/>
          <w:szCs w:val="24"/>
        </w:rPr>
        <w:t xml:space="preserve"> </w:t>
      </w:r>
      <w:r w:rsidR="000F513D">
        <w:rPr>
          <w:sz w:val="24"/>
          <w:szCs w:val="24"/>
        </w:rPr>
        <w:t xml:space="preserve">67 </w:t>
      </w:r>
      <w:r w:rsidR="00AA7825" w:rsidRPr="00285B5F">
        <w:rPr>
          <w:sz w:val="24"/>
          <w:szCs w:val="24"/>
        </w:rPr>
        <w:t>копе</w:t>
      </w:r>
      <w:r w:rsidR="0074589F">
        <w:rPr>
          <w:sz w:val="24"/>
          <w:szCs w:val="24"/>
        </w:rPr>
        <w:t>ек</w:t>
      </w:r>
      <w:r w:rsidR="00AA7825" w:rsidRPr="00285B5F">
        <w:rPr>
          <w:sz w:val="24"/>
          <w:szCs w:val="24"/>
        </w:rPr>
        <w:t>.</w:t>
      </w:r>
    </w:p>
    <w:p w:rsidR="00B87419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B87419">
        <w:rPr>
          <w:b/>
          <w:sz w:val="24"/>
          <w:szCs w:val="24"/>
          <w:lang w:eastAsia="ar-SA"/>
        </w:rPr>
        <w:t>Срок выполнения работ:</w:t>
      </w:r>
      <w:r w:rsidRPr="001B2C8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течение </w:t>
      </w:r>
      <w:r w:rsidR="000F513D">
        <w:rPr>
          <w:sz w:val="24"/>
          <w:szCs w:val="24"/>
          <w:lang w:eastAsia="ar-SA"/>
        </w:rPr>
        <w:t>45</w:t>
      </w:r>
      <w:r>
        <w:rPr>
          <w:sz w:val="24"/>
          <w:szCs w:val="24"/>
          <w:lang w:eastAsia="ar-SA"/>
        </w:rPr>
        <w:t xml:space="preserve"> (</w:t>
      </w:r>
      <w:r w:rsidR="000F513D">
        <w:rPr>
          <w:sz w:val="24"/>
          <w:szCs w:val="24"/>
          <w:lang w:eastAsia="ar-SA"/>
        </w:rPr>
        <w:t>сорока пяти</w:t>
      </w:r>
      <w:r>
        <w:rPr>
          <w:sz w:val="24"/>
          <w:szCs w:val="24"/>
          <w:lang w:eastAsia="ar-SA"/>
        </w:rPr>
        <w:t xml:space="preserve">) календарных дней с момента получения Подрядчиком реестра Получателей. </w:t>
      </w:r>
    </w:p>
    <w:p w:rsidR="00B87419" w:rsidRPr="001B2C88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B87419">
        <w:rPr>
          <w:b/>
          <w:sz w:val="24"/>
          <w:szCs w:val="24"/>
          <w:lang w:eastAsia="ar-SA"/>
        </w:rPr>
        <w:t>Период выполнения работ:</w:t>
      </w:r>
      <w:r>
        <w:rPr>
          <w:sz w:val="24"/>
          <w:szCs w:val="24"/>
          <w:lang w:eastAsia="ar-SA"/>
        </w:rPr>
        <w:t xml:space="preserve"> </w:t>
      </w:r>
      <w:r w:rsidR="004B5061" w:rsidRPr="00FC5934">
        <w:rPr>
          <w:bCs/>
          <w:sz w:val="23"/>
          <w:szCs w:val="23"/>
        </w:rPr>
        <w:t xml:space="preserve">с </w:t>
      </w:r>
      <w:r w:rsidR="004B5061" w:rsidRPr="002142F8">
        <w:rPr>
          <w:bCs/>
          <w:sz w:val="24"/>
          <w:szCs w:val="24"/>
        </w:rPr>
        <w:t>момента заключения государственного контракта</w:t>
      </w:r>
      <w:r w:rsidR="004B506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по </w:t>
      </w:r>
      <w:r w:rsidR="000F513D">
        <w:rPr>
          <w:sz w:val="24"/>
          <w:szCs w:val="24"/>
          <w:lang w:eastAsia="ar-SA"/>
        </w:rPr>
        <w:t>03.12</w:t>
      </w:r>
      <w:r>
        <w:rPr>
          <w:sz w:val="24"/>
          <w:szCs w:val="24"/>
          <w:lang w:eastAsia="ar-SA"/>
        </w:rPr>
        <w:t>.2021 (включительно).</w:t>
      </w:r>
    </w:p>
    <w:p w:rsidR="00B87419" w:rsidRDefault="00C71421" w:rsidP="00B87419">
      <w:pPr>
        <w:keepNext/>
        <w:keepLines/>
        <w:suppressAutoHyphens/>
        <w:ind w:firstLine="567"/>
        <w:jc w:val="both"/>
        <w:rPr>
          <w:sz w:val="24"/>
          <w:szCs w:val="24"/>
        </w:rPr>
      </w:pPr>
      <w:r w:rsidRPr="003869EE">
        <w:rPr>
          <w:b/>
          <w:sz w:val="24"/>
          <w:szCs w:val="24"/>
        </w:rPr>
        <w:t>Место выполнения работ:</w:t>
      </w:r>
      <w:r>
        <w:rPr>
          <w:b/>
          <w:sz w:val="24"/>
          <w:szCs w:val="24"/>
        </w:rPr>
        <w:t xml:space="preserve"> </w:t>
      </w:r>
      <w:r w:rsidR="00B87419">
        <w:rPr>
          <w:sz w:val="24"/>
          <w:szCs w:val="24"/>
          <w:lang w:eastAsia="ar-SA"/>
        </w:rPr>
        <w:t>по месту изготовления Изделий.</w:t>
      </w:r>
      <w:r w:rsidR="00B87419" w:rsidRPr="002C26F2">
        <w:rPr>
          <w:sz w:val="24"/>
          <w:szCs w:val="24"/>
        </w:rPr>
        <w:t xml:space="preserve"> </w:t>
      </w:r>
    </w:p>
    <w:p w:rsidR="00B87419" w:rsidRPr="00DD609D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DD609D">
        <w:rPr>
          <w:sz w:val="24"/>
          <w:szCs w:val="24"/>
        </w:rPr>
        <w:t xml:space="preserve">Снятие мерок, примерка и получение Изделия должны осуществляться </w:t>
      </w:r>
      <w:r w:rsidRPr="00DD609D">
        <w:rPr>
          <w:bCs/>
          <w:sz w:val="24"/>
          <w:szCs w:val="24"/>
        </w:rPr>
        <w:t xml:space="preserve">непосредственно Получателем по его выбору </w:t>
      </w:r>
      <w:r w:rsidRPr="00DD609D">
        <w:rPr>
          <w:rFonts w:eastAsia="Lucida Sans Unicode"/>
          <w:bCs/>
          <w:kern w:val="2"/>
          <w:sz w:val="24"/>
          <w:szCs w:val="24"/>
        </w:rPr>
        <w:t>(по месту жительства Получателя либо по месту изготовления Изделий)</w:t>
      </w:r>
      <w:r w:rsidRPr="00DD609D">
        <w:rPr>
          <w:sz w:val="24"/>
          <w:szCs w:val="24"/>
          <w:lang w:eastAsia="ar-SA"/>
        </w:rPr>
        <w:t>.</w:t>
      </w:r>
    </w:p>
    <w:p w:rsidR="000F513D" w:rsidRDefault="000F513D" w:rsidP="000F513D">
      <w:pPr>
        <w:keepNext/>
        <w:keepLines/>
        <w:ind w:firstLine="709"/>
        <w:jc w:val="center"/>
        <w:rPr>
          <w:sz w:val="24"/>
          <w:szCs w:val="24"/>
        </w:rPr>
      </w:pPr>
      <w:r w:rsidRPr="00F14D25">
        <w:rPr>
          <w:b/>
          <w:sz w:val="24"/>
          <w:szCs w:val="24"/>
        </w:rPr>
        <w:t>Требования к качеству работ</w:t>
      </w:r>
      <w:r>
        <w:rPr>
          <w:b/>
          <w:sz w:val="24"/>
          <w:szCs w:val="24"/>
        </w:rPr>
        <w:t>.</w:t>
      </w:r>
    </w:p>
    <w:p w:rsidR="000F513D" w:rsidRPr="00F14D25" w:rsidRDefault="000F513D" w:rsidP="000F513D">
      <w:pPr>
        <w:keepNext/>
        <w:keepLines/>
        <w:ind w:firstLine="709"/>
        <w:jc w:val="both"/>
        <w:rPr>
          <w:sz w:val="24"/>
          <w:szCs w:val="24"/>
        </w:rPr>
      </w:pPr>
      <w:r w:rsidRPr="00F14D25">
        <w:rPr>
          <w:sz w:val="24"/>
          <w:szCs w:val="24"/>
        </w:rPr>
        <w:t>Изготовленный протез должен соответствовать назначениям медико-социальной экспертизы, а также врача. 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0F513D" w:rsidRPr="00F14D25" w:rsidRDefault="000F513D" w:rsidP="000F513D">
      <w:pPr>
        <w:keepNext/>
        <w:keepLines/>
        <w:ind w:firstLine="709"/>
        <w:jc w:val="both"/>
        <w:rPr>
          <w:sz w:val="24"/>
          <w:szCs w:val="24"/>
        </w:rPr>
      </w:pPr>
      <w:r w:rsidRPr="00F14D25">
        <w:rPr>
          <w:sz w:val="24"/>
          <w:szCs w:val="24"/>
        </w:rPr>
        <w:t>При выполнении указанных работ должен быть 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0F513D" w:rsidRPr="00F14D25" w:rsidRDefault="000F513D" w:rsidP="000F513D">
      <w:pPr>
        <w:keepNext/>
        <w:keepLines/>
        <w:ind w:firstLine="709"/>
        <w:jc w:val="both"/>
        <w:rPr>
          <w:sz w:val="24"/>
          <w:szCs w:val="24"/>
        </w:rPr>
      </w:pPr>
      <w:proofErr w:type="gramStart"/>
      <w:r w:rsidRPr="00F14D25">
        <w:rPr>
          <w:sz w:val="24"/>
          <w:szCs w:val="24"/>
        </w:rPr>
        <w:t>Изделия должны быть изготовлены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F14D25">
        <w:rPr>
          <w:sz w:val="24"/>
          <w:szCs w:val="24"/>
        </w:rPr>
        <w:t>Роспотребнадзор</w:t>
      </w:r>
      <w:proofErr w:type="spellEnd"/>
      <w:r w:rsidRPr="00F14D25"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  <w:proofErr w:type="gramEnd"/>
    </w:p>
    <w:p w:rsidR="000F513D" w:rsidRPr="00F14D25" w:rsidRDefault="000F513D" w:rsidP="000F513D">
      <w:pPr>
        <w:keepNext/>
        <w:keepLines/>
        <w:ind w:firstLine="709"/>
        <w:jc w:val="both"/>
        <w:rPr>
          <w:sz w:val="24"/>
          <w:szCs w:val="24"/>
        </w:rPr>
      </w:pPr>
      <w:r w:rsidRPr="00F14D25">
        <w:rPr>
          <w:sz w:val="24"/>
          <w:szCs w:val="24"/>
        </w:rPr>
        <w:t>Изделия должны быть стойкие к воздействию физиологических растворов (пота, мочи),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0F513D" w:rsidRPr="00F14D25" w:rsidRDefault="000F513D" w:rsidP="000F513D">
      <w:pPr>
        <w:keepNext/>
        <w:keepLines/>
        <w:ind w:firstLine="709"/>
        <w:jc w:val="both"/>
        <w:rPr>
          <w:sz w:val="24"/>
          <w:szCs w:val="24"/>
        </w:rPr>
      </w:pPr>
      <w:r w:rsidRPr="00F14D25">
        <w:rPr>
          <w:sz w:val="24"/>
          <w:szCs w:val="24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B87419" w:rsidRPr="00DD609D" w:rsidRDefault="000F513D" w:rsidP="000F513D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F14D25">
        <w:rPr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F14D25">
        <w:rPr>
          <w:sz w:val="24"/>
          <w:szCs w:val="24"/>
        </w:rPr>
        <w:t>Р</w:t>
      </w:r>
      <w:proofErr w:type="gramEnd"/>
      <w:r w:rsidRPr="00F14D25">
        <w:rPr>
          <w:sz w:val="24"/>
          <w:szCs w:val="24"/>
        </w:rPr>
        <w:t xml:space="preserve"> ИСО 22523-2007 «Протезы конечностей и </w:t>
      </w:r>
      <w:proofErr w:type="spellStart"/>
      <w:r w:rsidRPr="00F14D25">
        <w:rPr>
          <w:sz w:val="24"/>
          <w:szCs w:val="24"/>
        </w:rPr>
        <w:t>ортезы</w:t>
      </w:r>
      <w:proofErr w:type="spellEnd"/>
      <w:r w:rsidRPr="00F14D25">
        <w:rPr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F14D25">
        <w:rPr>
          <w:sz w:val="24"/>
          <w:szCs w:val="24"/>
        </w:rPr>
        <w:t>Р</w:t>
      </w:r>
      <w:proofErr w:type="gramEnd"/>
      <w:r w:rsidRPr="00F14D25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F513D" w:rsidRPr="00031388" w:rsidRDefault="000F513D" w:rsidP="000F513D">
      <w:pPr>
        <w:keepNext/>
        <w:keepLines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031388">
        <w:rPr>
          <w:b/>
          <w:bCs/>
          <w:sz w:val="24"/>
          <w:szCs w:val="24"/>
        </w:rPr>
        <w:t>ребования к результатам работ.</w:t>
      </w:r>
    </w:p>
    <w:p w:rsidR="000F513D" w:rsidRPr="00031388" w:rsidRDefault="000F513D" w:rsidP="000F513D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031388">
        <w:rPr>
          <w:sz w:val="24"/>
          <w:szCs w:val="24"/>
        </w:rPr>
        <w:t>Работы следует считать эффективно исполненными, если у инвалида восстановлена опорная и двигательная функции конечности. Работы по изготовлению для инвалидов протезов должны быть выполнены с надлежащим качеством и в установленные сроки.</w:t>
      </w:r>
    </w:p>
    <w:p w:rsidR="00B87419" w:rsidRPr="00DD609D" w:rsidRDefault="00B87419" w:rsidP="00B87419">
      <w:pPr>
        <w:pStyle w:val="31"/>
        <w:keepNext/>
        <w:keepLines/>
        <w:ind w:firstLine="709"/>
        <w:contextualSpacing/>
        <w:rPr>
          <w:sz w:val="24"/>
          <w:szCs w:val="24"/>
        </w:rPr>
      </w:pPr>
    </w:p>
    <w:p w:rsidR="00B87419" w:rsidRPr="00031388" w:rsidRDefault="00B87419" w:rsidP="00B87419">
      <w:pPr>
        <w:keepNext/>
        <w:keepLines/>
        <w:ind w:firstLine="709"/>
        <w:contextualSpacing/>
        <w:jc w:val="center"/>
        <w:rPr>
          <w:b/>
          <w:bCs/>
          <w:sz w:val="24"/>
          <w:szCs w:val="24"/>
        </w:rPr>
      </w:pPr>
      <w:r w:rsidRPr="00031388">
        <w:rPr>
          <w:b/>
          <w:bCs/>
          <w:sz w:val="24"/>
          <w:szCs w:val="24"/>
        </w:rPr>
        <w:t>Требования к гарантийному сроку.</w:t>
      </w:r>
    </w:p>
    <w:p w:rsidR="00B87419" w:rsidRDefault="000F513D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составляет 24</w:t>
      </w:r>
      <w:r w:rsidR="00B87419" w:rsidRPr="00031388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двадцать четыре</w:t>
      </w:r>
      <w:r w:rsidR="00B87419" w:rsidRPr="00031388">
        <w:rPr>
          <w:color w:val="000000"/>
          <w:sz w:val="24"/>
          <w:szCs w:val="24"/>
        </w:rPr>
        <w:t>) месяц</w:t>
      </w:r>
      <w:r>
        <w:rPr>
          <w:color w:val="000000"/>
          <w:sz w:val="24"/>
          <w:szCs w:val="24"/>
        </w:rPr>
        <w:t>а</w:t>
      </w:r>
      <w:bookmarkStart w:id="0" w:name="_GoBack"/>
      <w:bookmarkEnd w:id="0"/>
      <w:r w:rsidR="00B87419" w:rsidRPr="00031388">
        <w:rPr>
          <w:color w:val="000000"/>
          <w:sz w:val="24"/>
          <w:szCs w:val="24"/>
        </w:rPr>
        <w:t xml:space="preserve"> со дня подписания Акта приема-передачи Изделия</w:t>
      </w:r>
      <w:r w:rsidR="00B87419" w:rsidRPr="00031388">
        <w:rPr>
          <w:sz w:val="24"/>
          <w:szCs w:val="24"/>
        </w:rPr>
        <w:t>.</w:t>
      </w:r>
    </w:p>
    <w:p w:rsidR="005D298D" w:rsidRPr="0074589F" w:rsidRDefault="005D298D" w:rsidP="00B87419">
      <w:pPr>
        <w:keepNext/>
        <w:keepLines/>
        <w:ind w:firstLine="709"/>
        <w:contextualSpacing/>
        <w:jc w:val="center"/>
        <w:rPr>
          <w:b/>
          <w:bCs/>
          <w:sz w:val="24"/>
          <w:szCs w:val="24"/>
          <w:lang w:eastAsia="ar-SA"/>
        </w:rPr>
      </w:pPr>
    </w:p>
    <w:sectPr w:rsidR="005D298D" w:rsidRPr="0074589F" w:rsidSect="0034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2D86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513D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2426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0064"/>
    <w:rsid w:val="00331119"/>
    <w:rsid w:val="003350A7"/>
    <w:rsid w:val="0034376C"/>
    <w:rsid w:val="00343E29"/>
    <w:rsid w:val="003457EB"/>
    <w:rsid w:val="00345944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061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2D8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17DD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87419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1421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0B4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ABA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F51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F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F51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F5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4338-59A2-4F06-85F9-431A35A5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Марина Васильевна</dc:creator>
  <cp:lastModifiedBy>Магницкая</cp:lastModifiedBy>
  <cp:revision>32</cp:revision>
  <cp:lastPrinted>2021-09-16T06:22:00Z</cp:lastPrinted>
  <dcterms:created xsi:type="dcterms:W3CDTF">2020-02-28T10:17:00Z</dcterms:created>
  <dcterms:modified xsi:type="dcterms:W3CDTF">2021-09-16T15:44:00Z</dcterms:modified>
</cp:coreProperties>
</file>