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417"/>
        <w:gridCol w:w="1701"/>
        <w:gridCol w:w="1559"/>
        <w:gridCol w:w="1423"/>
        <w:gridCol w:w="4394"/>
        <w:gridCol w:w="992"/>
        <w:gridCol w:w="1418"/>
        <w:gridCol w:w="1843"/>
        <w:gridCol w:w="144"/>
      </w:tblGrid>
      <w:tr w:rsidR="006937DB" w:rsidRPr="003A6E37" w14:paraId="3CAD95CF" w14:textId="243D8953" w:rsidTr="002801EC">
        <w:trPr>
          <w:trHeight w:val="1134"/>
        </w:trPr>
        <w:tc>
          <w:tcPr>
            <w:tcW w:w="15168" w:type="dxa"/>
            <w:gridSpan w:val="9"/>
            <w:tcBorders>
              <w:top w:val="nil"/>
              <w:left w:val="nil"/>
              <w:right w:val="nil"/>
            </w:tcBorders>
            <w:vAlign w:val="center"/>
          </w:tcPr>
          <w:p w14:paraId="7CFCAB8B" w14:textId="77777777" w:rsidR="006937DB" w:rsidRDefault="006937DB" w:rsidP="00D7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14:paraId="044DEDEF" w14:textId="37FD5C7C" w:rsidR="006937DB" w:rsidRDefault="00A2633B" w:rsidP="00170AB9">
            <w:pPr>
              <w:spacing w:after="0" w:line="240" w:lineRule="auto"/>
              <w:jc w:val="center"/>
              <w:rPr>
                <w:rFonts w:ascii="Times New Roman" w:eastAsia="Times New Roman" w:hAnsi="Times New Roman" w:cs="Times New Roman"/>
                <w:b/>
                <w:sz w:val="24"/>
                <w:szCs w:val="24"/>
                <w:lang w:eastAsia="ru-RU"/>
              </w:rPr>
            </w:pPr>
            <w:r w:rsidRPr="00A2633B">
              <w:rPr>
                <w:rFonts w:ascii="Times New Roman" w:eastAsia="Times New Roman" w:hAnsi="Times New Roman" w:cs="Times New Roman"/>
                <w:b/>
                <w:sz w:val="24"/>
                <w:szCs w:val="24"/>
                <w:lang w:eastAsia="ru-RU"/>
              </w:rPr>
              <w:t>на выполнение работ по изготовлению ортопедической обуви для обеспечения инвалидов в 2021 году</w:t>
            </w:r>
          </w:p>
        </w:tc>
        <w:tc>
          <w:tcPr>
            <w:tcW w:w="144" w:type="dxa"/>
            <w:tcBorders>
              <w:top w:val="nil"/>
              <w:left w:val="nil"/>
              <w:right w:val="nil"/>
            </w:tcBorders>
          </w:tcPr>
          <w:p w14:paraId="67C9F3DE" w14:textId="77777777" w:rsidR="006937DB" w:rsidRDefault="006937DB" w:rsidP="00D7311C">
            <w:pPr>
              <w:spacing w:after="0" w:line="240" w:lineRule="auto"/>
              <w:jc w:val="center"/>
              <w:rPr>
                <w:rFonts w:ascii="Times New Roman" w:eastAsia="Times New Roman" w:hAnsi="Times New Roman" w:cs="Times New Roman"/>
                <w:b/>
                <w:sz w:val="24"/>
                <w:szCs w:val="24"/>
                <w:lang w:eastAsia="ru-RU"/>
              </w:rPr>
            </w:pPr>
          </w:p>
        </w:tc>
      </w:tr>
      <w:tr w:rsidR="002801EC" w:rsidRPr="003A6E37" w14:paraId="25343891" w14:textId="499D7DC4" w:rsidTr="002801EC">
        <w:trPr>
          <w:gridAfter w:val="1"/>
          <w:wAfter w:w="144" w:type="dxa"/>
          <w:trHeight w:val="23"/>
        </w:trPr>
        <w:tc>
          <w:tcPr>
            <w:tcW w:w="1838" w:type="dxa"/>
            <w:gridSpan w:val="2"/>
            <w:vMerge w:val="restart"/>
            <w:tcBorders>
              <w:top w:val="single" w:sz="4" w:space="0" w:color="auto"/>
              <w:left w:val="single" w:sz="4" w:space="0" w:color="auto"/>
              <w:right w:val="single" w:sz="4" w:space="0" w:color="auto"/>
            </w:tcBorders>
            <w:vAlign w:val="center"/>
          </w:tcPr>
          <w:p w14:paraId="75A794A9" w14:textId="5CA10B42" w:rsidR="002801EC" w:rsidRPr="00FB20A1" w:rsidRDefault="002801EC" w:rsidP="004A53AB">
            <w:pPr>
              <w:keepNext/>
              <w:suppressAutoHyphens/>
              <w:snapToGrid w:val="0"/>
              <w:spacing w:after="0" w:line="240" w:lineRule="auto"/>
              <w:rPr>
                <w:rFonts w:ascii="Times New Roman" w:eastAsia="Times New Roman" w:hAnsi="Times New Roman" w:cs="Times New Roman"/>
                <w:b/>
                <w:color w:val="FF0000"/>
                <w:sz w:val="20"/>
                <w:szCs w:val="20"/>
                <w:lang w:eastAsia="ru-RU"/>
              </w:rPr>
            </w:pPr>
            <w:r>
              <w:rPr>
                <w:rFonts w:ascii="Times New Roman" w:eastAsia="Calibri" w:hAnsi="Times New Roman" w:cs="Times New Roman"/>
                <w:b/>
                <w:sz w:val="20"/>
                <w:szCs w:val="20"/>
              </w:rPr>
              <w:t xml:space="preserve">Наименование работ </w:t>
            </w:r>
            <w:r w:rsidRPr="004A53AB">
              <w:rPr>
                <w:rFonts w:ascii="Times New Roman" w:eastAsia="Calibri" w:hAnsi="Times New Roman" w:cs="Times New Roman"/>
                <w:b/>
                <w:sz w:val="20"/>
                <w:szCs w:val="20"/>
              </w:rPr>
              <w:t>(изготовленного по индивидуальному заказу Изделия )</w:t>
            </w:r>
            <w:r w:rsidRPr="00FB20A1">
              <w:rPr>
                <w:rFonts w:ascii="Times New Roman" w:eastAsia="Calibri" w:hAnsi="Times New Roman" w:cs="Times New Roman"/>
                <w:b/>
                <w:sz w:val="20"/>
                <w:szCs w:val="20"/>
                <w:vertAlign w:val="superscript"/>
              </w:rPr>
              <w:t>1</w:t>
            </w:r>
          </w:p>
        </w:tc>
        <w:tc>
          <w:tcPr>
            <w:tcW w:w="4683" w:type="dxa"/>
            <w:gridSpan w:val="3"/>
            <w:tcBorders>
              <w:top w:val="single" w:sz="4" w:space="0" w:color="auto"/>
              <w:left w:val="single" w:sz="4" w:space="0" w:color="auto"/>
              <w:bottom w:val="single" w:sz="4" w:space="0" w:color="auto"/>
              <w:right w:val="single" w:sz="4" w:space="0" w:color="auto"/>
            </w:tcBorders>
            <w:vAlign w:val="center"/>
          </w:tcPr>
          <w:p w14:paraId="38FEFEA6" w14:textId="5FB934F3" w:rsidR="002801EC" w:rsidRPr="00FB20A1" w:rsidRDefault="002801EC" w:rsidP="004A53AB">
            <w:pPr>
              <w:widowControl w:val="0"/>
              <w:autoSpaceDE w:val="0"/>
              <w:autoSpaceDN w:val="0"/>
              <w:adjustRightInd w:val="0"/>
              <w:spacing w:after="0" w:line="240" w:lineRule="auto"/>
              <w:jc w:val="center"/>
              <w:rPr>
                <w:rFonts w:ascii="Times New Roman" w:eastAsia="Calibri" w:hAnsi="Times New Roman" w:cs="Times New Roman"/>
                <w:b/>
                <w:bCs/>
                <w:color w:val="FF0000"/>
                <w:sz w:val="20"/>
                <w:szCs w:val="20"/>
                <w:lang w:eastAsia="ru-RU"/>
              </w:rPr>
            </w:pPr>
            <w:r w:rsidRPr="00FB20A1">
              <w:rPr>
                <w:rFonts w:ascii="Times New Roman" w:eastAsia="Calibri" w:hAnsi="Times New Roman" w:cs="Times New Roman"/>
                <w:b/>
                <w:bCs/>
                <w:sz w:val="20"/>
                <w:szCs w:val="20"/>
              </w:rPr>
              <w:t>Позиция в каталоге товаров, работ, услуг (КТРУ)</w:t>
            </w:r>
            <w:r w:rsidRPr="00FB20A1">
              <w:rPr>
                <w:rFonts w:ascii="Times New Roman" w:eastAsia="Calibri" w:hAnsi="Times New Roman" w:cs="Times New Roman"/>
                <w:b/>
                <w:bCs/>
                <w:sz w:val="20"/>
                <w:szCs w:val="20"/>
                <w:vertAlign w:val="superscript"/>
              </w:rPr>
              <w:t>2</w:t>
            </w:r>
          </w:p>
        </w:tc>
        <w:tc>
          <w:tcPr>
            <w:tcW w:w="4394" w:type="dxa"/>
            <w:vMerge w:val="restart"/>
            <w:tcBorders>
              <w:top w:val="single" w:sz="4" w:space="0" w:color="auto"/>
              <w:left w:val="single" w:sz="4" w:space="0" w:color="auto"/>
              <w:right w:val="single" w:sz="4" w:space="0" w:color="auto"/>
            </w:tcBorders>
            <w:vAlign w:val="center"/>
          </w:tcPr>
          <w:p w14:paraId="111F0B28" w14:textId="058259E8" w:rsidR="002801EC" w:rsidRPr="00FB20A1" w:rsidRDefault="002801EC" w:rsidP="004A53AB">
            <w:pPr>
              <w:keepNext/>
              <w:snapToGrid w:val="0"/>
              <w:spacing w:after="0" w:line="240" w:lineRule="auto"/>
              <w:outlineLvl w:val="0"/>
              <w:rPr>
                <w:rFonts w:ascii="Times New Roman" w:eastAsia="Calibri" w:hAnsi="Times New Roman" w:cs="Times New Roman"/>
                <w:color w:val="FF0000"/>
                <w:sz w:val="20"/>
                <w:szCs w:val="20"/>
              </w:rPr>
            </w:pPr>
            <w:r w:rsidRPr="004A53AB">
              <w:rPr>
                <w:rFonts w:ascii="Times New Roman" w:eastAsia="Calibri" w:hAnsi="Times New Roman" w:cs="Times New Roman"/>
                <w:b/>
                <w:sz w:val="20"/>
                <w:szCs w:val="20"/>
              </w:rPr>
              <w:t xml:space="preserve">Описание   работы (изготовленного по индивидуальному заказу изделия) в случае отсутствия такого описания в позиции по </w:t>
            </w:r>
            <w:r w:rsidRPr="00FB20A1">
              <w:rPr>
                <w:rFonts w:ascii="Times New Roman" w:eastAsia="Calibri" w:hAnsi="Times New Roman" w:cs="Times New Roman"/>
                <w:b/>
                <w:sz w:val="20"/>
                <w:szCs w:val="20"/>
              </w:rPr>
              <w:t xml:space="preserve"> КТРУ</w:t>
            </w:r>
            <w:r w:rsidRPr="00FB20A1">
              <w:rPr>
                <w:rFonts w:ascii="Times New Roman" w:eastAsia="Calibri" w:hAnsi="Times New Roman" w:cs="Times New Roman"/>
                <w:b/>
                <w:sz w:val="20"/>
                <w:szCs w:val="20"/>
                <w:vertAlign w:val="superscript"/>
              </w:rPr>
              <w:t>3</w:t>
            </w:r>
          </w:p>
        </w:tc>
        <w:tc>
          <w:tcPr>
            <w:tcW w:w="992" w:type="dxa"/>
            <w:vMerge w:val="restart"/>
            <w:shd w:val="clear" w:color="auto" w:fill="auto"/>
          </w:tcPr>
          <w:p w14:paraId="6EFBB9D9" w14:textId="12986CAF" w:rsidR="002801EC" w:rsidRPr="00FB20A1" w:rsidRDefault="002801EC" w:rsidP="006937DB">
            <w:pPr>
              <w:widowControl w:val="0"/>
              <w:autoSpaceDE w:val="0"/>
              <w:autoSpaceDN w:val="0"/>
              <w:adjustRightInd w:val="0"/>
              <w:spacing w:after="0" w:line="240" w:lineRule="auto"/>
              <w:rPr>
                <w:rFonts w:ascii="Times New Roman" w:eastAsia="Calibri" w:hAnsi="Times New Roman" w:cs="Times New Roman"/>
                <w:b/>
                <w:color w:val="FF0000"/>
                <w:sz w:val="20"/>
                <w:szCs w:val="20"/>
                <w:lang w:eastAsia="ru-RU"/>
              </w:rPr>
            </w:pPr>
            <w:r>
              <w:rPr>
                <w:rFonts w:ascii="Times New Roman" w:eastAsia="Times New Roman" w:hAnsi="Times New Roman" w:cs="Times New Roman"/>
                <w:b/>
                <w:color w:val="000000"/>
                <w:sz w:val="20"/>
                <w:szCs w:val="20"/>
              </w:rPr>
              <w:t xml:space="preserve">  </w:t>
            </w:r>
            <w:r w:rsidRPr="00FB20A1">
              <w:rPr>
                <w:rFonts w:ascii="Times New Roman" w:eastAsia="Times New Roman" w:hAnsi="Times New Roman" w:cs="Times New Roman"/>
                <w:b/>
                <w:color w:val="000000"/>
                <w:sz w:val="20"/>
                <w:szCs w:val="20"/>
              </w:rPr>
              <w:t xml:space="preserve">Объем работ (Изделий), </w:t>
            </w:r>
            <w:r>
              <w:rPr>
                <w:rFonts w:ascii="Times New Roman" w:eastAsia="Times New Roman" w:hAnsi="Times New Roman" w:cs="Times New Roman"/>
                <w:b/>
                <w:color w:val="000000"/>
                <w:sz w:val="20"/>
                <w:szCs w:val="20"/>
              </w:rPr>
              <w:t>пара (2 шт.)</w:t>
            </w:r>
          </w:p>
        </w:tc>
        <w:tc>
          <w:tcPr>
            <w:tcW w:w="1418" w:type="dxa"/>
            <w:vMerge w:val="restart"/>
            <w:shd w:val="clear" w:color="auto" w:fill="auto"/>
          </w:tcPr>
          <w:p w14:paraId="713879E2" w14:textId="77777777" w:rsidR="002801EC" w:rsidRPr="00FB20A1" w:rsidRDefault="002801EC" w:rsidP="004A53AB">
            <w:pPr>
              <w:suppressAutoHyphens/>
              <w:snapToGrid w:val="0"/>
              <w:spacing w:after="0" w:line="276" w:lineRule="auto"/>
              <w:jc w:val="both"/>
              <w:rPr>
                <w:rFonts w:ascii="Times New Roman" w:eastAsia="Times New Roman" w:hAnsi="Times New Roman" w:cs="Times New Roman"/>
                <w:b/>
                <w:bCs/>
                <w:sz w:val="20"/>
                <w:szCs w:val="20"/>
              </w:rPr>
            </w:pPr>
          </w:p>
          <w:p w14:paraId="1EA8C525" w14:textId="77777777" w:rsidR="002801EC" w:rsidRPr="00FB20A1" w:rsidRDefault="002801EC" w:rsidP="004A53AB">
            <w:pPr>
              <w:suppressAutoHyphens/>
              <w:snapToGrid w:val="0"/>
              <w:spacing w:after="0" w:line="276" w:lineRule="auto"/>
              <w:ind w:left="-203" w:right="-108"/>
              <w:jc w:val="center"/>
              <w:rPr>
                <w:rFonts w:ascii="Times New Roman" w:eastAsia="Times New Roman" w:hAnsi="Times New Roman" w:cs="Times New Roman"/>
                <w:b/>
                <w:bCs/>
                <w:sz w:val="20"/>
                <w:szCs w:val="20"/>
              </w:rPr>
            </w:pPr>
            <w:r w:rsidRPr="00FB20A1">
              <w:rPr>
                <w:rFonts w:ascii="Times New Roman" w:eastAsia="Times New Roman" w:hAnsi="Times New Roman" w:cs="Times New Roman"/>
                <w:b/>
                <w:bCs/>
                <w:sz w:val="20"/>
                <w:szCs w:val="20"/>
              </w:rPr>
              <w:t xml:space="preserve">Начальная (максимальная) цена за </w:t>
            </w:r>
            <w:r>
              <w:rPr>
                <w:rFonts w:ascii="Times New Roman" w:eastAsia="Times New Roman" w:hAnsi="Times New Roman" w:cs="Times New Roman"/>
                <w:b/>
                <w:bCs/>
                <w:sz w:val="20"/>
                <w:szCs w:val="20"/>
              </w:rPr>
              <w:t>единицу работ</w:t>
            </w:r>
            <w:r w:rsidRPr="00FB20A1">
              <w:rPr>
                <w:rFonts w:ascii="Times New Roman" w:eastAsia="Times New Roman" w:hAnsi="Times New Roman" w:cs="Times New Roman"/>
                <w:b/>
                <w:bCs/>
                <w:sz w:val="20"/>
                <w:szCs w:val="20"/>
              </w:rPr>
              <w:t>,</w:t>
            </w:r>
          </w:p>
          <w:p w14:paraId="4A159C23" w14:textId="4B9FE19A" w:rsidR="002801EC" w:rsidRPr="00FB20A1" w:rsidRDefault="002801EC" w:rsidP="004A53AB">
            <w:pPr>
              <w:widowControl w:val="0"/>
              <w:autoSpaceDE w:val="0"/>
              <w:autoSpaceDN w:val="0"/>
              <w:adjustRightInd w:val="0"/>
              <w:spacing w:after="0" w:line="240" w:lineRule="auto"/>
              <w:ind w:left="-203"/>
              <w:jc w:val="center"/>
              <w:rPr>
                <w:rFonts w:ascii="Times New Roman" w:eastAsia="Calibri" w:hAnsi="Times New Roman" w:cs="Times New Roman"/>
                <w:b/>
                <w:bCs/>
                <w:color w:val="FF0000"/>
                <w:sz w:val="20"/>
                <w:szCs w:val="20"/>
                <w:lang w:eastAsia="ru-RU"/>
              </w:rPr>
            </w:pPr>
            <w:r w:rsidRPr="00FB20A1">
              <w:rPr>
                <w:rFonts w:ascii="Times New Roman" w:eastAsia="Times New Roman" w:hAnsi="Times New Roman" w:cs="Times New Roman"/>
                <w:b/>
                <w:bCs/>
                <w:sz w:val="20"/>
                <w:szCs w:val="20"/>
              </w:rPr>
              <w:t>руб.</w:t>
            </w:r>
          </w:p>
        </w:tc>
        <w:tc>
          <w:tcPr>
            <w:tcW w:w="1843" w:type="dxa"/>
            <w:vMerge w:val="restart"/>
            <w:tcBorders>
              <w:top w:val="single" w:sz="4" w:space="0" w:color="auto"/>
              <w:left w:val="single" w:sz="4" w:space="0" w:color="auto"/>
              <w:right w:val="single" w:sz="4" w:space="0" w:color="auto"/>
            </w:tcBorders>
          </w:tcPr>
          <w:p w14:paraId="39EE942E" w14:textId="31767730" w:rsidR="002801EC" w:rsidRPr="009B0357" w:rsidRDefault="002801EC" w:rsidP="009B035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Гарантийный срок</w:t>
            </w:r>
            <w:r w:rsidRPr="009B0357">
              <w:rPr>
                <w:rFonts w:ascii="Times New Roman" w:eastAsia="Calibri" w:hAnsi="Times New Roman" w:cs="Times New Roman"/>
                <w:b/>
                <w:bCs/>
                <w:sz w:val="20"/>
                <w:szCs w:val="20"/>
                <w:lang w:eastAsia="ru-RU"/>
              </w:rPr>
              <w:t xml:space="preserve">  </w:t>
            </w:r>
            <w:r w:rsidRPr="00FB20A1">
              <w:rPr>
                <w:rFonts w:ascii="Times New Roman" w:eastAsia="Calibri" w:hAnsi="Times New Roman" w:cs="Times New Roman"/>
                <w:b/>
                <w:bCs/>
                <w:sz w:val="20"/>
                <w:szCs w:val="20"/>
                <w:lang w:eastAsia="ru-RU"/>
              </w:rPr>
              <w:t xml:space="preserve"> </w:t>
            </w:r>
            <w:r>
              <w:rPr>
                <w:rFonts w:ascii="Times New Roman" w:eastAsia="Calibri" w:hAnsi="Times New Roman" w:cs="Times New Roman"/>
                <w:b/>
                <w:bCs/>
                <w:sz w:val="20"/>
                <w:szCs w:val="20"/>
                <w:lang w:eastAsia="ru-RU"/>
              </w:rPr>
              <w:t xml:space="preserve">   </w:t>
            </w:r>
          </w:p>
        </w:tc>
      </w:tr>
      <w:tr w:rsidR="002801EC" w:rsidRPr="003A6E37" w14:paraId="28B95410" w14:textId="10B78999" w:rsidTr="002801EC">
        <w:trPr>
          <w:gridAfter w:val="1"/>
          <w:wAfter w:w="144" w:type="dxa"/>
          <w:trHeight w:val="807"/>
        </w:trPr>
        <w:tc>
          <w:tcPr>
            <w:tcW w:w="1838" w:type="dxa"/>
            <w:gridSpan w:val="2"/>
            <w:vMerge/>
            <w:tcBorders>
              <w:left w:val="single" w:sz="4" w:space="0" w:color="auto"/>
              <w:bottom w:val="single" w:sz="4" w:space="0" w:color="auto"/>
              <w:right w:val="single" w:sz="4" w:space="0" w:color="auto"/>
            </w:tcBorders>
            <w:vAlign w:val="center"/>
          </w:tcPr>
          <w:p w14:paraId="5F6AE4DF" w14:textId="77777777" w:rsidR="002801EC" w:rsidRPr="002B2637" w:rsidRDefault="002801EC" w:rsidP="004A53AB">
            <w:pPr>
              <w:keepNext/>
              <w:suppressAutoHyphens/>
              <w:snapToGrid w:val="0"/>
              <w:spacing w:after="0" w:line="240" w:lineRule="auto"/>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2DB22D1" w14:textId="599EB3D0" w:rsidR="002801EC" w:rsidRPr="00FB20A1" w:rsidRDefault="002801EC" w:rsidP="004A53AB">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FB20A1">
              <w:rPr>
                <w:rFonts w:ascii="Times New Roman" w:eastAsia="Calibri" w:hAnsi="Times New Roman" w:cs="Times New Roman"/>
                <w:b/>
                <w:sz w:val="20"/>
                <w:szCs w:val="20"/>
              </w:rPr>
              <w:t>Наименование и код работ (Изделий</w:t>
            </w:r>
            <w:r>
              <w:rPr>
                <w:rFonts w:ascii="Times New Roman" w:eastAsia="Calibri" w:hAnsi="Times New Roman" w:cs="Times New Roman"/>
                <w:b/>
                <w:sz w:val="20"/>
                <w:szCs w:val="20"/>
              </w:rPr>
              <w:t>)</w:t>
            </w:r>
            <w:r w:rsidRPr="00FB20A1">
              <w:rPr>
                <w:rFonts w:ascii="Times New Roman" w:eastAsia="Calibri" w:hAnsi="Times New Roman" w:cs="Times New Roman"/>
                <w:b/>
                <w:sz w:val="20"/>
                <w:szCs w:val="20"/>
              </w:rPr>
              <w:t xml:space="preserve"> по КТРУ</w:t>
            </w:r>
          </w:p>
        </w:tc>
        <w:tc>
          <w:tcPr>
            <w:tcW w:w="1559" w:type="dxa"/>
            <w:tcBorders>
              <w:left w:val="single" w:sz="4" w:space="0" w:color="auto"/>
              <w:bottom w:val="single" w:sz="4" w:space="0" w:color="auto"/>
              <w:right w:val="single" w:sz="4" w:space="0" w:color="auto"/>
            </w:tcBorders>
            <w:vAlign w:val="center"/>
          </w:tcPr>
          <w:p w14:paraId="4BD383AB" w14:textId="64B015D7" w:rsidR="002801EC" w:rsidRPr="00FB20A1" w:rsidRDefault="002801EC" w:rsidP="004A53AB">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FB20A1">
              <w:rPr>
                <w:rFonts w:ascii="Times New Roman" w:eastAsia="Calibri" w:hAnsi="Times New Roman" w:cs="Times New Roman"/>
                <w:b/>
                <w:bCs/>
                <w:sz w:val="20"/>
                <w:szCs w:val="20"/>
                <w:lang w:eastAsia="ru-RU"/>
              </w:rPr>
              <w:t>Единица измерения объема работ (Изделий) (при наличии) по КТРУ</w:t>
            </w:r>
          </w:p>
        </w:tc>
        <w:tc>
          <w:tcPr>
            <w:tcW w:w="1423" w:type="dxa"/>
          </w:tcPr>
          <w:p w14:paraId="0C6F0580" w14:textId="056E5B6B" w:rsidR="002801EC" w:rsidRPr="00FB20A1" w:rsidRDefault="002801EC" w:rsidP="004A53AB">
            <w:pPr>
              <w:widowControl w:val="0"/>
              <w:autoSpaceDE w:val="0"/>
              <w:autoSpaceDN w:val="0"/>
              <w:adjustRightInd w:val="0"/>
              <w:spacing w:after="0" w:line="240" w:lineRule="auto"/>
              <w:ind w:hanging="63"/>
              <w:jc w:val="center"/>
              <w:rPr>
                <w:rFonts w:ascii="Times New Roman" w:eastAsia="Calibri" w:hAnsi="Times New Roman" w:cs="Times New Roman"/>
                <w:b/>
                <w:bCs/>
                <w:sz w:val="20"/>
                <w:szCs w:val="20"/>
                <w:lang w:eastAsia="ru-RU"/>
              </w:rPr>
            </w:pPr>
            <w:r w:rsidRPr="00FB20A1">
              <w:rPr>
                <w:rFonts w:ascii="Times New Roman" w:eastAsia="Calibri" w:hAnsi="Times New Roman" w:cs="Times New Roman"/>
                <w:b/>
                <w:sz w:val="20"/>
                <w:szCs w:val="20"/>
              </w:rPr>
              <w:t>Наименование и код работ (Изделий), по КТРУ</w:t>
            </w:r>
          </w:p>
        </w:tc>
        <w:tc>
          <w:tcPr>
            <w:tcW w:w="4394" w:type="dxa"/>
            <w:vMerge/>
          </w:tcPr>
          <w:p w14:paraId="1A32B2D4" w14:textId="77777777" w:rsidR="002801EC" w:rsidRPr="003936E4" w:rsidRDefault="002801EC" w:rsidP="004A53AB">
            <w:pPr>
              <w:spacing w:after="0" w:line="240" w:lineRule="auto"/>
              <w:rPr>
                <w:rFonts w:ascii="Times New Roman" w:eastAsia="Calibri" w:hAnsi="Times New Roman" w:cs="Times New Roman"/>
                <w:sz w:val="20"/>
                <w:szCs w:val="20"/>
              </w:rPr>
            </w:pPr>
          </w:p>
        </w:tc>
        <w:tc>
          <w:tcPr>
            <w:tcW w:w="992" w:type="dxa"/>
            <w:vMerge/>
          </w:tcPr>
          <w:p w14:paraId="260332C1" w14:textId="77777777" w:rsidR="002801EC" w:rsidRPr="003A6E37" w:rsidRDefault="002801EC" w:rsidP="004A53AB">
            <w:pPr>
              <w:spacing w:after="0" w:line="240" w:lineRule="auto"/>
              <w:jc w:val="center"/>
              <w:rPr>
                <w:rFonts w:ascii="Times New Roman" w:eastAsia="Calibri" w:hAnsi="Times New Roman" w:cs="Times New Roman"/>
                <w:sz w:val="20"/>
                <w:szCs w:val="20"/>
              </w:rPr>
            </w:pPr>
          </w:p>
        </w:tc>
        <w:tc>
          <w:tcPr>
            <w:tcW w:w="1418" w:type="dxa"/>
            <w:vMerge/>
            <w:tcBorders>
              <w:right w:val="single" w:sz="4" w:space="0" w:color="auto"/>
            </w:tcBorders>
          </w:tcPr>
          <w:p w14:paraId="63BED161" w14:textId="77777777" w:rsidR="002801EC" w:rsidRPr="003A6E37" w:rsidRDefault="002801EC" w:rsidP="004A53AB">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tcPr>
          <w:p w14:paraId="6C2660BC" w14:textId="77777777" w:rsidR="002801EC" w:rsidRPr="003A6E37" w:rsidRDefault="002801EC" w:rsidP="004A53AB">
            <w:pPr>
              <w:spacing w:after="0" w:line="240" w:lineRule="auto"/>
              <w:jc w:val="center"/>
              <w:rPr>
                <w:rFonts w:ascii="Times New Roman" w:eastAsia="Calibri" w:hAnsi="Times New Roman" w:cs="Times New Roman"/>
                <w:sz w:val="20"/>
                <w:szCs w:val="20"/>
              </w:rPr>
            </w:pPr>
          </w:p>
        </w:tc>
      </w:tr>
      <w:tr w:rsidR="002801EC" w:rsidRPr="003A6E37" w14:paraId="5F506FA6" w14:textId="175A084E" w:rsidTr="002801EC">
        <w:trPr>
          <w:gridAfter w:val="1"/>
          <w:wAfter w:w="144" w:type="dxa"/>
          <w:trHeight w:val="1021"/>
        </w:trPr>
        <w:tc>
          <w:tcPr>
            <w:tcW w:w="421" w:type="dxa"/>
            <w:tcBorders>
              <w:top w:val="single" w:sz="4" w:space="0" w:color="auto"/>
              <w:left w:val="single" w:sz="4" w:space="0" w:color="000000"/>
              <w:bottom w:val="single" w:sz="4" w:space="0" w:color="000000"/>
            </w:tcBorders>
          </w:tcPr>
          <w:p w14:paraId="68DAB8A3" w14:textId="77777777" w:rsidR="002801EC" w:rsidRPr="009B0357" w:rsidRDefault="002801EC" w:rsidP="009B0357">
            <w:pPr>
              <w:keepNext/>
              <w:suppressAutoHyphens/>
              <w:snapToGrid w:val="0"/>
              <w:spacing w:after="0" w:line="240" w:lineRule="auto"/>
              <w:rPr>
                <w:rFonts w:ascii="Times New Roman" w:eastAsia="Times New Roman" w:hAnsi="Times New Roman" w:cs="Times New Roman"/>
                <w:sz w:val="20"/>
                <w:szCs w:val="20"/>
                <w:lang w:eastAsia="ar-SA"/>
              </w:rPr>
            </w:pPr>
            <w:r w:rsidRPr="009B0357">
              <w:rPr>
                <w:rFonts w:ascii="Times New Roman" w:eastAsia="Times New Roman" w:hAnsi="Times New Roman" w:cs="Times New Roman"/>
                <w:sz w:val="20"/>
                <w:szCs w:val="20"/>
                <w:lang w:eastAsia="ar-SA"/>
              </w:rPr>
              <w:t>№ пп.</w:t>
            </w:r>
          </w:p>
        </w:tc>
        <w:tc>
          <w:tcPr>
            <w:tcW w:w="1417" w:type="dxa"/>
            <w:vMerge w:val="restart"/>
            <w:tcBorders>
              <w:top w:val="nil"/>
              <w:left w:val="nil"/>
              <w:bottom w:val="single" w:sz="4" w:space="0" w:color="auto"/>
              <w:right w:val="single" w:sz="4" w:space="0" w:color="auto"/>
            </w:tcBorders>
            <w:shd w:val="clear" w:color="auto" w:fill="auto"/>
          </w:tcPr>
          <w:p w14:paraId="29EA225A" w14:textId="4CE5ED94" w:rsidR="002801EC" w:rsidRPr="00A2633B" w:rsidRDefault="002801EC" w:rsidP="009B0357">
            <w:pPr>
              <w:spacing w:after="0" w:line="240" w:lineRule="auto"/>
              <w:rPr>
                <w:rFonts w:ascii="Times New Roman" w:hAnsi="Times New Roman" w:cs="Times New Roman"/>
                <w:sz w:val="20"/>
                <w:szCs w:val="20"/>
              </w:rPr>
            </w:pPr>
            <w:r w:rsidRPr="00A2633B">
              <w:rPr>
                <w:rFonts w:ascii="Times New Roman" w:eastAsia="Calibri" w:hAnsi="Times New Roman" w:cs="Times New Roman"/>
                <w:color w:val="000000"/>
                <w:sz w:val="20"/>
                <w:szCs w:val="20"/>
              </w:rPr>
              <w:t>Ортопедическая обувь на протезы при двусторонней ампутации нижних конечностей (пара)</w:t>
            </w:r>
          </w:p>
        </w:tc>
        <w:tc>
          <w:tcPr>
            <w:tcW w:w="1701" w:type="dxa"/>
            <w:vMerge w:val="restart"/>
            <w:tcBorders>
              <w:top w:val="single" w:sz="4" w:space="0" w:color="auto"/>
              <w:left w:val="single" w:sz="4" w:space="0" w:color="auto"/>
              <w:bottom w:val="single" w:sz="4" w:space="0" w:color="auto"/>
              <w:right w:val="single" w:sz="4" w:space="0" w:color="auto"/>
            </w:tcBorders>
          </w:tcPr>
          <w:p w14:paraId="1634A812" w14:textId="6D0E24D9"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845D2">
              <w:rPr>
                <w:rFonts w:ascii="Times New Roman" w:eastAsia="Times New Roman" w:hAnsi="Times New Roman" w:cs="Times New Roman"/>
                <w:color w:val="000000"/>
                <w:sz w:val="16"/>
                <w:szCs w:val="16"/>
                <w:lang w:eastAsia="ru-RU"/>
              </w:rPr>
              <w:t>Обувь ортопедическая, изготовленная индивидуально, 32.50.22.150 - 00000006</w:t>
            </w:r>
          </w:p>
        </w:tc>
        <w:tc>
          <w:tcPr>
            <w:tcW w:w="1559" w:type="dxa"/>
            <w:vMerge w:val="restart"/>
            <w:tcBorders>
              <w:top w:val="single" w:sz="4" w:space="0" w:color="auto"/>
              <w:left w:val="single" w:sz="4" w:space="0" w:color="auto"/>
              <w:bottom w:val="single" w:sz="4" w:space="0" w:color="auto"/>
              <w:right w:val="single" w:sz="4" w:space="0" w:color="auto"/>
            </w:tcBorders>
          </w:tcPr>
          <w:p w14:paraId="7D20780D" w14:textId="5D422ED5"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rPr>
              <w:t>Пара (2 шт.)</w:t>
            </w:r>
          </w:p>
        </w:tc>
        <w:tc>
          <w:tcPr>
            <w:tcW w:w="1423" w:type="dxa"/>
            <w:vMerge w:val="restart"/>
            <w:tcBorders>
              <w:top w:val="single" w:sz="4" w:space="0" w:color="auto"/>
              <w:left w:val="single" w:sz="4" w:space="0" w:color="auto"/>
              <w:bottom w:val="single" w:sz="4" w:space="0" w:color="auto"/>
              <w:right w:val="single" w:sz="4" w:space="0" w:color="auto"/>
            </w:tcBorders>
          </w:tcPr>
          <w:p w14:paraId="61AA8FCB" w14:textId="75AEF753"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B0357">
              <w:rPr>
                <w:rFonts w:ascii="Times New Roman" w:eastAsia="Calibri" w:hAnsi="Times New Roman" w:cs="Times New Roman"/>
                <w:sz w:val="20"/>
                <w:szCs w:val="20"/>
              </w:rPr>
              <w:t>отсутствует</w:t>
            </w:r>
          </w:p>
        </w:tc>
        <w:tc>
          <w:tcPr>
            <w:tcW w:w="4394" w:type="dxa"/>
            <w:vMerge w:val="restart"/>
            <w:shd w:val="clear" w:color="auto" w:fill="auto"/>
          </w:tcPr>
          <w:p w14:paraId="0FB1BAD0" w14:textId="77777777" w:rsidR="002801EC" w:rsidRPr="00A2633B" w:rsidRDefault="002801EC" w:rsidP="00A2633B">
            <w:pPr>
              <w:widowControl w:val="0"/>
              <w:suppressAutoHyphens/>
              <w:spacing w:after="0" w:line="240" w:lineRule="auto"/>
              <w:jc w:val="both"/>
              <w:rPr>
                <w:rFonts w:ascii="Times New Roman" w:hAnsi="Times New Roman" w:cs="Times New Roman"/>
                <w:color w:val="000000"/>
                <w:sz w:val="20"/>
                <w:szCs w:val="20"/>
              </w:rPr>
            </w:pPr>
            <w:r w:rsidRPr="00A2633B">
              <w:rPr>
                <w:rFonts w:ascii="Times New Roman" w:hAnsi="Times New Roman" w:cs="Times New Roman"/>
                <w:color w:val="000000"/>
                <w:sz w:val="20"/>
                <w:szCs w:val="20"/>
              </w:rPr>
              <w:t xml:space="preserve">Изготовление ортопедической обуви на протезы при двусторонней ампутации нижних конечностей (выдается Получателю парой). Назначение: для лиц, пользующихся протезами нижних конечностей. 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рантовый. Обувь изготавливается зимнего и летнего ассортимента, подошвы летнего назначения используются на основе полиэфируретана и из термопластов с неглубоким рисунком на ходовой поверхности.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блочек, крючков, пряжек, </w:t>
            </w:r>
            <w:r w:rsidRPr="00A2633B">
              <w:rPr>
                <w:rFonts w:ascii="Times New Roman" w:hAnsi="Times New Roman" w:cs="Times New Roman"/>
                <w:color w:val="000000"/>
                <w:sz w:val="20"/>
                <w:szCs w:val="20"/>
              </w:rPr>
              <w:lastRenderedPageBreak/>
              <w:t>резинок, застежек «молния» или «контакт».  Изготовление на колодке по обмерам,  в зависимости от конструкции и размера искусственной стопы. Назначение: для лиц, пользующихся протезами нижних конечностей.</w:t>
            </w:r>
          </w:p>
          <w:p w14:paraId="305AD31D" w14:textId="30588532" w:rsidR="002801EC" w:rsidRPr="009B0357" w:rsidRDefault="002801EC" w:rsidP="00A2633B">
            <w:pPr>
              <w:widowControl w:val="0"/>
              <w:suppressAutoHyphens/>
              <w:spacing w:after="0" w:line="240" w:lineRule="auto"/>
              <w:jc w:val="both"/>
              <w:rPr>
                <w:rFonts w:ascii="Times New Roman" w:hAnsi="Times New Roman" w:cs="Times New Roman"/>
                <w:color w:val="000000"/>
                <w:sz w:val="20"/>
                <w:szCs w:val="20"/>
              </w:rPr>
            </w:pPr>
            <w:r w:rsidRPr="00A2633B">
              <w:rPr>
                <w:rFonts w:ascii="Times New Roman" w:hAnsi="Times New Roman" w:cs="Times New Roman"/>
                <w:color w:val="000000"/>
                <w:sz w:val="20"/>
                <w:szCs w:val="20"/>
              </w:rPr>
              <w:t xml:space="preserve">Выполнение работ  включает прием заказов по индивидуальным обмерам  (на колодке)  с учетом индивидуальных показателей Получателя, изготовление изделий, примерку, подгонку, выдачу изготовленных по индивидуальному заказу  Изделий Получателям.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2A4FD96C" w14:textId="7AA58756" w:rsidR="002801EC" w:rsidRPr="00A2633B" w:rsidRDefault="002801EC" w:rsidP="009B0357">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418" w:type="dxa"/>
            <w:vMerge w:val="restart"/>
            <w:tcBorders>
              <w:top w:val="single" w:sz="4" w:space="0" w:color="auto"/>
              <w:left w:val="nil"/>
              <w:bottom w:val="single" w:sz="4" w:space="0" w:color="auto"/>
              <w:right w:val="single" w:sz="4" w:space="0" w:color="auto"/>
            </w:tcBorders>
            <w:shd w:val="clear" w:color="000000" w:fill="FFFFFF"/>
          </w:tcPr>
          <w:p w14:paraId="5454D801" w14:textId="7FD86206" w:rsidR="002801EC" w:rsidRPr="00633DEF" w:rsidRDefault="002801EC" w:rsidP="009B0357">
            <w:pPr>
              <w:jc w:val="center"/>
              <w:rPr>
                <w:rFonts w:ascii="Times New Roman" w:hAnsi="Times New Roman" w:cs="Times New Roman"/>
                <w:sz w:val="20"/>
                <w:szCs w:val="20"/>
              </w:rPr>
            </w:pPr>
            <w:r w:rsidRPr="00A2633B">
              <w:rPr>
                <w:rFonts w:ascii="Times New Roman" w:hAnsi="Times New Roman" w:cs="Times New Roman"/>
                <w:color w:val="000000"/>
                <w:sz w:val="20"/>
                <w:szCs w:val="20"/>
              </w:rPr>
              <w:t>4 966,00</w:t>
            </w:r>
          </w:p>
        </w:tc>
        <w:tc>
          <w:tcPr>
            <w:tcW w:w="1843" w:type="dxa"/>
            <w:vMerge w:val="restart"/>
            <w:tcBorders>
              <w:top w:val="single" w:sz="4" w:space="0" w:color="auto"/>
              <w:left w:val="single" w:sz="4" w:space="0" w:color="auto"/>
              <w:right w:val="single" w:sz="4" w:space="0" w:color="auto"/>
            </w:tcBorders>
          </w:tcPr>
          <w:p w14:paraId="73FD637C" w14:textId="5B4B06B7" w:rsidR="002801EC" w:rsidRPr="00FB20A1" w:rsidRDefault="002801EC" w:rsidP="002801EC">
            <w:pPr>
              <w:jc w:val="center"/>
              <w:rPr>
                <w:rFonts w:ascii="Times New Roman" w:hAnsi="Times New Roman" w:cs="Times New Roman"/>
                <w:sz w:val="20"/>
                <w:szCs w:val="20"/>
              </w:rPr>
            </w:pPr>
            <w:r w:rsidRPr="00510117">
              <w:rPr>
                <w:rFonts w:ascii="Times New Roman" w:eastAsia="Times New Roman" w:hAnsi="Times New Roman" w:cs="Times New Roman"/>
                <w:sz w:val="19"/>
                <w:szCs w:val="19"/>
                <w:lang w:eastAsia="ru-RU"/>
              </w:rPr>
              <w:t>В соответствии с ГОСТ Р 54407-2020 «Национальный стандарт Российской Федерации. Обувь ортопедическая. Общие технические условия</w:t>
            </w:r>
            <w:r>
              <w:rPr>
                <w:rFonts w:ascii="Times New Roman" w:eastAsia="Calibri" w:hAnsi="Times New Roman" w:cs="Times New Roman"/>
                <w:sz w:val="20"/>
                <w:szCs w:val="20"/>
              </w:rPr>
              <w:t xml:space="preserve">  </w:t>
            </w:r>
            <w:r w:rsidRPr="00510117">
              <w:rPr>
                <w:rFonts w:ascii="Times New Roman" w:eastAsia="Times New Roman" w:hAnsi="Times New Roman" w:cs="Times New Roman"/>
                <w:sz w:val="19"/>
                <w:szCs w:val="19"/>
                <w:lang w:eastAsia="ru-RU"/>
              </w:rPr>
              <w:t xml:space="preserve">"  </w:t>
            </w:r>
          </w:p>
        </w:tc>
      </w:tr>
      <w:tr w:rsidR="002801EC" w:rsidRPr="003A6E37" w14:paraId="552C384A" w14:textId="5ADE935E" w:rsidTr="002801EC">
        <w:trPr>
          <w:gridAfter w:val="1"/>
          <w:wAfter w:w="144" w:type="dxa"/>
          <w:trHeight w:val="1747"/>
        </w:trPr>
        <w:tc>
          <w:tcPr>
            <w:tcW w:w="421" w:type="dxa"/>
            <w:tcBorders>
              <w:top w:val="single" w:sz="4" w:space="0" w:color="auto"/>
              <w:left w:val="single" w:sz="4" w:space="0" w:color="000000"/>
              <w:bottom w:val="single" w:sz="4" w:space="0" w:color="000000"/>
            </w:tcBorders>
          </w:tcPr>
          <w:p w14:paraId="2BD8098C" w14:textId="77777777" w:rsidR="002801EC" w:rsidRPr="009B0357" w:rsidRDefault="002801EC" w:rsidP="009B0357">
            <w:pPr>
              <w:keepNext/>
              <w:suppressAutoHyphens/>
              <w:snapToGrid w:val="0"/>
              <w:spacing w:after="0" w:line="240" w:lineRule="auto"/>
              <w:rPr>
                <w:rFonts w:ascii="Times New Roman" w:eastAsia="Times New Roman" w:hAnsi="Times New Roman" w:cs="Times New Roman"/>
                <w:sz w:val="20"/>
                <w:szCs w:val="20"/>
                <w:lang w:eastAsia="ar-SA"/>
              </w:rPr>
            </w:pPr>
            <w:r w:rsidRPr="009B0357">
              <w:rPr>
                <w:rFonts w:ascii="Times New Roman" w:eastAsia="Times New Roman" w:hAnsi="Times New Roman" w:cs="Times New Roman"/>
                <w:sz w:val="20"/>
                <w:szCs w:val="20"/>
                <w:lang w:eastAsia="ar-SA"/>
              </w:rPr>
              <w:t>1.</w:t>
            </w:r>
          </w:p>
        </w:tc>
        <w:tc>
          <w:tcPr>
            <w:tcW w:w="1417" w:type="dxa"/>
            <w:vMerge/>
            <w:tcBorders>
              <w:top w:val="nil"/>
              <w:left w:val="nil"/>
              <w:bottom w:val="single" w:sz="4" w:space="0" w:color="auto"/>
              <w:right w:val="single" w:sz="4" w:space="0" w:color="auto"/>
            </w:tcBorders>
            <w:shd w:val="clear" w:color="auto" w:fill="auto"/>
          </w:tcPr>
          <w:p w14:paraId="19F31C53" w14:textId="77777777" w:rsidR="002801EC" w:rsidRPr="009B0357" w:rsidRDefault="002801EC" w:rsidP="009B0357">
            <w:pPr>
              <w:keepNext/>
              <w:suppressAutoHyphens/>
              <w:snapToGrid w:val="0"/>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bottom w:val="single" w:sz="4" w:space="0" w:color="auto"/>
              <w:right w:val="single" w:sz="4" w:space="0" w:color="auto"/>
            </w:tcBorders>
          </w:tcPr>
          <w:p w14:paraId="1E92552D" w14:textId="77777777"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559" w:type="dxa"/>
            <w:vMerge/>
            <w:tcBorders>
              <w:left w:val="single" w:sz="4" w:space="0" w:color="auto"/>
              <w:bottom w:val="single" w:sz="4" w:space="0" w:color="auto"/>
              <w:right w:val="single" w:sz="4" w:space="0" w:color="auto"/>
            </w:tcBorders>
          </w:tcPr>
          <w:p w14:paraId="6EDA5B96" w14:textId="77777777"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423" w:type="dxa"/>
            <w:vMerge/>
            <w:tcBorders>
              <w:left w:val="single" w:sz="4" w:space="0" w:color="auto"/>
              <w:bottom w:val="single" w:sz="4" w:space="0" w:color="auto"/>
              <w:right w:val="single" w:sz="4" w:space="0" w:color="auto"/>
            </w:tcBorders>
          </w:tcPr>
          <w:p w14:paraId="49F88B31" w14:textId="77777777"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4394" w:type="dxa"/>
            <w:vMerge/>
            <w:shd w:val="clear" w:color="auto" w:fill="auto"/>
          </w:tcPr>
          <w:p w14:paraId="5F00C0D3" w14:textId="77777777" w:rsidR="002801EC" w:rsidRPr="009B0357" w:rsidRDefault="002801EC" w:rsidP="009B0357">
            <w:pPr>
              <w:spacing w:after="0" w:line="240" w:lineRule="auto"/>
              <w:jc w:val="both"/>
              <w:rPr>
                <w:rFonts w:ascii="Times New Roman" w:eastAsia="Calibri"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14:paraId="3AF23951" w14:textId="77777777" w:rsidR="002801EC" w:rsidRPr="009B0357" w:rsidRDefault="002801EC" w:rsidP="009B0357">
            <w:pPr>
              <w:jc w:val="center"/>
              <w:rPr>
                <w:rFonts w:ascii="Times New Roman" w:hAnsi="Times New Roman" w:cs="Times New Roman"/>
                <w:color w:val="000000"/>
                <w:sz w:val="20"/>
                <w:szCs w:val="20"/>
              </w:rPr>
            </w:pPr>
          </w:p>
        </w:tc>
        <w:tc>
          <w:tcPr>
            <w:tcW w:w="1418" w:type="dxa"/>
            <w:vMerge/>
            <w:tcBorders>
              <w:top w:val="nil"/>
              <w:left w:val="nil"/>
              <w:bottom w:val="single" w:sz="4" w:space="0" w:color="auto"/>
              <w:right w:val="single" w:sz="4" w:space="0" w:color="auto"/>
            </w:tcBorders>
            <w:shd w:val="clear" w:color="000000" w:fill="FFFFFF"/>
          </w:tcPr>
          <w:p w14:paraId="798DAA05" w14:textId="77777777" w:rsidR="002801EC" w:rsidRPr="00633DEF" w:rsidRDefault="002801EC" w:rsidP="009B0357">
            <w:pPr>
              <w:jc w:val="center"/>
              <w:rPr>
                <w:rFonts w:ascii="Times New Roman"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tcPr>
          <w:p w14:paraId="27C858CA" w14:textId="77777777" w:rsidR="002801EC" w:rsidRPr="00795169" w:rsidRDefault="002801EC" w:rsidP="009B0357">
            <w:pPr>
              <w:jc w:val="center"/>
              <w:rPr>
                <w:rFonts w:ascii="Times New Roman" w:hAnsi="Times New Roman" w:cs="Times New Roman"/>
                <w:color w:val="000000"/>
                <w:sz w:val="20"/>
                <w:szCs w:val="20"/>
              </w:rPr>
            </w:pPr>
          </w:p>
        </w:tc>
      </w:tr>
      <w:tr w:rsidR="002801EC" w:rsidRPr="003A6E37" w14:paraId="12B1C255" w14:textId="4C02F67A" w:rsidTr="002801EC">
        <w:trPr>
          <w:gridAfter w:val="1"/>
          <w:wAfter w:w="144" w:type="dxa"/>
          <w:trHeight w:val="1309"/>
        </w:trPr>
        <w:tc>
          <w:tcPr>
            <w:tcW w:w="421" w:type="dxa"/>
            <w:tcBorders>
              <w:top w:val="single" w:sz="4" w:space="0" w:color="auto"/>
              <w:left w:val="single" w:sz="4" w:space="0" w:color="000000"/>
              <w:bottom w:val="single" w:sz="4" w:space="0" w:color="000000"/>
            </w:tcBorders>
          </w:tcPr>
          <w:p w14:paraId="5B3C3F82" w14:textId="4878F9B7" w:rsidR="002801EC" w:rsidRPr="002B2637" w:rsidRDefault="002801EC" w:rsidP="009B0357">
            <w:pPr>
              <w:keepNext/>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w:t>
            </w:r>
          </w:p>
        </w:tc>
        <w:tc>
          <w:tcPr>
            <w:tcW w:w="1417" w:type="dxa"/>
          </w:tcPr>
          <w:p w14:paraId="315D4A93" w14:textId="092280B9" w:rsidR="002801EC" w:rsidRPr="009B0357" w:rsidRDefault="002801EC" w:rsidP="009B0357">
            <w:pPr>
              <w:keepNext/>
              <w:suppressAutoHyphens/>
              <w:snapToGrid w:val="0"/>
              <w:spacing w:after="0" w:line="240" w:lineRule="auto"/>
              <w:rPr>
                <w:rFonts w:ascii="Times New Roman" w:eastAsia="Times New Roman" w:hAnsi="Times New Roman" w:cs="Times New Roman"/>
                <w:sz w:val="20"/>
                <w:szCs w:val="20"/>
                <w:lang w:eastAsia="ar-SA"/>
              </w:rPr>
            </w:pPr>
            <w:r w:rsidRPr="00A2633B">
              <w:rPr>
                <w:rFonts w:ascii="Times New Roman" w:hAnsi="Times New Roman" w:cs="Times New Roman"/>
                <w:sz w:val="20"/>
                <w:szCs w:val="20"/>
              </w:rPr>
              <w:t>Ортопедическая обувь сложная на аппарат без утепленной подкладки (пара)</w:t>
            </w:r>
          </w:p>
        </w:tc>
        <w:tc>
          <w:tcPr>
            <w:tcW w:w="1701" w:type="dxa"/>
            <w:tcBorders>
              <w:left w:val="single" w:sz="4" w:space="0" w:color="auto"/>
              <w:bottom w:val="single" w:sz="4" w:space="0" w:color="auto"/>
              <w:right w:val="single" w:sz="4" w:space="0" w:color="auto"/>
            </w:tcBorders>
          </w:tcPr>
          <w:p w14:paraId="6302B5E7" w14:textId="3569E6A0"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850D6">
              <w:rPr>
                <w:rFonts w:ascii="Times New Roman" w:eastAsia="Calibri" w:hAnsi="Times New Roman" w:cs="Times New Roman"/>
                <w:sz w:val="20"/>
                <w:szCs w:val="20"/>
                <w:lang w:eastAsia="ru-RU"/>
              </w:rPr>
              <w:t>Обувь ортопедическая, изготовленная индивидуально, 32.50.22.150 - 00000006</w:t>
            </w:r>
          </w:p>
        </w:tc>
        <w:tc>
          <w:tcPr>
            <w:tcW w:w="1559" w:type="dxa"/>
            <w:tcBorders>
              <w:left w:val="single" w:sz="4" w:space="0" w:color="auto"/>
              <w:bottom w:val="single" w:sz="4" w:space="0" w:color="auto"/>
              <w:right w:val="single" w:sz="4" w:space="0" w:color="auto"/>
            </w:tcBorders>
          </w:tcPr>
          <w:p w14:paraId="7A094A36" w14:textId="70049AC4"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sz w:val="20"/>
                <w:szCs w:val="20"/>
              </w:rPr>
              <w:t>Пара (2 шт.)</w:t>
            </w:r>
          </w:p>
        </w:tc>
        <w:tc>
          <w:tcPr>
            <w:tcW w:w="1423" w:type="dxa"/>
            <w:tcBorders>
              <w:left w:val="single" w:sz="4" w:space="0" w:color="auto"/>
              <w:bottom w:val="single" w:sz="4" w:space="0" w:color="auto"/>
              <w:right w:val="single" w:sz="4" w:space="0" w:color="auto"/>
            </w:tcBorders>
          </w:tcPr>
          <w:p w14:paraId="5170FE04" w14:textId="7003DC90" w:rsidR="002801EC" w:rsidRPr="009B0357" w:rsidRDefault="002801EC" w:rsidP="009B035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B0357">
              <w:rPr>
                <w:rFonts w:ascii="Times New Roman" w:hAnsi="Times New Roman" w:cs="Times New Roman"/>
                <w:sz w:val="20"/>
                <w:szCs w:val="20"/>
              </w:rPr>
              <w:t>отсутствует</w:t>
            </w:r>
          </w:p>
        </w:tc>
        <w:tc>
          <w:tcPr>
            <w:tcW w:w="4394" w:type="dxa"/>
          </w:tcPr>
          <w:p w14:paraId="04BE6E72" w14:textId="77777777" w:rsidR="002801EC" w:rsidRPr="00A2633B" w:rsidRDefault="002801EC" w:rsidP="00A2633B">
            <w:pPr>
              <w:widowControl w:val="0"/>
              <w:suppressAutoHyphens/>
              <w:spacing w:after="0" w:line="240" w:lineRule="auto"/>
              <w:jc w:val="both"/>
              <w:rPr>
                <w:rFonts w:ascii="Times New Roman" w:eastAsia="Times New Roman" w:hAnsi="Times New Roman" w:cs="Times New Roman"/>
                <w:color w:val="000000"/>
                <w:sz w:val="20"/>
                <w:szCs w:val="20"/>
              </w:rPr>
            </w:pPr>
            <w:r w:rsidRPr="00A2633B">
              <w:rPr>
                <w:rFonts w:ascii="Times New Roman" w:eastAsia="Times New Roman" w:hAnsi="Times New Roman" w:cs="Times New Roman"/>
                <w:color w:val="000000"/>
                <w:sz w:val="20"/>
                <w:szCs w:val="20"/>
              </w:rPr>
              <w:t xml:space="preserve">Изготовление ортопедической обуви сложной на аппарат без утепленной подкладки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Специальные жесткие детали: союзка жесткая или полусозка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w:t>
            </w:r>
            <w:r w:rsidRPr="00A2633B">
              <w:rPr>
                <w:rFonts w:ascii="Times New Roman" w:eastAsia="Times New Roman" w:hAnsi="Times New Roman" w:cs="Times New Roman"/>
                <w:color w:val="000000"/>
                <w:sz w:val="20"/>
                <w:szCs w:val="20"/>
              </w:rPr>
              <w:lastRenderedPageBreak/>
              <w:t xml:space="preserve">ортопедической обуви, пластина из листового алюминия, планшетки корсетные;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шорно–седельной; мягкие детали из кож для верха обуви, кожи сыромятной юфти шорно-седельной.  </w:t>
            </w:r>
          </w:p>
          <w:p w14:paraId="400FC7E1" w14:textId="189FCC61" w:rsidR="002801EC" w:rsidRPr="00A2633B" w:rsidRDefault="002801EC" w:rsidP="00A2633B">
            <w:pPr>
              <w:spacing w:after="0" w:line="240" w:lineRule="auto"/>
              <w:jc w:val="both"/>
              <w:rPr>
                <w:rFonts w:ascii="Times New Roman" w:eastAsia="Calibri" w:hAnsi="Times New Roman" w:cs="Times New Roman"/>
                <w:sz w:val="20"/>
                <w:szCs w:val="20"/>
              </w:rPr>
            </w:pPr>
            <w:r w:rsidRPr="00A2633B">
              <w:rPr>
                <w:rFonts w:ascii="Times New Roman" w:eastAsia="Times New Roman" w:hAnsi="Times New Roman" w:cs="Times New Roman"/>
                <w:color w:val="000000"/>
                <w:sz w:val="20"/>
                <w:szCs w:val="20"/>
              </w:rPr>
              <w:t xml:space="preserve">Выполнение работ  включает прием заказов по индивидуальным обмерам  (на колодке)  с учетом индивидуальных показателей Получателя, изготовление изделий, примерку, подгонку, выдачу изготовленных по индивидуальному заказу  Изделий Получателям.  </w:t>
            </w:r>
            <w:r w:rsidRPr="00A2633B">
              <w:rPr>
                <w:rFonts w:ascii="Times New Roman" w:eastAsia="Calibri" w:hAnsi="Times New Roman" w:cs="Times New Roman"/>
                <w:sz w:val="20"/>
                <w:szCs w:val="20"/>
              </w:rPr>
              <w:t>Ортопедическая обувь  малосложная на утепленной подкладке (мужская, женская.), выдается Получателю парой.</w:t>
            </w:r>
          </w:p>
          <w:p w14:paraId="3873D828" w14:textId="77777777" w:rsidR="002801EC" w:rsidRPr="00A2633B" w:rsidRDefault="002801EC" w:rsidP="009B0357">
            <w:pPr>
              <w:spacing w:after="0" w:line="240" w:lineRule="auto"/>
              <w:jc w:val="both"/>
              <w:rPr>
                <w:rFonts w:ascii="Times New Roman" w:eastAsia="Calibri" w:hAnsi="Times New Roman" w:cs="Times New Roman"/>
                <w:sz w:val="20"/>
                <w:szCs w:val="20"/>
              </w:rPr>
            </w:pPr>
            <w:r w:rsidRPr="00A2633B">
              <w:rPr>
                <w:rFonts w:ascii="Times New Roman" w:eastAsia="Calibri" w:hAnsi="Times New Roman" w:cs="Times New Roman"/>
                <w:sz w:val="20"/>
                <w:szCs w:val="20"/>
              </w:rPr>
              <w:t>Изготовление в соответствии ГОСТ Р 54407-2020 «Национальный стандарт Российской Федерации. Обувь ортопедическая. Общие технические условия".</w:t>
            </w:r>
          </w:p>
          <w:p w14:paraId="4F385311" w14:textId="77777777" w:rsidR="002801EC" w:rsidRPr="00A2633B" w:rsidRDefault="002801EC" w:rsidP="009B0357">
            <w:pPr>
              <w:spacing w:after="0" w:line="240" w:lineRule="auto"/>
              <w:jc w:val="both"/>
              <w:rPr>
                <w:rFonts w:ascii="Times New Roman" w:eastAsia="Calibri" w:hAnsi="Times New Roman" w:cs="Times New Roman"/>
                <w:sz w:val="20"/>
                <w:szCs w:val="20"/>
              </w:rPr>
            </w:pPr>
            <w:r w:rsidRPr="00A2633B">
              <w:rPr>
                <w:rFonts w:ascii="Times New Roman" w:eastAsia="Calibri" w:hAnsi="Times New Roman" w:cs="Times New Roman"/>
                <w:sz w:val="20"/>
                <w:szCs w:val="20"/>
              </w:rPr>
              <w:t>Обувь должна быть изготовлена парами, может быть изготовлена асимметричной в паре.</w:t>
            </w:r>
          </w:p>
          <w:p w14:paraId="3ED79987" w14:textId="77777777" w:rsidR="002801EC" w:rsidRPr="00A2633B" w:rsidRDefault="002801EC" w:rsidP="009B0357">
            <w:pPr>
              <w:spacing w:after="0" w:line="240" w:lineRule="auto"/>
              <w:jc w:val="both"/>
              <w:rPr>
                <w:rFonts w:ascii="Times New Roman" w:eastAsia="Calibri" w:hAnsi="Times New Roman" w:cs="Times New Roman"/>
                <w:sz w:val="20"/>
                <w:szCs w:val="20"/>
              </w:rPr>
            </w:pPr>
            <w:r w:rsidRPr="00A2633B">
              <w:rPr>
                <w:rFonts w:ascii="Times New Roman" w:eastAsia="Calibri" w:hAnsi="Times New Roman" w:cs="Times New Roman"/>
                <w:sz w:val="20"/>
                <w:szCs w:val="20"/>
              </w:rPr>
              <w:t>Малосложная ортопедическая обувь должна иметь одну специальную ортопедическую деталь - межстелечный слой в виде выкладки сводов и должна быть изготовлена по обувной ортопедической колодке.</w:t>
            </w:r>
          </w:p>
          <w:p w14:paraId="76CDB7CA" w14:textId="7029AE86" w:rsidR="002801EC" w:rsidRPr="009B0357" w:rsidRDefault="002801EC" w:rsidP="009B0357">
            <w:pPr>
              <w:spacing w:after="0" w:line="240" w:lineRule="auto"/>
              <w:jc w:val="both"/>
              <w:rPr>
                <w:rFonts w:ascii="Times New Roman" w:eastAsia="Calibri" w:hAnsi="Times New Roman" w:cs="Times New Roman"/>
                <w:sz w:val="20"/>
                <w:szCs w:val="20"/>
              </w:rPr>
            </w:pPr>
            <w:r w:rsidRPr="00A2633B">
              <w:rPr>
                <w:rFonts w:ascii="Times New Roman" w:eastAsia="Calibri" w:hAnsi="Times New Roman" w:cs="Times New Roman"/>
                <w:sz w:val="20"/>
                <w:szCs w:val="20"/>
              </w:rPr>
              <w:t xml:space="preserve">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w:t>
            </w:r>
            <w:r w:rsidRPr="00A2633B">
              <w:rPr>
                <w:rFonts w:ascii="Times New Roman" w:eastAsia="Calibri" w:hAnsi="Times New Roman" w:cs="Times New Roman"/>
                <w:sz w:val="20"/>
                <w:szCs w:val="20"/>
              </w:rPr>
              <w:lastRenderedPageBreak/>
              <w:t>- клеевой, рантовый. Крепление на нижней конечности при помощи шнурка, блочек, крючков, пряжек, резинок, застежек «молния» или «контакт».  Изготовление на колодке по обмерам, индивидуальное</w:t>
            </w:r>
          </w:p>
        </w:tc>
        <w:tc>
          <w:tcPr>
            <w:tcW w:w="992" w:type="dxa"/>
            <w:tcBorders>
              <w:left w:val="single" w:sz="4" w:space="0" w:color="auto"/>
              <w:bottom w:val="single" w:sz="4" w:space="0" w:color="auto"/>
              <w:right w:val="single" w:sz="4" w:space="0" w:color="auto"/>
            </w:tcBorders>
            <w:shd w:val="clear" w:color="auto" w:fill="auto"/>
          </w:tcPr>
          <w:p w14:paraId="4D10C681" w14:textId="044E2952" w:rsidR="002801EC" w:rsidRPr="00A2633B" w:rsidRDefault="002801EC" w:rsidP="009B0357">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90</w:t>
            </w:r>
          </w:p>
        </w:tc>
        <w:tc>
          <w:tcPr>
            <w:tcW w:w="1418" w:type="dxa"/>
            <w:tcBorders>
              <w:left w:val="single" w:sz="4" w:space="0" w:color="auto"/>
              <w:bottom w:val="single" w:sz="4" w:space="0" w:color="auto"/>
              <w:right w:val="single" w:sz="4" w:space="0" w:color="auto"/>
            </w:tcBorders>
          </w:tcPr>
          <w:p w14:paraId="179C221A" w14:textId="6416A206" w:rsidR="002801EC" w:rsidRPr="00633DEF" w:rsidRDefault="002801EC" w:rsidP="009B0357">
            <w:pPr>
              <w:jc w:val="center"/>
              <w:rPr>
                <w:rFonts w:ascii="Times New Roman" w:hAnsi="Times New Roman" w:cs="Times New Roman"/>
                <w:color w:val="000000"/>
                <w:sz w:val="20"/>
                <w:szCs w:val="20"/>
              </w:rPr>
            </w:pPr>
            <w:r w:rsidRPr="00A2633B">
              <w:rPr>
                <w:rFonts w:ascii="Times New Roman" w:hAnsi="Times New Roman" w:cs="Times New Roman"/>
                <w:color w:val="000000"/>
                <w:sz w:val="20"/>
                <w:szCs w:val="20"/>
              </w:rPr>
              <w:t>6 700,00</w:t>
            </w:r>
          </w:p>
        </w:tc>
        <w:tc>
          <w:tcPr>
            <w:tcW w:w="1843" w:type="dxa"/>
            <w:tcBorders>
              <w:left w:val="single" w:sz="4" w:space="0" w:color="auto"/>
              <w:bottom w:val="single" w:sz="4" w:space="0" w:color="auto"/>
              <w:right w:val="single" w:sz="4" w:space="0" w:color="auto"/>
            </w:tcBorders>
          </w:tcPr>
          <w:p w14:paraId="28B68FE5" w14:textId="154674C0" w:rsidR="002801EC" w:rsidRPr="00633DEF" w:rsidRDefault="002801EC" w:rsidP="009B0357">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10117">
              <w:rPr>
                <w:rFonts w:ascii="Times New Roman" w:eastAsia="Times New Roman" w:hAnsi="Times New Roman" w:cs="Times New Roman"/>
                <w:sz w:val="19"/>
                <w:szCs w:val="19"/>
                <w:lang w:eastAsia="ru-RU"/>
              </w:rPr>
              <w:t xml:space="preserve"> </w:t>
            </w:r>
            <w:r w:rsidRPr="00510117">
              <w:rPr>
                <w:rFonts w:ascii="Times New Roman" w:eastAsia="Times New Roman" w:hAnsi="Times New Roman" w:cs="Times New Roman"/>
                <w:sz w:val="19"/>
                <w:szCs w:val="19"/>
                <w:lang w:eastAsia="ru-RU"/>
              </w:rPr>
              <w:t xml:space="preserve">В соответствии с ГОСТ Р 54407-2020 «Национальный стандарт Российской Федерации. Обувь ортопедическая. Общие технические условия"  </w:t>
            </w:r>
          </w:p>
        </w:tc>
      </w:tr>
      <w:tr w:rsidR="002801EC" w:rsidRPr="003A6E37" w14:paraId="633AC7F7" w14:textId="77777777" w:rsidTr="002801EC">
        <w:trPr>
          <w:gridAfter w:val="1"/>
          <w:wAfter w:w="144" w:type="dxa"/>
          <w:trHeight w:val="3152"/>
        </w:trPr>
        <w:tc>
          <w:tcPr>
            <w:tcW w:w="421" w:type="dxa"/>
            <w:tcBorders>
              <w:top w:val="single" w:sz="4" w:space="0" w:color="auto"/>
              <w:left w:val="single" w:sz="4" w:space="0" w:color="000000"/>
              <w:bottom w:val="single" w:sz="4" w:space="0" w:color="000000"/>
            </w:tcBorders>
          </w:tcPr>
          <w:p w14:paraId="292B6542" w14:textId="2BC007F6" w:rsidR="002801EC" w:rsidRDefault="002801EC" w:rsidP="00A2633B">
            <w:pPr>
              <w:keepNext/>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3.</w:t>
            </w:r>
          </w:p>
        </w:tc>
        <w:tc>
          <w:tcPr>
            <w:tcW w:w="1417" w:type="dxa"/>
          </w:tcPr>
          <w:p w14:paraId="00D8598A" w14:textId="334AF2BC" w:rsidR="002801EC" w:rsidRPr="00A2633B" w:rsidRDefault="002801EC" w:rsidP="00A2633B">
            <w:pPr>
              <w:keepNext/>
              <w:suppressAutoHyphens/>
              <w:snapToGrid w:val="0"/>
              <w:spacing w:after="0" w:line="240" w:lineRule="auto"/>
              <w:rPr>
                <w:rFonts w:ascii="Times New Roman" w:hAnsi="Times New Roman" w:cs="Times New Roman"/>
                <w:sz w:val="20"/>
                <w:szCs w:val="20"/>
              </w:rPr>
            </w:pPr>
            <w:r w:rsidRPr="00A2633B">
              <w:rPr>
                <w:rFonts w:ascii="Times New Roman" w:hAnsi="Times New Roman" w:cs="Times New Roman"/>
                <w:sz w:val="20"/>
                <w:szCs w:val="20"/>
              </w:rPr>
              <w:t>Ортопедическая обувь сложная на аппарат на утепленной подкладке (пара)</w:t>
            </w:r>
          </w:p>
        </w:tc>
        <w:tc>
          <w:tcPr>
            <w:tcW w:w="1701" w:type="dxa"/>
            <w:tcBorders>
              <w:left w:val="single" w:sz="4" w:space="0" w:color="auto"/>
              <w:bottom w:val="single" w:sz="4" w:space="0" w:color="auto"/>
              <w:right w:val="single" w:sz="4" w:space="0" w:color="auto"/>
            </w:tcBorders>
          </w:tcPr>
          <w:p w14:paraId="06EFBE54" w14:textId="3A78A997" w:rsidR="002801EC" w:rsidRPr="009B0357" w:rsidRDefault="002801EC" w:rsidP="00A2633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850D6">
              <w:rPr>
                <w:rFonts w:ascii="Times New Roman" w:eastAsia="Calibri" w:hAnsi="Times New Roman" w:cs="Times New Roman"/>
                <w:sz w:val="20"/>
                <w:szCs w:val="20"/>
                <w:lang w:eastAsia="ru-RU"/>
              </w:rPr>
              <w:t>Обувь ортопедическая, изготовленная индивидуально, 32.50.22.150 - 00000006</w:t>
            </w:r>
          </w:p>
        </w:tc>
        <w:tc>
          <w:tcPr>
            <w:tcW w:w="1559" w:type="dxa"/>
            <w:tcBorders>
              <w:left w:val="single" w:sz="4" w:space="0" w:color="auto"/>
              <w:bottom w:val="single" w:sz="4" w:space="0" w:color="auto"/>
              <w:right w:val="single" w:sz="4" w:space="0" w:color="auto"/>
            </w:tcBorders>
          </w:tcPr>
          <w:p w14:paraId="36656306" w14:textId="1061DB5C" w:rsidR="002801EC" w:rsidRDefault="002801EC" w:rsidP="00A2633B">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Пара (2 шт.)</w:t>
            </w:r>
          </w:p>
        </w:tc>
        <w:tc>
          <w:tcPr>
            <w:tcW w:w="1423" w:type="dxa"/>
            <w:tcBorders>
              <w:left w:val="single" w:sz="4" w:space="0" w:color="auto"/>
              <w:bottom w:val="single" w:sz="4" w:space="0" w:color="auto"/>
              <w:right w:val="single" w:sz="4" w:space="0" w:color="auto"/>
            </w:tcBorders>
          </w:tcPr>
          <w:p w14:paraId="6A94BF99" w14:textId="1529186A" w:rsidR="002801EC" w:rsidRPr="009B0357" w:rsidRDefault="002801EC" w:rsidP="00A2633B">
            <w:pPr>
              <w:widowControl w:val="0"/>
              <w:autoSpaceDE w:val="0"/>
              <w:autoSpaceDN w:val="0"/>
              <w:adjustRightInd w:val="0"/>
              <w:spacing w:after="0" w:line="240" w:lineRule="auto"/>
              <w:jc w:val="center"/>
              <w:rPr>
                <w:rFonts w:ascii="Times New Roman" w:hAnsi="Times New Roman" w:cs="Times New Roman"/>
                <w:sz w:val="20"/>
                <w:szCs w:val="20"/>
              </w:rPr>
            </w:pPr>
            <w:r w:rsidRPr="009B0357">
              <w:rPr>
                <w:rFonts w:ascii="Times New Roman" w:hAnsi="Times New Roman" w:cs="Times New Roman"/>
                <w:sz w:val="20"/>
                <w:szCs w:val="20"/>
              </w:rPr>
              <w:t>отсутствует</w:t>
            </w:r>
          </w:p>
        </w:tc>
        <w:tc>
          <w:tcPr>
            <w:tcW w:w="4394" w:type="dxa"/>
          </w:tcPr>
          <w:p w14:paraId="52ED009B" w14:textId="77777777" w:rsidR="002801EC" w:rsidRPr="00A2633B" w:rsidRDefault="002801EC" w:rsidP="00A2633B">
            <w:pPr>
              <w:widowControl w:val="0"/>
              <w:suppressAutoHyphens/>
              <w:spacing w:after="0" w:line="240" w:lineRule="auto"/>
              <w:jc w:val="both"/>
              <w:rPr>
                <w:rFonts w:ascii="Times New Roman" w:eastAsia="Times New Roman" w:hAnsi="Times New Roman" w:cs="Times New Roman"/>
                <w:color w:val="000000"/>
                <w:sz w:val="20"/>
                <w:szCs w:val="20"/>
              </w:rPr>
            </w:pPr>
            <w:r w:rsidRPr="00A2633B">
              <w:rPr>
                <w:rFonts w:ascii="Times New Roman" w:eastAsia="Times New Roman" w:hAnsi="Times New Roman" w:cs="Times New Roman"/>
                <w:color w:val="000000"/>
                <w:sz w:val="20"/>
                <w:szCs w:val="20"/>
              </w:rPr>
              <w:t xml:space="preserve">Изготовление ортопедической обуви   сложной на аппарат на утепленной подкладке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овчины меховой выделанной, меха искусственного, сукна шерстяного.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Специальные жесткие детали: союзка жесткая или полусозка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r w:rsidRPr="00A2633B">
              <w:rPr>
                <w:rFonts w:ascii="Times New Roman" w:eastAsia="Times New Roman" w:hAnsi="Times New Roman" w:cs="Times New Roman"/>
                <w:color w:val="000000"/>
                <w:sz w:val="20"/>
                <w:szCs w:val="20"/>
              </w:rPr>
              <w:lastRenderedPageBreak/>
              <w:t xml:space="preserve">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шорно–седельной; мягкие детали из кож для верха обуви, кожи сыромятной юфти шорно-седельной.  </w:t>
            </w:r>
          </w:p>
          <w:p w14:paraId="67872DA4" w14:textId="693D2AB3" w:rsidR="002801EC" w:rsidRPr="00A2633B" w:rsidRDefault="002801EC" w:rsidP="00A2633B">
            <w:pPr>
              <w:widowControl w:val="0"/>
              <w:suppressAutoHyphens/>
              <w:spacing w:after="0" w:line="240" w:lineRule="auto"/>
              <w:jc w:val="both"/>
              <w:rPr>
                <w:rFonts w:ascii="Times New Roman" w:eastAsia="Times New Roman" w:hAnsi="Times New Roman" w:cs="Times New Roman"/>
                <w:color w:val="000000"/>
                <w:sz w:val="20"/>
                <w:szCs w:val="20"/>
              </w:rPr>
            </w:pPr>
            <w:r w:rsidRPr="00A2633B">
              <w:rPr>
                <w:rFonts w:ascii="Times New Roman" w:eastAsia="Times New Roman" w:hAnsi="Times New Roman" w:cs="Times New Roman"/>
                <w:color w:val="000000"/>
                <w:sz w:val="20"/>
                <w:szCs w:val="20"/>
              </w:rPr>
              <w:t xml:space="preserve">Выполнение работ  включает прием заказов по индивидуальным обмерам  (на колодке)  с учетом индивидуальных показателей Получателя, изготовление изделий, примерку, подгонку, выдачу изготовленных по индивидуальному заказу  Изделий Получателям.  </w:t>
            </w:r>
          </w:p>
        </w:tc>
        <w:tc>
          <w:tcPr>
            <w:tcW w:w="992" w:type="dxa"/>
            <w:tcBorders>
              <w:left w:val="single" w:sz="4" w:space="0" w:color="auto"/>
              <w:bottom w:val="single" w:sz="4" w:space="0" w:color="auto"/>
              <w:right w:val="single" w:sz="4" w:space="0" w:color="auto"/>
            </w:tcBorders>
            <w:shd w:val="clear" w:color="auto" w:fill="auto"/>
          </w:tcPr>
          <w:p w14:paraId="47EEDD58" w14:textId="0F60C634" w:rsidR="002801EC" w:rsidRDefault="002801EC" w:rsidP="00A2633B">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90</w:t>
            </w:r>
          </w:p>
        </w:tc>
        <w:tc>
          <w:tcPr>
            <w:tcW w:w="1418" w:type="dxa"/>
            <w:tcBorders>
              <w:left w:val="single" w:sz="4" w:space="0" w:color="auto"/>
              <w:bottom w:val="single" w:sz="4" w:space="0" w:color="auto"/>
              <w:right w:val="single" w:sz="4" w:space="0" w:color="auto"/>
            </w:tcBorders>
          </w:tcPr>
          <w:p w14:paraId="31AE60F8" w14:textId="10EC73FE" w:rsidR="002801EC" w:rsidRPr="00A2633B" w:rsidRDefault="002801EC" w:rsidP="00A2633B">
            <w:pPr>
              <w:jc w:val="center"/>
              <w:rPr>
                <w:rFonts w:ascii="Times New Roman" w:hAnsi="Times New Roman" w:cs="Times New Roman"/>
                <w:color w:val="000000"/>
                <w:sz w:val="20"/>
                <w:szCs w:val="20"/>
              </w:rPr>
            </w:pPr>
            <w:r>
              <w:rPr>
                <w:rFonts w:ascii="Times New Roman" w:hAnsi="Times New Roman" w:cs="Times New Roman"/>
                <w:color w:val="000000"/>
                <w:sz w:val="20"/>
                <w:szCs w:val="20"/>
              </w:rPr>
              <w:t>6600,00</w:t>
            </w:r>
          </w:p>
        </w:tc>
        <w:tc>
          <w:tcPr>
            <w:tcW w:w="1843" w:type="dxa"/>
            <w:tcBorders>
              <w:left w:val="single" w:sz="4" w:space="0" w:color="auto"/>
              <w:bottom w:val="single" w:sz="4" w:space="0" w:color="auto"/>
              <w:right w:val="single" w:sz="4" w:space="0" w:color="auto"/>
            </w:tcBorders>
          </w:tcPr>
          <w:p w14:paraId="484391BC" w14:textId="47B94E13" w:rsidR="002801EC" w:rsidRPr="00510117" w:rsidRDefault="002801EC" w:rsidP="00A2633B">
            <w:pPr>
              <w:jc w:val="center"/>
              <w:rPr>
                <w:rFonts w:ascii="Times New Roman" w:eastAsia="Times New Roman" w:hAnsi="Times New Roman" w:cs="Times New Roman"/>
                <w:sz w:val="19"/>
                <w:szCs w:val="19"/>
                <w:lang w:eastAsia="ru-RU"/>
              </w:rPr>
            </w:pPr>
            <w:r>
              <w:rPr>
                <w:rFonts w:ascii="Times New Roman" w:hAnsi="Times New Roman" w:cs="Times New Roman"/>
                <w:color w:val="000000"/>
                <w:sz w:val="20"/>
                <w:szCs w:val="20"/>
              </w:rPr>
              <w:t xml:space="preserve"> </w:t>
            </w:r>
            <w:r w:rsidRPr="00510117">
              <w:rPr>
                <w:rFonts w:ascii="Times New Roman" w:eastAsia="Times New Roman" w:hAnsi="Times New Roman" w:cs="Times New Roman"/>
                <w:sz w:val="19"/>
                <w:szCs w:val="19"/>
                <w:lang w:eastAsia="ru-RU"/>
              </w:rPr>
              <w:t xml:space="preserve"> </w:t>
            </w:r>
            <w:r w:rsidRPr="00510117">
              <w:rPr>
                <w:rFonts w:ascii="Times New Roman" w:eastAsia="Times New Roman" w:hAnsi="Times New Roman" w:cs="Times New Roman"/>
                <w:sz w:val="19"/>
                <w:szCs w:val="19"/>
                <w:lang w:eastAsia="ru-RU"/>
              </w:rPr>
              <w:t xml:space="preserve">В соответствии с ГОСТ Р 54407-2020 «Национальный стандарт Российской Федерации. Обувь ортопедическая. Общие технические условия"  </w:t>
            </w:r>
          </w:p>
        </w:tc>
      </w:tr>
      <w:tr w:rsidR="002801EC" w:rsidRPr="00A95A99" w14:paraId="511FA9A0" w14:textId="7EBB1B68" w:rsidTr="002801EC">
        <w:trPr>
          <w:gridAfter w:val="1"/>
          <w:wAfter w:w="144" w:type="dxa"/>
          <w:trHeight w:val="401"/>
        </w:trPr>
        <w:tc>
          <w:tcPr>
            <w:tcW w:w="15168" w:type="dxa"/>
            <w:gridSpan w:val="9"/>
            <w:tcBorders>
              <w:top w:val="single" w:sz="4" w:space="0" w:color="000000"/>
              <w:left w:val="single" w:sz="4" w:space="0" w:color="000000"/>
              <w:bottom w:val="single" w:sz="4" w:space="0" w:color="000000"/>
              <w:right w:val="single" w:sz="4" w:space="0" w:color="auto"/>
            </w:tcBorders>
          </w:tcPr>
          <w:p w14:paraId="6B174F1A" w14:textId="24D9CC34" w:rsidR="002801EC" w:rsidRPr="000926DF" w:rsidRDefault="002801EC" w:rsidP="00A2633B">
            <w:pPr>
              <w:keepNext/>
              <w:suppressAutoHyphens/>
              <w:snapToGrid w:val="0"/>
              <w:spacing w:after="0" w:line="240" w:lineRule="auto"/>
              <w:jc w:val="both"/>
              <w:rPr>
                <w:rFonts w:ascii="Times New Roman" w:eastAsia="Times New Roman" w:hAnsi="Times New Roman" w:cs="Times New Roman"/>
                <w:lang w:eastAsia="ar-SA"/>
              </w:rPr>
            </w:pPr>
            <w:r w:rsidRPr="00A2633B">
              <w:rPr>
                <w:rFonts w:ascii="Times New Roman" w:eastAsia="Times New Roman" w:hAnsi="Times New Roman" w:cs="Times New Roman"/>
                <w:sz w:val="20"/>
                <w:szCs w:val="20"/>
                <w:lang w:eastAsia="ar-SA"/>
              </w:rPr>
              <w:lastRenderedPageBreak/>
              <w:t>Итого: 200</w:t>
            </w:r>
            <w:r w:rsidRPr="00A2633B">
              <w:rPr>
                <w:rFonts w:ascii="Times New Roman" w:eastAsia="Calibri" w:hAnsi="Times New Roman" w:cs="Times New Roman"/>
                <w:sz w:val="20"/>
                <w:szCs w:val="20"/>
              </w:rPr>
              <w:t xml:space="preserve"> пар (2 шт.)</w:t>
            </w:r>
            <w:r w:rsidRPr="00A2633B">
              <w:rPr>
                <w:rFonts w:ascii="Times New Roman" w:eastAsia="Times New Roman" w:hAnsi="Times New Roman" w:cs="Times New Roman"/>
                <w:sz w:val="20"/>
                <w:szCs w:val="20"/>
                <w:lang w:eastAsia="ar-SA"/>
              </w:rPr>
              <w:t>, начальная (максимальная) цена контракта - 1 296 320 руб. 00 коп.</w:t>
            </w:r>
          </w:p>
        </w:tc>
      </w:tr>
      <w:tr w:rsidR="002801EC" w:rsidRPr="003A6E37" w14:paraId="39A19F8F" w14:textId="78428F0E" w:rsidTr="002801EC">
        <w:trPr>
          <w:gridAfter w:val="1"/>
          <w:wAfter w:w="144" w:type="dxa"/>
          <w:trHeight w:val="1005"/>
        </w:trPr>
        <w:tc>
          <w:tcPr>
            <w:tcW w:w="15168" w:type="dxa"/>
            <w:gridSpan w:val="9"/>
          </w:tcPr>
          <w:p w14:paraId="66283B61" w14:textId="77777777" w:rsidR="002801EC"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107A98">
              <w:rPr>
                <w:rFonts w:ascii="Times New Roman" w:eastAsia="Times New Roman" w:hAnsi="Times New Roman" w:cs="Times New Roman"/>
                <w:sz w:val="20"/>
                <w:szCs w:val="20"/>
                <w:lang w:eastAsia="ru-RU"/>
              </w:rPr>
              <w:t xml:space="preserve">Выполнение работ  включает прием заказов по индивидуальным обмерам    с учетом индивидуальных показателей Получателя, изготовление изделий, примерку, подгонку, выдачу изготовленных по индивидуальному заказу  Изделий Получателям.  </w:t>
            </w:r>
          </w:p>
          <w:p w14:paraId="307AF512" w14:textId="77777777" w:rsidR="002801EC" w:rsidRPr="00633DEF"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633DEF">
              <w:rPr>
                <w:rFonts w:ascii="Times New Roman" w:eastAsia="Times New Roman" w:hAnsi="Times New Roman" w:cs="Times New Roman"/>
                <w:sz w:val="20"/>
                <w:szCs w:val="20"/>
                <w:lang w:eastAsia="ru-RU"/>
              </w:rPr>
              <w:t xml:space="preserve">Изделия новые (ранее неиспользованные), не содержат восстановленных (отремонтированных) или бывших в употреблении деталей, не имеют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ГОСТ Р 51632-2014 «Технические средства реабилитации людей с ограничениями жизнедеятельности. Общие технические требования и методы испытаний» (разд 4,5). </w:t>
            </w:r>
            <w:bookmarkStart w:id="0" w:name="_GoBack"/>
            <w:bookmarkEnd w:id="0"/>
          </w:p>
          <w:p w14:paraId="78187E8A" w14:textId="77777777" w:rsidR="002801EC" w:rsidRPr="00633DEF"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633DEF">
              <w:rPr>
                <w:rFonts w:ascii="Times New Roman" w:eastAsia="Times New Roman" w:hAnsi="Times New Roman" w:cs="Times New Roman"/>
                <w:sz w:val="20"/>
                <w:szCs w:val="20"/>
                <w:lang w:eastAsia="ru-RU"/>
              </w:rPr>
              <w:t xml:space="preserve">Выдача Изделий осуществляется при наличии документов подтверждающих соответствие изделий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  </w:t>
            </w:r>
          </w:p>
          <w:p w14:paraId="5EBB6D84" w14:textId="77777777" w:rsidR="002801EC" w:rsidRPr="00510117"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510117">
              <w:rPr>
                <w:rFonts w:ascii="Times New Roman" w:eastAsia="Times New Roman" w:hAnsi="Times New Roman" w:cs="Times New Roman"/>
                <w:sz w:val="20"/>
                <w:szCs w:val="20"/>
                <w:lang w:eastAsia="ru-RU"/>
              </w:rPr>
              <w:t xml:space="preserve">Изделия предназначены для инвалидов, имеющих нарушения и (или) дефекты опорно-двигательного аппарата, в целях восстановления или компенсации ограничений их жизнедеятельности.   </w:t>
            </w:r>
          </w:p>
          <w:p w14:paraId="576544AE" w14:textId="77777777" w:rsidR="002801EC" w:rsidRPr="00FB20A1" w:rsidRDefault="002801EC" w:rsidP="00A2633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10117">
              <w:rPr>
                <w:rFonts w:ascii="Times New Roman" w:eastAsia="Times New Roman" w:hAnsi="Times New Roman" w:cs="Times New Roman"/>
                <w:sz w:val="20"/>
                <w:szCs w:val="20"/>
                <w:lang w:eastAsia="ru-RU"/>
              </w:rPr>
              <w:t>Работы по обеспечению Получателей Изделиями соответствуют ГОСТ Р 54407-2020 «Национальный стандарт Российской Федерации. «Обувь ортопедическая. Общие технические условия".  Малосложная ортопедическая обувь: обувь, конструкция которой разработана с учетом анатомических изменений в стопе и стойких умеренных нарушений статодинамической функции пользователей и</w:t>
            </w:r>
            <w:r>
              <w:rPr>
                <w:rFonts w:ascii="Times New Roman" w:eastAsia="Times New Roman" w:hAnsi="Times New Roman" w:cs="Times New Roman"/>
                <w:sz w:val="20"/>
                <w:szCs w:val="20"/>
                <w:lang w:eastAsia="ru-RU"/>
              </w:rPr>
              <w:t xml:space="preserve">з однородной по диагнозу группы. </w:t>
            </w:r>
            <w:r w:rsidRPr="00510117">
              <w:rPr>
                <w:rFonts w:ascii="Times New Roman" w:eastAsia="Times New Roman" w:hAnsi="Times New Roman" w:cs="Times New Roman"/>
                <w:sz w:val="20"/>
                <w:szCs w:val="20"/>
                <w:lang w:eastAsia="ru-RU"/>
              </w:rPr>
              <w:t xml:space="preserve"> Маркировка обуви - по нормативным документам.</w:t>
            </w:r>
            <w:r>
              <w:rPr>
                <w:rFonts w:ascii="Times New Roman" w:eastAsia="Times New Roman" w:hAnsi="Times New Roman" w:cs="Times New Roman"/>
                <w:sz w:val="20"/>
                <w:szCs w:val="20"/>
                <w:lang w:eastAsia="ru-RU"/>
              </w:rPr>
              <w:t xml:space="preserve"> </w:t>
            </w:r>
            <w:r w:rsidRPr="00510117">
              <w:rPr>
                <w:rFonts w:ascii="Times New Roman" w:eastAsia="Times New Roman" w:hAnsi="Times New Roman" w:cs="Times New Roman"/>
                <w:sz w:val="20"/>
                <w:szCs w:val="20"/>
                <w:lang w:eastAsia="ru-RU"/>
              </w:rPr>
              <w:t>Упаковка обуви в соответствии с требованиями ГОСТ Р 57838-2017 «Обувь. Маркировка, упаковка, транспортирование и хранение».</w:t>
            </w:r>
          </w:p>
          <w:p w14:paraId="6308BE58" w14:textId="77777777" w:rsidR="002801EC" w:rsidRDefault="002801EC" w:rsidP="00A2633B">
            <w:pPr>
              <w:spacing w:after="0" w:line="240" w:lineRule="auto"/>
              <w:ind w:firstLine="709"/>
              <w:jc w:val="both"/>
              <w:rPr>
                <w:rFonts w:ascii="Times New Roman" w:eastAsia="Times New Roman" w:hAnsi="Times New Roman" w:cs="Times New Roman"/>
                <w:sz w:val="20"/>
                <w:szCs w:val="20"/>
                <w:lang w:eastAsia="ru-RU"/>
              </w:rPr>
            </w:pPr>
          </w:p>
          <w:p w14:paraId="617B2ED4" w14:textId="77777777" w:rsidR="002801EC"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107A98">
              <w:rPr>
                <w:rFonts w:ascii="Times New Roman" w:eastAsia="Times New Roman" w:hAnsi="Times New Roman" w:cs="Times New Roman"/>
                <w:sz w:val="20"/>
                <w:szCs w:val="20"/>
                <w:lang w:eastAsia="ru-RU"/>
              </w:rPr>
              <w:t xml:space="preserve">Место выполнения работ: </w:t>
            </w:r>
            <w:r>
              <w:t xml:space="preserve"> </w:t>
            </w:r>
            <w:r w:rsidRPr="0037554E">
              <w:rPr>
                <w:rFonts w:ascii="Times New Roman" w:eastAsia="Times New Roman" w:hAnsi="Times New Roman" w:cs="Times New Roman"/>
                <w:sz w:val="20"/>
                <w:szCs w:val="20"/>
                <w:lang w:eastAsia="ru-RU"/>
              </w:rPr>
              <w:t xml:space="preserve">РФ, по месту выполнения работ (изготовления изделий с учетом индивидуальных обмеров   и индивидуальных показателей Получателя). Прием заказов на выполнение работ, примерка, подгонка, выдача результатов выполненных работ (изготовленного по индивидуальному заказу Изделия) осуществляется в стационарных пунктах, организованных Исполнителем в г. Кирове (по согласованию Заказчика и Исполнителя стационарные пункты могут быть организованы в районах Кировской области), либо по месту жительства Получателей, по согласованию Исполнителя с Получателями. </w:t>
            </w:r>
          </w:p>
          <w:p w14:paraId="4DC05454" w14:textId="77777777" w:rsidR="002801EC" w:rsidRPr="00107A98"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107A98">
              <w:rPr>
                <w:rFonts w:ascii="Times New Roman" w:eastAsia="Times New Roman" w:hAnsi="Times New Roman" w:cs="Times New Roman"/>
                <w:sz w:val="20"/>
                <w:szCs w:val="20"/>
                <w:lang w:eastAsia="ru-RU"/>
              </w:rPr>
              <w:t xml:space="preserve">  Срок выполнения работ (завершения обеспечения Получателей Изделиями) – c момента заключения Контракта Сторонами по 13.12.2021 г.</w:t>
            </w:r>
          </w:p>
          <w:p w14:paraId="66700822" w14:textId="77777777" w:rsidR="002801EC" w:rsidRDefault="002801EC" w:rsidP="00A2633B">
            <w:pPr>
              <w:spacing w:after="0" w:line="240" w:lineRule="auto"/>
              <w:ind w:firstLine="709"/>
              <w:jc w:val="both"/>
              <w:rPr>
                <w:rFonts w:ascii="Times New Roman" w:eastAsia="Times New Roman" w:hAnsi="Times New Roman" w:cs="Times New Roman"/>
                <w:lang w:eastAsia="ru-RU"/>
              </w:rPr>
            </w:pPr>
          </w:p>
          <w:p w14:paraId="72F4F696" w14:textId="77777777" w:rsidR="002801EC" w:rsidRPr="00143AEC" w:rsidRDefault="002801EC" w:rsidP="00A2633B">
            <w:pPr>
              <w:pStyle w:val="a8"/>
              <w:jc w:val="both"/>
              <w:rPr>
                <w:rFonts w:ascii="Times New Roman" w:hAnsi="Times New Roman" w:cs="Times New Roman"/>
                <w:sz w:val="18"/>
                <w:szCs w:val="18"/>
              </w:rPr>
            </w:pPr>
            <w:r w:rsidRPr="00143AEC">
              <w:rPr>
                <w:rStyle w:val="a7"/>
                <w:rFonts w:ascii="Times New Roman" w:hAnsi="Times New Roman" w:cs="Times New Roman"/>
                <w:sz w:val="18"/>
                <w:szCs w:val="18"/>
              </w:rPr>
              <w:footnoteRef/>
            </w:r>
            <w:r w:rsidRPr="00143AEC">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в том числе протезами (далее – Изделия)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w:t>
            </w:r>
            <w:r w:rsidRPr="00143AEC">
              <w:rPr>
                <w:rFonts w:ascii="Times New Roman" w:hAnsi="Times New Roman" w:cs="Times New Roman"/>
                <w:sz w:val="18"/>
                <w:szCs w:val="18"/>
              </w:rPr>
              <w:lastRenderedPageBreak/>
              <w:t>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14:paraId="3AA4CA75" w14:textId="77777777" w:rsidR="002801EC" w:rsidRPr="00143AEC" w:rsidRDefault="002801EC" w:rsidP="00A2633B">
            <w:pPr>
              <w:autoSpaceDE w:val="0"/>
              <w:autoSpaceDN w:val="0"/>
              <w:adjustRightInd w:val="0"/>
              <w:spacing w:after="0"/>
              <w:jc w:val="both"/>
              <w:rPr>
                <w:rFonts w:ascii="Times New Roman" w:hAnsi="Times New Roman" w:cs="Times New Roman"/>
                <w:sz w:val="18"/>
                <w:szCs w:val="18"/>
              </w:rPr>
            </w:pPr>
            <w:r w:rsidRPr="00143AEC">
              <w:rPr>
                <w:rStyle w:val="a7"/>
                <w:rFonts w:ascii="Times New Roman" w:hAnsi="Times New Roman" w:cs="Times New Roman"/>
                <w:sz w:val="18"/>
                <w:szCs w:val="18"/>
              </w:rPr>
              <w:t>2</w:t>
            </w:r>
            <w:r w:rsidRPr="00143AEC">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14:paraId="2C76FA9B" w14:textId="5EF7CEFB" w:rsidR="002801EC" w:rsidRPr="00107A98" w:rsidRDefault="002801EC" w:rsidP="00A2633B">
            <w:pPr>
              <w:spacing w:after="0" w:line="240" w:lineRule="auto"/>
              <w:ind w:firstLine="709"/>
              <w:jc w:val="both"/>
              <w:rPr>
                <w:rFonts w:ascii="Times New Roman" w:eastAsia="Times New Roman" w:hAnsi="Times New Roman" w:cs="Times New Roman"/>
                <w:sz w:val="20"/>
                <w:szCs w:val="20"/>
                <w:lang w:eastAsia="ru-RU"/>
              </w:rPr>
            </w:pPr>
            <w:r w:rsidRPr="00143AEC">
              <w:rPr>
                <w:rStyle w:val="a7"/>
                <w:rFonts w:ascii="Times New Roman" w:hAnsi="Times New Roman" w:cs="Times New Roman"/>
                <w:sz w:val="18"/>
                <w:szCs w:val="18"/>
              </w:rPr>
              <w:t>3</w:t>
            </w:r>
            <w:r w:rsidRPr="00143AEC">
              <w:rPr>
                <w:rFonts w:ascii="Times New Roman"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изделиями и использование показателей и требований обусловлено необходимостью приобретения изделий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tc>
      </w:tr>
    </w:tbl>
    <w:p w14:paraId="0872F8A9" w14:textId="77777777" w:rsidR="008A77EB" w:rsidRPr="003A6E37" w:rsidRDefault="008A77EB" w:rsidP="00D7311C">
      <w:pPr>
        <w:rPr>
          <w:color w:val="FF0000"/>
        </w:rPr>
      </w:pPr>
    </w:p>
    <w:sectPr w:rsidR="008A77EB" w:rsidRPr="003A6E37" w:rsidSect="00B30750">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C2484" w14:textId="77777777" w:rsidR="00E96946" w:rsidRDefault="00E96946" w:rsidP="00E96946">
      <w:pPr>
        <w:spacing w:after="0" w:line="240" w:lineRule="auto"/>
      </w:pPr>
      <w:r>
        <w:separator/>
      </w:r>
    </w:p>
  </w:endnote>
  <w:endnote w:type="continuationSeparator" w:id="0">
    <w:p w14:paraId="7F9D1A04" w14:textId="77777777" w:rsidR="00E96946" w:rsidRDefault="00E96946" w:rsidP="00E9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0C1E" w14:textId="77777777" w:rsidR="00E96946" w:rsidRDefault="00E96946" w:rsidP="00E96946">
      <w:pPr>
        <w:spacing w:after="0" w:line="240" w:lineRule="auto"/>
      </w:pPr>
      <w:r>
        <w:separator/>
      </w:r>
    </w:p>
  </w:footnote>
  <w:footnote w:type="continuationSeparator" w:id="0">
    <w:p w14:paraId="18FF82AF" w14:textId="77777777" w:rsidR="00E96946" w:rsidRDefault="00E96946" w:rsidP="00E96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37"/>
    <w:rsid w:val="000926DF"/>
    <w:rsid w:val="000D7722"/>
    <w:rsid w:val="000E6831"/>
    <w:rsid w:val="000F5EA8"/>
    <w:rsid w:val="00107A98"/>
    <w:rsid w:val="00127A7B"/>
    <w:rsid w:val="00143AEC"/>
    <w:rsid w:val="001627DE"/>
    <w:rsid w:val="00170AB9"/>
    <w:rsid w:val="00236E9F"/>
    <w:rsid w:val="002801EC"/>
    <w:rsid w:val="002B2637"/>
    <w:rsid w:val="002F6258"/>
    <w:rsid w:val="00325D6A"/>
    <w:rsid w:val="0037554E"/>
    <w:rsid w:val="003936E4"/>
    <w:rsid w:val="00395817"/>
    <w:rsid w:val="003A6E37"/>
    <w:rsid w:val="00452E56"/>
    <w:rsid w:val="004940EA"/>
    <w:rsid w:val="004A53AB"/>
    <w:rsid w:val="004C2590"/>
    <w:rsid w:val="00510117"/>
    <w:rsid w:val="00633DEF"/>
    <w:rsid w:val="006937DB"/>
    <w:rsid w:val="00770176"/>
    <w:rsid w:val="00795169"/>
    <w:rsid w:val="007A33E2"/>
    <w:rsid w:val="00831A6E"/>
    <w:rsid w:val="00843FC6"/>
    <w:rsid w:val="00893599"/>
    <w:rsid w:val="008A77EB"/>
    <w:rsid w:val="008A7E9C"/>
    <w:rsid w:val="008E38C3"/>
    <w:rsid w:val="009106AA"/>
    <w:rsid w:val="00911047"/>
    <w:rsid w:val="00982C7C"/>
    <w:rsid w:val="00991232"/>
    <w:rsid w:val="009A54A8"/>
    <w:rsid w:val="009B0357"/>
    <w:rsid w:val="00A2633B"/>
    <w:rsid w:val="00A95A99"/>
    <w:rsid w:val="00AA3B6D"/>
    <w:rsid w:val="00AB1D76"/>
    <w:rsid w:val="00AF75EE"/>
    <w:rsid w:val="00B30750"/>
    <w:rsid w:val="00B64D71"/>
    <w:rsid w:val="00BC5D64"/>
    <w:rsid w:val="00C04BEF"/>
    <w:rsid w:val="00C850D6"/>
    <w:rsid w:val="00D045BB"/>
    <w:rsid w:val="00D46E78"/>
    <w:rsid w:val="00D7311C"/>
    <w:rsid w:val="00D73992"/>
    <w:rsid w:val="00D90392"/>
    <w:rsid w:val="00DA55B8"/>
    <w:rsid w:val="00E96946"/>
    <w:rsid w:val="00EE5887"/>
    <w:rsid w:val="00F11CA1"/>
    <w:rsid w:val="00F4143B"/>
    <w:rsid w:val="00F426E0"/>
    <w:rsid w:val="00F7719F"/>
    <w:rsid w:val="00F8457C"/>
    <w:rsid w:val="00FB20A1"/>
    <w:rsid w:val="00FE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0DF0"/>
  <w15:chartTrackingRefBased/>
  <w15:docId w15:val="{B34DD181-9AD7-4452-B5E4-8B4C3349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6E4"/>
    <w:pPr>
      <w:ind w:left="720"/>
      <w:contextualSpacing/>
    </w:pPr>
  </w:style>
  <w:style w:type="character" w:styleId="a4">
    <w:name w:val="Hyperlink"/>
    <w:uiPriority w:val="99"/>
    <w:unhideWhenUsed/>
    <w:rsid w:val="003936E4"/>
    <w:rPr>
      <w:color w:val="0000FF"/>
      <w:u w:val="single"/>
    </w:rPr>
  </w:style>
  <w:style w:type="paragraph" w:styleId="a5">
    <w:name w:val="Balloon Text"/>
    <w:basedOn w:val="a"/>
    <w:link w:val="a6"/>
    <w:uiPriority w:val="99"/>
    <w:semiHidden/>
    <w:unhideWhenUsed/>
    <w:rsid w:val="00D045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45BB"/>
    <w:rPr>
      <w:rFonts w:ascii="Segoe UI" w:hAnsi="Segoe UI" w:cs="Segoe UI"/>
      <w:sz w:val="18"/>
      <w:szCs w:val="18"/>
    </w:rPr>
  </w:style>
  <w:style w:type="paragraph" w:styleId="2">
    <w:name w:val="Body Text 2"/>
    <w:basedOn w:val="a"/>
    <w:link w:val="20"/>
    <w:uiPriority w:val="99"/>
    <w:unhideWhenUsed/>
    <w:rsid w:val="00127A7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7B"/>
    <w:rPr>
      <w:rFonts w:ascii="Times New Roman" w:eastAsia="Times New Roman" w:hAnsi="Times New Roman" w:cs="Times New Roman"/>
      <w:sz w:val="24"/>
      <w:szCs w:val="24"/>
      <w:lang w:eastAsia="ru-RU"/>
    </w:rPr>
  </w:style>
  <w:style w:type="character" w:styleId="a7">
    <w:name w:val="endnote reference"/>
    <w:basedOn w:val="a0"/>
    <w:uiPriority w:val="99"/>
    <w:semiHidden/>
    <w:unhideWhenUsed/>
    <w:rsid w:val="00E96946"/>
    <w:rPr>
      <w:vertAlign w:val="superscript"/>
    </w:rPr>
  </w:style>
  <w:style w:type="paragraph" w:styleId="a8">
    <w:name w:val="endnote text"/>
    <w:basedOn w:val="a"/>
    <w:link w:val="1"/>
    <w:uiPriority w:val="99"/>
    <w:unhideWhenUsed/>
    <w:rsid w:val="00E96946"/>
    <w:pPr>
      <w:spacing w:after="0" w:line="240" w:lineRule="auto"/>
    </w:pPr>
    <w:rPr>
      <w:sz w:val="20"/>
      <w:szCs w:val="20"/>
    </w:rPr>
  </w:style>
  <w:style w:type="character" w:customStyle="1" w:styleId="a9">
    <w:name w:val="Текст концевой сноски Знак"/>
    <w:basedOn w:val="a0"/>
    <w:uiPriority w:val="99"/>
    <w:semiHidden/>
    <w:rsid w:val="00E96946"/>
    <w:rPr>
      <w:sz w:val="20"/>
      <w:szCs w:val="20"/>
    </w:rPr>
  </w:style>
  <w:style w:type="character" w:customStyle="1" w:styleId="1">
    <w:name w:val="Текст концевой сноски Знак1"/>
    <w:basedOn w:val="a0"/>
    <w:link w:val="a8"/>
    <w:uiPriority w:val="99"/>
    <w:rsid w:val="00E96946"/>
    <w:rPr>
      <w:sz w:val="20"/>
      <w:szCs w:val="20"/>
    </w:rPr>
  </w:style>
  <w:style w:type="paragraph" w:styleId="aa">
    <w:name w:val="footnote text"/>
    <w:basedOn w:val="a"/>
    <w:link w:val="ab"/>
    <w:uiPriority w:val="99"/>
    <w:semiHidden/>
    <w:unhideWhenUsed/>
    <w:rsid w:val="00E96946"/>
    <w:pPr>
      <w:spacing w:after="0" w:line="240" w:lineRule="auto"/>
    </w:pPr>
    <w:rPr>
      <w:sz w:val="20"/>
      <w:szCs w:val="20"/>
    </w:rPr>
  </w:style>
  <w:style w:type="character" w:customStyle="1" w:styleId="ab">
    <w:name w:val="Текст сноски Знак"/>
    <w:basedOn w:val="a0"/>
    <w:link w:val="aa"/>
    <w:uiPriority w:val="99"/>
    <w:semiHidden/>
    <w:rsid w:val="00E96946"/>
    <w:rPr>
      <w:sz w:val="20"/>
      <w:szCs w:val="20"/>
    </w:rPr>
  </w:style>
  <w:style w:type="character" w:styleId="ac">
    <w:name w:val="footnote reference"/>
    <w:basedOn w:val="a0"/>
    <w:uiPriority w:val="99"/>
    <w:semiHidden/>
    <w:unhideWhenUsed/>
    <w:rsid w:val="00E96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ED44-22C1-427A-A25E-9EE70968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Побидаш Ольга Викторовна</dc:creator>
  <cp:keywords/>
  <dc:description/>
  <cp:lastModifiedBy>Мухамедшина Ризида Хазигараевна</cp:lastModifiedBy>
  <cp:revision>24</cp:revision>
  <cp:lastPrinted>2021-09-04T10:00:00Z</cp:lastPrinted>
  <dcterms:created xsi:type="dcterms:W3CDTF">2019-11-20T08:01:00Z</dcterms:created>
  <dcterms:modified xsi:type="dcterms:W3CDTF">2021-09-21T12:44:00Z</dcterms:modified>
</cp:coreProperties>
</file>