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A3" w:rsidRPr="00A72FA3" w:rsidRDefault="00A72FA3" w:rsidP="00A72FA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72FA3">
        <w:rPr>
          <w:rFonts w:ascii="Times New Roman" w:eastAsia="Times New Roman" w:hAnsi="Times New Roman" w:cs="Times New Roman"/>
          <w:b/>
          <w:bCs/>
          <w:lang w:eastAsia="ru-RU"/>
        </w:rPr>
        <w:t>Описание объекта закупки</w:t>
      </w:r>
    </w:p>
    <w:p w:rsidR="00A72FA3" w:rsidRPr="00A72FA3" w:rsidRDefault="00A72FA3" w:rsidP="00A72FA3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72FA3">
        <w:rPr>
          <w:rFonts w:ascii="Times New Roman" w:eastAsia="Times New Roman" w:hAnsi="Times New Roman" w:cs="Times New Roman"/>
          <w:b/>
          <w:color w:val="FF0000"/>
          <w:lang w:eastAsia="ru-RU"/>
        </w:rPr>
        <w:t>Поставка ТСР – специальных средств при нарушении функций выделения.</w:t>
      </w:r>
    </w:p>
    <w:p w:rsidR="00A72FA3" w:rsidRPr="00A72FA3" w:rsidRDefault="00A72FA3" w:rsidP="00A72F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2FA3" w:rsidRPr="00A72FA3" w:rsidRDefault="00A72FA3" w:rsidP="00A72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A72FA3">
        <w:rPr>
          <w:rFonts w:ascii="Times New Roman" w:eastAsia="Times New Roman" w:hAnsi="Times New Roman" w:cs="Times New Roman"/>
          <w:b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A72FA3" w:rsidRPr="00A72FA3" w:rsidRDefault="00A72FA3" w:rsidP="00A72FA3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функциональных и технических характеристик закупаемых товаров  разработано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72FA3" w:rsidRPr="00A72FA3" w:rsidRDefault="00A72FA3" w:rsidP="00A72FA3">
      <w:pPr>
        <w:tabs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A72FA3" w:rsidRPr="00A72FA3" w:rsidRDefault="00A72FA3" w:rsidP="00A72FA3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72FA3" w:rsidRPr="00A72FA3" w:rsidRDefault="00A72FA3" w:rsidP="00A72FA3">
      <w:pPr>
        <w:widowControl w:val="0"/>
        <w:tabs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A72FA3" w:rsidRPr="00A72FA3" w:rsidRDefault="00A72FA3" w:rsidP="00A72FA3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A72FA3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они </w:t>
      </w: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</w:t>
      </w:r>
      <w:r w:rsidRPr="00A72FA3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72FA3" w:rsidRPr="00A72FA3" w:rsidRDefault="00A72FA3" w:rsidP="00A72FA3">
      <w:pPr>
        <w:widowControl w:val="0"/>
        <w:tabs>
          <w:tab w:val="left" w:pos="180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не должен выделять при эксплуатации токсичных и агрессивных веществ</w:t>
      </w:r>
      <w:r w:rsidRPr="00A72FA3">
        <w:rPr>
          <w:rFonts w:ascii="Times New Roman" w:eastAsia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A72FA3" w:rsidRPr="00A72FA3" w:rsidRDefault="00A72FA3" w:rsidP="00A72FA3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A72FA3" w:rsidRPr="00A72FA3" w:rsidRDefault="00A72FA3" w:rsidP="00A72FA3">
      <w:pPr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A72FA3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72FA3" w:rsidRPr="00A72FA3" w:rsidRDefault="00A72FA3" w:rsidP="00A72FA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72FA3" w:rsidRPr="00A72FA3" w:rsidRDefault="00A72FA3" w:rsidP="00A72FA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безопасность для кожных покровов;</w:t>
      </w:r>
    </w:p>
    <w:p w:rsidR="00A72FA3" w:rsidRPr="00A72FA3" w:rsidRDefault="00A72FA3" w:rsidP="00A72FA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эстетичность;</w:t>
      </w:r>
    </w:p>
    <w:p w:rsidR="00A72FA3" w:rsidRPr="00A72FA3" w:rsidRDefault="00A72FA3" w:rsidP="00A72FA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комфортность;</w:t>
      </w:r>
    </w:p>
    <w:p w:rsidR="00A72FA3" w:rsidRPr="00A72FA3" w:rsidRDefault="00A72FA3" w:rsidP="00A72FA3">
      <w:pPr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простота пользования.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информация на упаковке должна быть представлена на русском языке. 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5" w:right="-40" w:firstLine="8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</w:t>
      </w: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Товаров. 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в обязательном порядке должна содержать: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Товара,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основных потребительских свойствах Товара,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допускается применение Товара, если нарушена упаковка,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A72FA3" w:rsidRPr="00A72FA3" w:rsidRDefault="00A72FA3" w:rsidP="00A72FA3">
      <w:pPr>
        <w:widowControl w:val="0"/>
        <w:tabs>
          <w:tab w:val="left" w:pos="284"/>
          <w:tab w:val="left" w:pos="3495"/>
        </w:tabs>
        <w:spacing w:after="0" w:line="240" w:lineRule="auto"/>
        <w:ind w:left="-47" w:right="-39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F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8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6"/>
        <w:gridCol w:w="869"/>
        <w:gridCol w:w="1116"/>
        <w:gridCol w:w="4270"/>
        <w:gridCol w:w="992"/>
        <w:gridCol w:w="964"/>
      </w:tblGrid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КТРУ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Функциональные характеристики (потребительские свойства)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Единица измерения.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Кол-во, 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Защитная пленка </w:t>
            </w:r>
          </w:p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форме салфеток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Защитная пленка в форме салфеток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</w:t>
            </w: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смягчающим эффектом. </w:t>
            </w:r>
            <w:r w:rsidRPr="00A72F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пленка поставляется в виде салфеток не менее 30 штук.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14403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Защитная  пленка во флаконе </w:t>
            </w:r>
          </w:p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Защитная пленка во флаконе -это жидкость на силиконовой основе, не содержащая спиртовых компонентов,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смягчающим эффектом. </w:t>
            </w: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Защитная пленка поставляется во флаконах объемом не менее 50 мл.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750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Паста-герметик для защиты и выравнивания кожи вокруг стомы в тубе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в тубе – это средство ухода за кожей вокруг стомы, предназначенное для профилактики и лечения перистомальных кожных осложнений, а также защиты кожи вокруг стомы от агрессивного воздействия кишечного отделяемого или мочи, а также для выравнивания кожи вокруг стомы и </w:t>
            </w: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герметичного приклеивания кало- и уроприемника. Паста-герметик поставляется в тубе, объемом не менее 60 г.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844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Защитный крем в тубе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Защитный крем применяется при легкой степени повреждения кожи, должен оказывать увлажняющее и заживляющее действие, быстро впитываться, создавая защитную антисептическую пленку с водоотталкивающими свойствами, которая эффективно предохраняет кожу от раздражающего действия кишечного отделяемого и мочи. </w:t>
            </w: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Защитный крем поставляется в тубе, объемом не менее 60 г.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720</w:t>
            </w:r>
          </w:p>
        </w:tc>
      </w:tr>
      <w:tr w:rsidR="00A72FA3" w:rsidRPr="00A72FA3" w:rsidTr="00255A66">
        <w:trPr>
          <w:trHeight w:val="259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Очиститель для кожи во флаконе</w:t>
            </w:r>
          </w:p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 флаконе, не менее 180 мл.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Очиститель для кожи во флаконе предназначен для быстрого и легкого удаления с поверхности кожи вокруг стомы или фистулы остатков мочи и кишечного отделяемого. </w:t>
            </w: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Очиститель для кожи поставляется во флаконе, объемом не менее 180 мл.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830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Очиститель для кожи в форме салфеток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 форме салфеток, не менее 30 шт.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кожи в форме салфеток предназначен для быстрого и легкого удаления с поверхности кожи вокруг стомы или фистулы остатков мочи и кишечного отделяемого. Очиститель для кожи в форме салфеток поставляется в виде салфеток в индивидуальной упаковке не менее 30 штук.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6180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Пудра (порошок) абсорбирующая в тубе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Пудра абсорбирующая в тубе это средство для ухода за мацерированной (мокнущей) кожей вокруг стомы и предотвращения дальнейшего раздражения и повреждения кожи. Служит для эффективного поглощения избыточной влаги. Поставляется в упаковке объемом не менее 25 г.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510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Паста-герметик для защиты и выравнивания кожи вокруг стомы в полосках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Паста-герметик в полосках – это средство ухода за кожей вокруг стомы, предназначенное для профилактики и лечения перистомальных кожных осложнений, а также защиты кожи вокруг стомы от агрессивного воздействия кишечного отделяемого или мочи, а также для выравнивания кожи вокруг стомы и герметичного приклеивания кало- и уроприемника. Паста-герметик поставляется в полосках, объемом не менее  6 г.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220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Абсорбирующие желирующие пакетики для стомных мешков</w:t>
            </w:r>
          </w:p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32.50.13.190-00006913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Абсорбирующие желирующие пакетики для </w:t>
            </w: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стомных мешков, 30 шт.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Средство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минимизировать неприятные запахи, </w:t>
            </w: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вздутие мешка, а также уменьшать профиль сборного мешка для более незаметного ношения под одеждой. Вес одного пакетика-саше не менее 2,25 г. Размер одного пакетика-саше для комфортного использования пациентом не более 60*25 мм. </w:t>
            </w: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Абсорбирующие желирующие пакетики для стомных мешков поставляются в виде саше не менее 30 штук.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960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 ремешков  для крепления мочеприемников (мешков для сбор мочи) к ноге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ремешков  для крепления мочеприемников (мешков для сбор мочи) к ноге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Ремешок для крепления мочеприемников на ноге многократного применения, регулируемый по длине.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848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 для калоприемников и уроприемников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32.50.13.190-00006908 </w:t>
            </w:r>
          </w:p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 для калоприемников и уроприемников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 для калоприемников и уроприемников должен быть изготовлен из мягкого комфортного материала и незаметен под одеждой. Он должен обеспечивать дополнительную надежность крепления клеевой (адгезивной) пластины.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Тампон для стомы</w:t>
            </w:r>
          </w:p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32.50.13.190-00006914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 для стомы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Тампон для стомы для временной блокировки выделений из стомы. Тампон должен быть покрыт растворимой пленкой и установлен на адгезивную пластину. Пластина должна быть оснащена фильтром нейтрализующий запах. Тампон должен быть в индивидуальной упаковке.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A72FA3" w:rsidRPr="00A72FA3" w:rsidTr="00255A66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32.50.13.190-00006915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Анальный тампон должен иметь форму и размер анальной свечи, покрытый растворяющейся в кишечнике пленкой и препятствовать неконтролируемому опорожнению кишечника не менее 12 часов. Анальные тампоны должны иметь  два типоразмера: 37 миллиметра и 45 миллиметра                                                                                                                                                                                                                                         Шнур для извлечения анального тампона должен быть изготовлен из нейлона. </w:t>
            </w:r>
            <w:r w:rsidRPr="00A7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Изделие в индивидуальной упаковке.</w:t>
            </w:r>
          </w:p>
          <w:p w:rsidR="00A72FA3" w:rsidRPr="00A72FA3" w:rsidRDefault="00A72FA3" w:rsidP="00A72F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A3" w:rsidRPr="00A72FA3" w:rsidRDefault="00A72FA3" w:rsidP="00A72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72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2250</w:t>
            </w:r>
          </w:p>
        </w:tc>
      </w:tr>
    </w:tbl>
    <w:p w:rsidR="00A72FA3" w:rsidRPr="00A72FA3" w:rsidRDefault="00A72FA3" w:rsidP="00A72FA3">
      <w:pPr>
        <w:spacing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72FA3" w:rsidRPr="00A72FA3" w:rsidRDefault="00A72FA3" w:rsidP="00A72FA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72FA3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A72FA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A72FA3">
        <w:rPr>
          <w:rFonts w:ascii="Times New Roman" w:eastAsia="Times New Roman" w:hAnsi="Times New Roman" w:cs="Times New Roman"/>
          <w:color w:val="00B0F0"/>
          <w:lang w:eastAsia="ru-RU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A72FA3" w:rsidRPr="00A72FA3" w:rsidRDefault="00A72FA3" w:rsidP="00A72FA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72FA3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A72F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FA3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 от Заказчика реестра получателей Товара до «18» декабря 2021 года включительно.</w:t>
      </w:r>
    </w:p>
    <w:p w:rsidR="00A72FA3" w:rsidRPr="00A72FA3" w:rsidRDefault="00A72FA3" w:rsidP="00A72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FA3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r w:rsidRPr="00A72FA3">
        <w:rPr>
          <w:rFonts w:ascii="Times New Roman" w:eastAsia="Times New Roman" w:hAnsi="Times New Roman" w:cs="Times New Roman"/>
          <w:color w:val="FF0000"/>
          <w:lang w:eastAsia="ru-RU"/>
        </w:rPr>
        <w:t>с даты его заключения до выполнения полного объема обязательств, но не позднее 30 декабря 2021 года включительно.</w:t>
      </w:r>
    </w:p>
    <w:p w:rsidR="006C72B6" w:rsidRDefault="006C72B6">
      <w:bookmarkStart w:id="0" w:name="_GoBack"/>
      <w:bookmarkEnd w:id="0"/>
    </w:p>
    <w:sectPr w:rsidR="006C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6"/>
    <w:rsid w:val="006C72B6"/>
    <w:rsid w:val="00A72FA3"/>
    <w:rsid w:val="00B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2BB1-1E5C-44E0-BCBB-C4A3E8C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2021-08-26T12:26:00Z</dcterms:created>
  <dcterms:modified xsi:type="dcterms:W3CDTF">2021-08-26T12:27:00Z</dcterms:modified>
</cp:coreProperties>
</file>