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AE3CC9">
        <w:rPr>
          <w:rFonts w:ascii="Times New Roman" w:hAnsi="Times New Roman" w:cs="Times New Roman"/>
          <w:bCs/>
          <w:sz w:val="24"/>
          <w:szCs w:val="24"/>
        </w:rPr>
        <w:t>235 440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FF707B" w:rsidRPr="00FF707B" w:rsidTr="002B5F67">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Показатель </w:t>
            </w:r>
            <w:proofErr w:type="spellStart"/>
            <w:r w:rsidRPr="00FF707B">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FF707B" w:rsidRPr="00FF707B" w:rsidRDefault="00FF707B" w:rsidP="00FF707B">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FF707B" w:rsidRPr="00FF707B" w:rsidRDefault="00FF707B" w:rsidP="00FF707B">
            <w:pPr>
              <w:widowControl w:val="0"/>
              <w:suppressAutoHyphens/>
              <w:spacing w:after="0" w:line="240" w:lineRule="auto"/>
              <w:jc w:val="center"/>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Количество (шт.)</w:t>
            </w:r>
          </w:p>
        </w:tc>
      </w:tr>
      <w:tr w:rsidR="00FF707B" w:rsidRPr="00FF707B" w:rsidTr="002B5F67">
        <w:tblPrEx>
          <w:jc w:val="center"/>
        </w:tblPrEx>
        <w:trPr>
          <w:trHeight w:val="349"/>
          <w:jc w:val="center"/>
        </w:trPr>
        <w:tc>
          <w:tcPr>
            <w:tcW w:w="262" w:type="pct"/>
            <w:vMerge w:val="restart"/>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21-01-20</w:t>
            </w:r>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r w:rsidRPr="00FF707B">
              <w:rPr>
                <w:rFonts w:ascii="Times New Roman" w:eastAsia="Times New Roman" w:hAnsi="Times New Roman" w:cs="Times New Roman"/>
                <w:bCs/>
                <w:color w:val="000000"/>
                <w:sz w:val="24"/>
                <w:szCs w:val="24"/>
                <w:lang w:eastAsia="ar-SA"/>
              </w:rPr>
              <w:t xml:space="preserve">Катетер для </w:t>
            </w:r>
            <w:proofErr w:type="spellStart"/>
            <w:r w:rsidRPr="00FF707B">
              <w:rPr>
                <w:rFonts w:ascii="Times New Roman" w:eastAsia="Times New Roman" w:hAnsi="Times New Roman" w:cs="Times New Roman"/>
                <w:bCs/>
                <w:color w:val="000000"/>
                <w:sz w:val="24"/>
                <w:szCs w:val="24"/>
                <w:lang w:eastAsia="ar-SA"/>
              </w:rPr>
              <w:t>самокатетеризации</w:t>
            </w:r>
            <w:proofErr w:type="spellEnd"/>
            <w:r w:rsidRPr="00FF707B">
              <w:rPr>
                <w:rFonts w:ascii="Times New Roman" w:eastAsia="Times New Roman" w:hAnsi="Times New Roman" w:cs="Times New Roman"/>
                <w:bCs/>
                <w:color w:val="000000"/>
                <w:sz w:val="24"/>
                <w:szCs w:val="24"/>
                <w:lang w:eastAsia="ar-SA"/>
              </w:rPr>
              <w:t xml:space="preserve"> </w:t>
            </w:r>
            <w:proofErr w:type="spellStart"/>
            <w:r w:rsidRPr="00FF707B">
              <w:rPr>
                <w:rFonts w:ascii="Times New Roman" w:eastAsia="Times New Roman" w:hAnsi="Times New Roman" w:cs="Times New Roman"/>
                <w:bCs/>
                <w:color w:val="000000"/>
                <w:sz w:val="24"/>
                <w:szCs w:val="24"/>
                <w:lang w:eastAsia="ar-SA"/>
              </w:rPr>
              <w:t>лубрицированный</w:t>
            </w:r>
            <w:proofErr w:type="spellEnd"/>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r w:rsidRPr="00FF707B">
              <w:rPr>
                <w:rFonts w:ascii="Times New Roman" w:eastAsia="Times New Roman" w:hAnsi="Times New Roman" w:cs="Times New Roman"/>
                <w:color w:val="000000"/>
                <w:sz w:val="24"/>
                <w:szCs w:val="24"/>
                <w:lang w:eastAsia="ar-SA"/>
              </w:rPr>
              <w:t>235 440</w:t>
            </w: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Покрытие катетера </w:t>
            </w:r>
            <w:proofErr w:type="spellStart"/>
            <w:r w:rsidRPr="00FF707B">
              <w:rPr>
                <w:rFonts w:ascii="Times New Roman" w:eastAsia="Times New Roman" w:hAnsi="Times New Roman" w:cs="Times New Roman"/>
                <w:sz w:val="24"/>
                <w:szCs w:val="24"/>
                <w:lang w:eastAsia="ar-SA"/>
              </w:rPr>
              <w:t>лубрикант</w:t>
            </w:r>
            <w:proofErr w:type="spellEnd"/>
            <w:r w:rsidRPr="00FF707B">
              <w:rPr>
                <w:rFonts w:ascii="Times New Roman" w:eastAsia="Times New Roman" w:hAnsi="Times New Roman" w:cs="Times New Roman"/>
                <w:sz w:val="24"/>
                <w:szCs w:val="24"/>
                <w:lang w:eastAsia="ar-SA"/>
              </w:rPr>
              <w:t>, увеличивающийся в объеме при контакте с водой</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Обеспечение стерильности</w:t>
            </w:r>
          </w:p>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proofErr w:type="spellStart"/>
            <w:r w:rsidRPr="00FF707B">
              <w:rPr>
                <w:rFonts w:ascii="Times New Roman" w:eastAsia="Times New Roman" w:hAnsi="Times New Roman" w:cs="Times New Roman"/>
                <w:sz w:val="24"/>
                <w:szCs w:val="24"/>
                <w:lang w:eastAsia="ar-SA"/>
              </w:rPr>
              <w:t>катеторов</w:t>
            </w:r>
            <w:proofErr w:type="spellEnd"/>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ГОСТ Р 52770-2016</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мужских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40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мужской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женских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13 см, не более 21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женской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Длина катетеров детских</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Не менее 13 см, не более 21 см</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Индивидуальные потребности получателя (длина детской уретры)</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Наконечник катетера прямой цилиндрический (тип </w:t>
            </w:r>
            <w:proofErr w:type="spellStart"/>
            <w:r w:rsidRPr="00FF707B">
              <w:rPr>
                <w:rFonts w:ascii="Times New Roman" w:eastAsia="Times New Roman" w:hAnsi="Times New Roman" w:cs="Times New Roman"/>
                <w:sz w:val="24"/>
                <w:szCs w:val="24"/>
                <w:lang w:eastAsia="ar-SA"/>
              </w:rPr>
              <w:t>Нелатон</w:t>
            </w:r>
            <w:proofErr w:type="spellEnd"/>
            <w:r w:rsidRPr="00FF707B">
              <w:rPr>
                <w:rFonts w:ascii="Times New Roman" w:eastAsia="Times New Roman" w:hAnsi="Times New Roman" w:cs="Times New Roman"/>
                <w:sz w:val="24"/>
                <w:szCs w:val="24"/>
                <w:lang w:eastAsia="ar-SA"/>
              </w:rPr>
              <w:t>) с не менее чем двумя боковыми отверстиями, с отполированными краями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Безопасное введение катетера, </w:t>
            </w:r>
            <w:proofErr w:type="spellStart"/>
            <w:r w:rsidRPr="00FF707B">
              <w:rPr>
                <w:rFonts w:ascii="Times New Roman" w:eastAsia="Times New Roman" w:hAnsi="Times New Roman" w:cs="Times New Roman"/>
                <w:sz w:val="24"/>
                <w:szCs w:val="24"/>
                <w:lang w:eastAsia="ar-SA"/>
              </w:rPr>
              <w:t>минимализация</w:t>
            </w:r>
            <w:proofErr w:type="spellEnd"/>
            <w:r w:rsidRPr="00FF707B">
              <w:rPr>
                <w:rFonts w:ascii="Times New Roman" w:eastAsia="Times New Roman" w:hAnsi="Times New Roman" w:cs="Times New Roman"/>
                <w:sz w:val="24"/>
                <w:szCs w:val="24"/>
                <w:lang w:eastAsia="ar-SA"/>
              </w:rPr>
              <w:t xml:space="preserve"> риска </w:t>
            </w:r>
            <w:proofErr w:type="spellStart"/>
            <w:r w:rsidRPr="00FF707B">
              <w:rPr>
                <w:rFonts w:ascii="Times New Roman" w:eastAsia="Times New Roman" w:hAnsi="Times New Roman" w:cs="Times New Roman"/>
                <w:sz w:val="24"/>
                <w:szCs w:val="24"/>
                <w:lang w:eastAsia="ar-SA"/>
              </w:rPr>
              <w:t>травмирования</w:t>
            </w:r>
            <w:proofErr w:type="spellEnd"/>
            <w:r w:rsidRPr="00FF707B">
              <w:rPr>
                <w:rFonts w:ascii="Times New Roman" w:eastAsia="Times New Roman" w:hAnsi="Times New Roman" w:cs="Times New Roman"/>
                <w:sz w:val="24"/>
                <w:szCs w:val="24"/>
                <w:lang w:eastAsia="ar-SA"/>
              </w:rPr>
              <w:t xml:space="preserve"> уретры, обеспечение оттока мочи через катетер</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Наконечник катетера изогнутый (тип </w:t>
            </w:r>
            <w:proofErr w:type="spellStart"/>
            <w:r w:rsidRPr="00FF707B">
              <w:rPr>
                <w:rFonts w:ascii="Times New Roman" w:eastAsia="Times New Roman" w:hAnsi="Times New Roman" w:cs="Times New Roman"/>
                <w:sz w:val="24"/>
                <w:szCs w:val="24"/>
                <w:lang w:eastAsia="ar-SA"/>
              </w:rPr>
              <w:t>Тиманн</w:t>
            </w:r>
            <w:proofErr w:type="spellEnd"/>
            <w:r w:rsidRPr="00FF707B">
              <w:rPr>
                <w:rFonts w:ascii="Times New Roman" w:eastAsia="Times New Roman" w:hAnsi="Times New Roman" w:cs="Times New Roman"/>
                <w:sz w:val="24"/>
                <w:szCs w:val="24"/>
                <w:lang w:eastAsia="ar-SA"/>
              </w:rPr>
              <w:t>) с не менее чем двумя боковыми отверстиями, с отполированными краями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 xml:space="preserve">Безопасное введение катетера, </w:t>
            </w:r>
            <w:proofErr w:type="spellStart"/>
            <w:r w:rsidRPr="00FF707B">
              <w:rPr>
                <w:rFonts w:ascii="Times New Roman" w:eastAsia="Times New Roman" w:hAnsi="Times New Roman" w:cs="Times New Roman"/>
                <w:sz w:val="24"/>
                <w:szCs w:val="24"/>
                <w:lang w:eastAsia="ar-SA"/>
              </w:rPr>
              <w:t>минимализация</w:t>
            </w:r>
            <w:proofErr w:type="spellEnd"/>
            <w:r w:rsidRPr="00FF707B">
              <w:rPr>
                <w:rFonts w:ascii="Times New Roman" w:eastAsia="Times New Roman" w:hAnsi="Times New Roman" w:cs="Times New Roman"/>
                <w:sz w:val="24"/>
                <w:szCs w:val="24"/>
                <w:lang w:eastAsia="ar-SA"/>
              </w:rPr>
              <w:t xml:space="preserve"> риска </w:t>
            </w:r>
            <w:proofErr w:type="spellStart"/>
            <w:r w:rsidRPr="00FF707B">
              <w:rPr>
                <w:rFonts w:ascii="Times New Roman" w:eastAsia="Times New Roman" w:hAnsi="Times New Roman" w:cs="Times New Roman"/>
                <w:sz w:val="24"/>
                <w:szCs w:val="24"/>
                <w:lang w:eastAsia="ar-SA"/>
              </w:rPr>
              <w:t>травмирования</w:t>
            </w:r>
            <w:proofErr w:type="spellEnd"/>
            <w:r w:rsidRPr="00FF707B">
              <w:rPr>
                <w:rFonts w:ascii="Times New Roman" w:eastAsia="Times New Roman" w:hAnsi="Times New Roman" w:cs="Times New Roman"/>
                <w:sz w:val="24"/>
                <w:szCs w:val="24"/>
                <w:lang w:eastAsia="ar-SA"/>
              </w:rPr>
              <w:t xml:space="preserve"> поврежденной уретры, обеспечение оттока мочи через катетер</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Катетер должен иметь воронкообразный коннектор для соединения со стандартным мешком-мочеприемником (по медицинским показаниям)</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napToGrid w:val="0"/>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Для соединения с мешком мочеприемника</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женских</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должны быть всех типоразмеров в 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16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xml:space="preserve">) (включительно) (по </w:t>
            </w:r>
            <w:r w:rsidRPr="00FF707B">
              <w:rPr>
                <w:rFonts w:ascii="Times New Roman" w:eastAsia="Times New Roman" w:hAnsi="Times New Roman" w:cs="Times New Roman"/>
                <w:sz w:val="24"/>
                <w:szCs w:val="24"/>
                <w:lang w:eastAsia="ar-SA"/>
              </w:rPr>
              <w:lastRenderedPageBreak/>
              <w:t>французской шкале) для пользователей с любыми антропометрическими данными</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мужских</w:t>
            </w:r>
          </w:p>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должны быть всех типоразмеров в 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FF707B" w:rsidRPr="00FF707B" w:rsidTr="002B5F67">
        <w:tblPrEx>
          <w:jc w:val="center"/>
        </w:tblPrEx>
        <w:trPr>
          <w:trHeight w:val="349"/>
          <w:jc w:val="center"/>
        </w:trPr>
        <w:tc>
          <w:tcPr>
            <w:tcW w:w="262" w:type="pct"/>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Типоразмеры катетеров детских должны быть всех типоразмеров в диапазоне от 8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до 10 С</w:t>
            </w:r>
            <w:r w:rsidRPr="00FF707B">
              <w:rPr>
                <w:rFonts w:ascii="Times New Roman" w:eastAsia="Times New Roman" w:hAnsi="Times New Roman" w:cs="Times New Roman"/>
                <w:sz w:val="24"/>
                <w:szCs w:val="24"/>
                <w:lang w:val="en-US" w:eastAsia="ar-SA"/>
              </w:rPr>
              <w:t>h</w:t>
            </w:r>
            <w:r w:rsidRPr="00FF707B">
              <w:rPr>
                <w:rFonts w:ascii="Times New Roman" w:eastAsia="Times New Roman" w:hAnsi="Times New Roman" w:cs="Times New Roman"/>
                <w:sz w:val="24"/>
                <w:szCs w:val="24"/>
                <w:lang w:eastAsia="ar-SA"/>
              </w:rPr>
              <w:t>(</w:t>
            </w:r>
            <w:r w:rsidRPr="00FF707B">
              <w:rPr>
                <w:rFonts w:ascii="Times New Roman" w:eastAsia="Times New Roman" w:hAnsi="Times New Roman" w:cs="Times New Roman"/>
                <w:sz w:val="24"/>
                <w:szCs w:val="24"/>
                <w:lang w:val="en-US" w:eastAsia="ar-SA"/>
              </w:rPr>
              <w:t>Fr</w:t>
            </w:r>
            <w:r w:rsidRPr="00FF707B">
              <w:rPr>
                <w:rFonts w:ascii="Times New Roman" w:eastAsia="Times New Roman" w:hAnsi="Times New Roman" w:cs="Times New Roman"/>
                <w:sz w:val="24"/>
                <w:szCs w:val="24"/>
                <w:lang w:eastAsia="ar-SA"/>
              </w:rPr>
              <w:t>) (включительно) (по французской шкале) для пользователей с любыми антропометрическими данными (допускается расширение диапазона)</w:t>
            </w:r>
          </w:p>
        </w:tc>
        <w:tc>
          <w:tcPr>
            <w:tcW w:w="627"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sz w:val="24"/>
                <w:szCs w:val="24"/>
                <w:lang w:eastAsia="ar-SA"/>
              </w:rPr>
            </w:pPr>
            <w:r w:rsidRPr="00FF707B">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bottom w:val="single" w:sz="4" w:space="0" w:color="auto"/>
              <w:right w:val="single" w:sz="4" w:space="0" w:color="auto"/>
            </w:tcBorders>
          </w:tcPr>
          <w:p w:rsidR="00FF707B" w:rsidRPr="00FF707B" w:rsidRDefault="00FF707B" w:rsidP="00FF707B">
            <w:pPr>
              <w:widowControl w:val="0"/>
              <w:suppressAutoHyphens/>
              <w:spacing w:after="0" w:line="240" w:lineRule="auto"/>
              <w:rPr>
                <w:rFonts w:ascii="Times New Roman" w:eastAsia="Times New Roman" w:hAnsi="Times New Roman" w:cs="Times New Roman"/>
                <w:color w:val="00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w:t>
      </w:r>
      <w:r w:rsidRPr="0020164B">
        <w:rPr>
          <w:rFonts w:ascii="Times New Roman" w:hAnsi="Times New Roman" w:cs="Times New Roman"/>
          <w:sz w:val="24"/>
          <w:szCs w:val="24"/>
        </w:rPr>
        <w:lastRenderedPageBreak/>
        <w:t>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w:t>
      </w:r>
      <w:r w:rsidRPr="0020164B">
        <w:rPr>
          <w:rFonts w:ascii="Times New Roman" w:hAnsi="Times New Roman" w:cs="Times New Roman"/>
          <w:sz w:val="24"/>
          <w:szCs w:val="24"/>
        </w:rPr>
        <w:lastRenderedPageBreak/>
        <w:t>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7669D"/>
    <w:rsid w:val="0020164B"/>
    <w:rsid w:val="003F357B"/>
    <w:rsid w:val="00464D14"/>
    <w:rsid w:val="00640E4A"/>
    <w:rsid w:val="006846C0"/>
    <w:rsid w:val="006D0A83"/>
    <w:rsid w:val="007126B1"/>
    <w:rsid w:val="007B2065"/>
    <w:rsid w:val="007C46F0"/>
    <w:rsid w:val="00A975D6"/>
    <w:rsid w:val="00AE3CC9"/>
    <w:rsid w:val="00B152A3"/>
    <w:rsid w:val="00B53385"/>
    <w:rsid w:val="00B6149D"/>
    <w:rsid w:val="00BD5F31"/>
    <w:rsid w:val="00E26256"/>
    <w:rsid w:val="00E7322A"/>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dcterms:created xsi:type="dcterms:W3CDTF">2021-08-25T13:02:00Z</dcterms:created>
  <dcterms:modified xsi:type="dcterms:W3CDTF">2021-08-25T13:02:00Z</dcterms:modified>
</cp:coreProperties>
</file>