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29" w:rsidRDefault="00AD2229" w:rsidP="00AD222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AD2229" w:rsidRPr="00AD2229" w:rsidRDefault="00BF4109" w:rsidP="00AD22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  <w:r w:rsidRPr="00BF4109">
        <w:rPr>
          <w:rFonts w:ascii="Times New Roman" w:eastAsia="Lucida Sans Unicode" w:hAnsi="Times New Roman"/>
          <w:kern w:val="1"/>
          <w:sz w:val="24"/>
          <w:szCs w:val="24"/>
        </w:rPr>
        <w:t>кресел-колясок с ручным приводом с жестким сидением и спинкой комнатных и прогулочных (для инвалидов и детей-инвалидов)</w:t>
      </w:r>
      <w:r w:rsidR="00AD2229" w:rsidRPr="00AD2229">
        <w:rPr>
          <w:rFonts w:ascii="Times New Roman" w:eastAsia="Lucida Sans Unicode" w:hAnsi="Times New Roman"/>
          <w:kern w:val="1"/>
          <w:sz w:val="24"/>
          <w:szCs w:val="24"/>
        </w:rPr>
        <w:t xml:space="preserve"> в 2021 году</w:t>
      </w:r>
    </w:p>
    <w:p w:rsidR="001A215E" w:rsidRPr="001A215E" w:rsidRDefault="001A215E" w:rsidP="001A215E">
      <w:pPr>
        <w:rPr>
          <w:lang w:eastAsia="ru-RU" w:bidi="ru-RU"/>
        </w:rPr>
      </w:pPr>
    </w:p>
    <w:p w:rsidR="006223A2" w:rsidRDefault="006223A2" w:rsidP="006223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 w:bidi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5632"/>
        <w:gridCol w:w="605"/>
        <w:gridCol w:w="1134"/>
        <w:gridCol w:w="1417"/>
      </w:tblGrid>
      <w:tr w:rsidR="00AD2229" w:rsidRPr="001A215E" w:rsidTr="00540F0A">
        <w:tc>
          <w:tcPr>
            <w:tcW w:w="1560" w:type="dxa"/>
          </w:tcPr>
          <w:p w:rsidR="00AD2229" w:rsidRPr="001A215E" w:rsidRDefault="00AD2229" w:rsidP="00540F0A">
            <w:pPr>
              <w:widowControl w:val="0"/>
              <w:suppressAutoHyphens/>
              <w:autoSpaceDE w:val="0"/>
              <w:spacing w:after="0" w:line="240" w:lineRule="auto"/>
              <w:ind w:firstLine="185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A215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Наименование Товара </w:t>
            </w:r>
          </w:p>
        </w:tc>
        <w:tc>
          <w:tcPr>
            <w:tcW w:w="5632" w:type="dxa"/>
          </w:tcPr>
          <w:p w:rsidR="00AD2229" w:rsidRPr="001A215E" w:rsidRDefault="00AD2229" w:rsidP="001A215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A215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605" w:type="dxa"/>
            <w:vAlign w:val="center"/>
          </w:tcPr>
          <w:p w:rsidR="00AD2229" w:rsidRPr="001A215E" w:rsidRDefault="00AD2229" w:rsidP="009B69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150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134" w:type="dxa"/>
          </w:tcPr>
          <w:p w:rsidR="009B69A1" w:rsidRDefault="009B69A1" w:rsidP="009B69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AD2229" w:rsidRPr="001A215E" w:rsidRDefault="00AD2229" w:rsidP="009B69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0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Цена за ед., руб.</w:t>
            </w:r>
          </w:p>
        </w:tc>
        <w:tc>
          <w:tcPr>
            <w:tcW w:w="1417" w:type="dxa"/>
            <w:vAlign w:val="center"/>
          </w:tcPr>
          <w:p w:rsidR="00AD2229" w:rsidRPr="001A215E" w:rsidRDefault="00AD2229" w:rsidP="009B69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150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Стоимость, руб.</w:t>
            </w:r>
          </w:p>
        </w:tc>
      </w:tr>
      <w:tr w:rsidR="00AD2229" w:rsidRPr="001A215E" w:rsidTr="00540F0A">
        <w:tc>
          <w:tcPr>
            <w:tcW w:w="1560" w:type="dxa"/>
            <w:vAlign w:val="center"/>
          </w:tcPr>
          <w:p w:rsidR="00BF4109" w:rsidRPr="00BF4109" w:rsidRDefault="00BF4109" w:rsidP="00BF41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1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7-01-04</w:t>
            </w:r>
          </w:p>
          <w:p w:rsidR="00AD2229" w:rsidRPr="001A215E" w:rsidRDefault="00BF4109" w:rsidP="00BF41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Кресло-коляска с ручным приводом с жестким сидением и спинкой комнатная (для инвалидов и детей-инвалидов)</w:t>
            </w:r>
          </w:p>
        </w:tc>
        <w:tc>
          <w:tcPr>
            <w:tcW w:w="5632" w:type="dxa"/>
            <w:vAlign w:val="center"/>
          </w:tcPr>
          <w:p w:rsidR="008C395E" w:rsidRPr="00356E7E" w:rsidRDefault="008C395E" w:rsidP="008C395E">
            <w:pPr>
              <w:pStyle w:val="TableParagraph"/>
              <w:spacing w:line="230" w:lineRule="auto"/>
              <w:ind w:left="124" w:right="85" w:firstLine="277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>Кресло-коляска с ручным приводом должна быть предназначена для</w:t>
            </w:r>
            <w:r w:rsidRPr="00356E7E">
              <w:rPr>
                <w:rFonts w:eastAsia="Calibri"/>
                <w:sz w:val="24"/>
                <w:szCs w:val="24"/>
              </w:rPr>
              <w:tab/>
              <w:t>передвижения</w:t>
            </w:r>
            <w:r w:rsidRPr="00356E7E">
              <w:rPr>
                <w:rFonts w:eastAsia="Calibri"/>
                <w:sz w:val="24"/>
                <w:szCs w:val="24"/>
              </w:rPr>
              <w:tab/>
              <w:t>лиц</w:t>
            </w:r>
            <w:r w:rsidRPr="00356E7E">
              <w:rPr>
                <w:rFonts w:eastAsia="Calibri"/>
                <w:sz w:val="24"/>
                <w:szCs w:val="24"/>
              </w:rPr>
              <w:tab/>
              <w:t>с ограниченными</w:t>
            </w:r>
            <w:r w:rsidRPr="00356E7E">
              <w:rPr>
                <w:rFonts w:eastAsia="Calibri"/>
                <w:sz w:val="24"/>
                <w:szCs w:val="24"/>
              </w:rPr>
              <w:tab/>
              <w:t>двигательными</w:t>
            </w:r>
            <w:r w:rsidR="00AD2229" w:rsidRPr="00356E7E">
              <w:rPr>
                <w:rFonts w:eastAsia="Calibri"/>
                <w:sz w:val="24"/>
                <w:szCs w:val="24"/>
              </w:rPr>
              <w:t xml:space="preserve"> </w:t>
            </w:r>
            <w:r w:rsidRPr="00356E7E">
              <w:rPr>
                <w:rFonts w:eastAsia="Calibri"/>
                <w:sz w:val="24"/>
                <w:szCs w:val="24"/>
              </w:rPr>
              <w:t>возможностями как самостоятельно, так и с посторонней помощью в условиях помещения.</w:t>
            </w:r>
          </w:p>
          <w:p w:rsidR="008C395E" w:rsidRPr="00356E7E" w:rsidRDefault="008C395E" w:rsidP="008C395E">
            <w:pPr>
              <w:pStyle w:val="TableParagraph"/>
              <w:spacing w:line="230" w:lineRule="auto"/>
              <w:ind w:left="124" w:right="85" w:firstLine="277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8C395E" w:rsidRPr="00356E7E" w:rsidRDefault="008C395E" w:rsidP="008C395E">
            <w:pPr>
              <w:pStyle w:val="TableParagraph"/>
              <w:spacing w:line="230" w:lineRule="auto"/>
              <w:ind w:left="124" w:right="85" w:firstLine="277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8C395E" w:rsidRPr="00356E7E" w:rsidRDefault="008C395E" w:rsidP="008C395E">
            <w:pPr>
              <w:pStyle w:val="TableParagraph"/>
              <w:spacing w:line="230" w:lineRule="auto"/>
              <w:ind w:left="124" w:right="85" w:firstLine="277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>Поверхности металлические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8C395E" w:rsidRPr="00356E7E" w:rsidRDefault="008C395E" w:rsidP="008C395E">
            <w:pPr>
              <w:pStyle w:val="TableParagraph"/>
              <w:spacing w:line="230" w:lineRule="auto"/>
              <w:ind w:left="124" w:right="85" w:firstLine="277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>Возможность складывания и раскладывания кресла-коляски без применения инструмента.</w:t>
            </w:r>
          </w:p>
          <w:p w:rsidR="008C395E" w:rsidRPr="00356E7E" w:rsidRDefault="008C395E" w:rsidP="008C395E">
            <w:pPr>
              <w:pStyle w:val="TableParagraph"/>
              <w:spacing w:line="230" w:lineRule="auto"/>
              <w:ind w:left="124" w:right="85" w:firstLine="277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>Поворотные колеса должны иметь литые полиуретановые покрышки и иметь диаметр не менее 15см и не более 20</w:t>
            </w:r>
            <w:r w:rsidR="0085737E" w:rsidRPr="00356E7E">
              <w:rPr>
                <w:rFonts w:eastAsia="Calibri"/>
                <w:sz w:val="24"/>
                <w:szCs w:val="24"/>
              </w:rPr>
              <w:t xml:space="preserve"> см. </w:t>
            </w:r>
            <w:r w:rsidRPr="00356E7E">
              <w:rPr>
                <w:rFonts w:eastAsia="Calibri"/>
                <w:sz w:val="24"/>
                <w:szCs w:val="24"/>
              </w:rPr>
              <w:t>Вилка поворотного колеса должна иметь не менее 4 позиций установки положения колеса.</w:t>
            </w:r>
          </w:p>
          <w:p w:rsidR="008C395E" w:rsidRPr="00356E7E" w:rsidRDefault="008C395E" w:rsidP="008C395E">
            <w:pPr>
              <w:pStyle w:val="TableParagraph"/>
              <w:spacing w:line="232" w:lineRule="auto"/>
              <w:ind w:left="110" w:right="74" w:firstLine="437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 xml:space="preserve">В качестве </w:t>
            </w:r>
            <w:proofErr w:type="spellStart"/>
            <w:r w:rsidRPr="00356E7E">
              <w:rPr>
                <w:rFonts w:eastAsia="Calibri"/>
                <w:sz w:val="24"/>
                <w:szCs w:val="24"/>
              </w:rPr>
              <w:t>oпop</w:t>
            </w:r>
            <w:proofErr w:type="spellEnd"/>
            <w:r w:rsidRPr="00356E7E">
              <w:rPr>
                <w:rFonts w:eastAsia="Calibri"/>
                <w:sz w:val="24"/>
                <w:szCs w:val="24"/>
              </w:rPr>
              <w:t xml:space="preserve">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8C395E" w:rsidRPr="00356E7E" w:rsidRDefault="008C395E" w:rsidP="008C395E">
            <w:pPr>
              <w:pStyle w:val="TableParagraph"/>
              <w:spacing w:line="235" w:lineRule="auto"/>
              <w:ind w:left="110" w:right="83" w:firstLine="443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>Диаметр приводных колес должен составлять не менее 57 см и не более 62 см.</w:t>
            </w:r>
          </w:p>
          <w:p w:rsidR="008C395E" w:rsidRPr="00356E7E" w:rsidRDefault="008C395E" w:rsidP="008C395E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356E7E">
              <w:rPr>
                <w:rFonts w:eastAsia="Calibri"/>
                <w:sz w:val="24"/>
                <w:szCs w:val="24"/>
              </w:rPr>
              <w:t>ободами</w:t>
            </w:r>
            <w:proofErr w:type="spellEnd"/>
            <w:r w:rsidRPr="00356E7E">
              <w:rPr>
                <w:rFonts w:eastAsia="Calibri"/>
                <w:sz w:val="24"/>
                <w:szCs w:val="24"/>
              </w:rPr>
              <w:t xml:space="preserve"> и обручами.</w:t>
            </w:r>
          </w:p>
          <w:p w:rsidR="008C395E" w:rsidRPr="00356E7E" w:rsidRDefault="0085737E" w:rsidP="008C395E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>Спинка и сиденье на жестком основании</w:t>
            </w:r>
            <w:r w:rsidR="008C395E" w:rsidRPr="00356E7E">
              <w:rPr>
                <w:rFonts w:eastAsia="Calibri"/>
                <w:sz w:val="24"/>
                <w:szCs w:val="24"/>
              </w:rPr>
              <w:t>. Высота спинки должна быть не менее 42,5 см и иметь возможность регулировки по высоте не менее чем на + 5 см.</w:t>
            </w:r>
          </w:p>
          <w:p w:rsidR="008C395E" w:rsidRPr="00356E7E" w:rsidRDefault="008C395E" w:rsidP="008C395E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lastRenderedPageBreak/>
              <w:t xml:space="preserve">Глубина сиденья должна регулироваться в зависимости от длины бедра не менее </w:t>
            </w:r>
            <w:r w:rsidR="00C16D2D" w:rsidRPr="00356E7E">
              <w:rPr>
                <w:rFonts w:eastAsia="Calibri"/>
                <w:sz w:val="24"/>
                <w:szCs w:val="24"/>
              </w:rPr>
              <w:t>чем</w:t>
            </w:r>
            <w:r w:rsidRPr="00356E7E">
              <w:rPr>
                <w:rFonts w:eastAsia="Calibri"/>
                <w:sz w:val="24"/>
                <w:szCs w:val="24"/>
              </w:rPr>
              <w:t xml:space="preserve"> в трех положениях в диапазоне не менее 6 см.</w:t>
            </w:r>
          </w:p>
          <w:p w:rsidR="008C395E" w:rsidRPr="00356E7E" w:rsidRDefault="008C395E" w:rsidP="008C395E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8C395E" w:rsidRPr="00356E7E" w:rsidRDefault="008C395E" w:rsidP="008C395E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</w:t>
            </w:r>
            <w:r w:rsidR="00C16D2D" w:rsidRPr="00356E7E">
              <w:rPr>
                <w:rFonts w:eastAsia="Calibri"/>
                <w:sz w:val="24"/>
                <w:szCs w:val="24"/>
              </w:rPr>
              <w:t>м</w:t>
            </w:r>
            <w:r w:rsidRPr="00356E7E">
              <w:rPr>
                <w:rFonts w:eastAsia="Calibri"/>
                <w:sz w:val="24"/>
                <w:szCs w:val="24"/>
              </w:rPr>
              <w:t>.</w:t>
            </w:r>
          </w:p>
          <w:p w:rsidR="008C395E" w:rsidRPr="00356E7E" w:rsidRDefault="008C395E" w:rsidP="008C395E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</w:t>
            </w:r>
            <w:r w:rsidR="00D22023" w:rsidRPr="00356E7E">
              <w:rPr>
                <w:rFonts w:eastAsia="Calibri"/>
                <w:sz w:val="24"/>
                <w:szCs w:val="24"/>
              </w:rPr>
              <w:t>100.</w:t>
            </w:r>
          </w:p>
          <w:p w:rsidR="008C395E" w:rsidRPr="00356E7E" w:rsidRDefault="008C395E" w:rsidP="008C395E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>Кресло-коляска должна быть снабжена многофункциональным ад</w:t>
            </w:r>
            <w:r w:rsidR="00C16D2D" w:rsidRPr="00356E7E">
              <w:rPr>
                <w:rFonts w:eastAsia="Calibri"/>
                <w:sz w:val="24"/>
                <w:szCs w:val="24"/>
              </w:rPr>
              <w:t>апте</w:t>
            </w:r>
            <w:r w:rsidRPr="00356E7E">
              <w:rPr>
                <w:rFonts w:eastAsia="Calibri"/>
                <w:sz w:val="24"/>
                <w:szCs w:val="24"/>
              </w:rPr>
              <w:t>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8C395E" w:rsidRPr="00356E7E" w:rsidRDefault="008C395E" w:rsidP="008C395E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>изменение высоты сиденья спереди в диапазоне не менее 3 и сзади в диапазоне не менее 9 см;</w:t>
            </w:r>
          </w:p>
          <w:p w:rsidR="008C395E" w:rsidRPr="00356E7E" w:rsidRDefault="008C395E" w:rsidP="008C395E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 xml:space="preserve">изменение угла наклона сиденья от минус </w:t>
            </w:r>
            <w:r w:rsidR="00C16D2D" w:rsidRPr="00356E7E">
              <w:rPr>
                <w:rFonts w:eastAsia="Calibri"/>
                <w:sz w:val="24"/>
                <w:szCs w:val="24"/>
              </w:rPr>
              <w:t>5</w:t>
            </w:r>
            <w:r w:rsidR="00D22023" w:rsidRPr="00356E7E">
              <w:rPr>
                <w:rFonts w:eastAsia="Calibri"/>
                <w:sz w:val="24"/>
                <w:szCs w:val="24"/>
              </w:rPr>
              <w:t>° до</w:t>
            </w:r>
            <w:r w:rsidRPr="00356E7E">
              <w:rPr>
                <w:rFonts w:eastAsia="Calibri"/>
                <w:sz w:val="24"/>
                <w:szCs w:val="24"/>
              </w:rPr>
              <w:t xml:space="preserve"> 15°;</w:t>
            </w:r>
          </w:p>
          <w:p w:rsidR="008C395E" w:rsidRPr="00356E7E" w:rsidRDefault="008C395E" w:rsidP="008C395E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C16D2D" w:rsidRPr="00356E7E" w:rsidRDefault="00C16D2D" w:rsidP="008C395E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8C395E" w:rsidRPr="00356E7E" w:rsidRDefault="008C395E" w:rsidP="00C16D2D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8C395E" w:rsidRPr="00356E7E" w:rsidRDefault="008C395E" w:rsidP="008C395E">
            <w:pPr>
              <w:pStyle w:val="TableParagraph"/>
              <w:spacing w:before="8" w:line="228" w:lineRule="auto"/>
              <w:ind w:left="128" w:right="73" w:firstLine="443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>Максимальный вес пользователя: не менее 125 кг включительно.</w:t>
            </w:r>
          </w:p>
          <w:p w:rsidR="008C395E" w:rsidRPr="00356E7E" w:rsidRDefault="008C395E" w:rsidP="008C395E">
            <w:pPr>
              <w:pStyle w:val="TableParagraph"/>
              <w:spacing w:before="11" w:line="230" w:lineRule="auto"/>
              <w:ind w:left="129" w:right="78" w:firstLine="437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>Вес кресла-коляски без дополнительного оснащения и без подушки не более 18 кг.</w:t>
            </w:r>
          </w:p>
          <w:p w:rsidR="008C395E" w:rsidRPr="00356E7E" w:rsidRDefault="008C395E" w:rsidP="008C395E">
            <w:pPr>
              <w:pStyle w:val="TableParagraph"/>
              <w:spacing w:before="7" w:line="230" w:lineRule="auto"/>
              <w:ind w:left="126" w:right="83" w:firstLine="440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</w:p>
          <w:p w:rsidR="00AD2229" w:rsidRPr="00356E7E" w:rsidRDefault="00AD2229" w:rsidP="008C395E">
            <w:pPr>
              <w:pStyle w:val="TableParagraph"/>
              <w:spacing w:before="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AD2229" w:rsidRPr="001A215E" w:rsidRDefault="00356E7E" w:rsidP="0085737E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37</w:t>
            </w:r>
          </w:p>
        </w:tc>
        <w:tc>
          <w:tcPr>
            <w:tcW w:w="1134" w:type="dxa"/>
          </w:tcPr>
          <w:p w:rsidR="00AD2229" w:rsidRPr="001A215E" w:rsidRDefault="00356E7E" w:rsidP="00773D87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6E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23 233,33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229" w:rsidRPr="001A215E" w:rsidRDefault="00356E7E" w:rsidP="00773D87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6E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859 633,21</w:t>
            </w:r>
          </w:p>
        </w:tc>
      </w:tr>
      <w:tr w:rsidR="00AD2229" w:rsidRPr="001A215E" w:rsidTr="00540F0A">
        <w:tc>
          <w:tcPr>
            <w:tcW w:w="1560" w:type="dxa"/>
          </w:tcPr>
          <w:p w:rsidR="00BF4109" w:rsidRPr="00BF4109" w:rsidRDefault="00BF4109" w:rsidP="00BF4109">
            <w:pPr>
              <w:pStyle w:val="Standard"/>
              <w:widowControl w:val="0"/>
              <w:rPr>
                <w:color w:val="000000"/>
              </w:rPr>
            </w:pPr>
            <w:r w:rsidRPr="00BF4109">
              <w:rPr>
                <w:color w:val="000000"/>
              </w:rPr>
              <w:lastRenderedPageBreak/>
              <w:t>7-02-05</w:t>
            </w:r>
          </w:p>
          <w:p w:rsidR="00AD2229" w:rsidRPr="001A215E" w:rsidRDefault="00BF4109" w:rsidP="00BF4109">
            <w:pPr>
              <w:pStyle w:val="Standard"/>
              <w:widowControl w:val="0"/>
            </w:pPr>
            <w:r w:rsidRPr="00BF4109">
              <w:rPr>
                <w:color w:val="000000"/>
              </w:rPr>
              <w:t xml:space="preserve">Кресло-коляска с ручным приводом с жестким сидением и спинкой прогулочная </w:t>
            </w:r>
            <w:r w:rsidRPr="00BF4109">
              <w:rPr>
                <w:color w:val="000000"/>
              </w:rPr>
              <w:lastRenderedPageBreak/>
              <w:t>(для инвалидов и детей-инвалидов)</w:t>
            </w:r>
          </w:p>
        </w:tc>
        <w:tc>
          <w:tcPr>
            <w:tcW w:w="5632" w:type="dxa"/>
            <w:vAlign w:val="center"/>
          </w:tcPr>
          <w:p w:rsidR="00C16D2D" w:rsidRPr="00356E7E" w:rsidRDefault="00C16D2D" w:rsidP="009A50D0">
            <w:pPr>
              <w:pStyle w:val="TableParagraph"/>
              <w:spacing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lastRenderedPageBreak/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C16D2D" w:rsidRPr="00356E7E" w:rsidRDefault="00C16D2D" w:rsidP="009A50D0">
            <w:pPr>
              <w:pStyle w:val="TableParagraph"/>
              <w:spacing w:line="232" w:lineRule="auto"/>
              <w:ind w:left="106" w:right="87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C16D2D" w:rsidRPr="00356E7E" w:rsidRDefault="00C16D2D" w:rsidP="009A50D0">
            <w:pPr>
              <w:pStyle w:val="TableParagraph"/>
              <w:spacing w:before="3" w:line="232" w:lineRule="auto"/>
              <w:ind w:left="106" w:right="87" w:firstLine="425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</w:t>
            </w:r>
            <w:r w:rsidRPr="00356E7E">
              <w:rPr>
                <w:rFonts w:eastAsia="Calibri"/>
                <w:sz w:val="24"/>
                <w:szCs w:val="24"/>
              </w:rPr>
              <w:lastRenderedPageBreak/>
              <w:t>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9A50D0" w:rsidRPr="00356E7E" w:rsidRDefault="00C16D2D" w:rsidP="009A50D0">
            <w:pPr>
              <w:spacing w:line="232" w:lineRule="auto"/>
              <w:ind w:left="106" w:right="87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E7E">
              <w:rPr>
                <w:rFonts w:ascii="Times New Roman" w:hAnsi="Times New Roman"/>
                <w:sz w:val="24"/>
                <w:szCs w:val="24"/>
              </w:rPr>
              <w:t>Поверхности металлические элементов кресла-коляски должны обеспечивать антикоррозийную защиту и быть устойчивыми к</w:t>
            </w:r>
            <w:r w:rsidR="00AD2229" w:rsidRPr="00356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E7E">
              <w:rPr>
                <w:rFonts w:ascii="Times New Roman" w:hAnsi="Times New Roman"/>
                <w:sz w:val="24"/>
                <w:szCs w:val="24"/>
              </w:rPr>
              <w:t>дезинфекции, а также должны быть покрыты высококачественной порошковой краской на основе полиэфира.</w:t>
            </w:r>
            <w:r w:rsidR="009A50D0" w:rsidRPr="00356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E7E">
              <w:rPr>
                <w:rFonts w:ascii="Times New Roman" w:hAnsi="Times New Roman"/>
                <w:sz w:val="24"/>
                <w:szCs w:val="24"/>
              </w:rPr>
              <w:t>Возможность складывания и раскладывания кресла-коляски без применения инструмента.</w:t>
            </w:r>
            <w:r w:rsidR="009A50D0" w:rsidRPr="00356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6D2D" w:rsidRPr="00356E7E" w:rsidRDefault="00C16D2D" w:rsidP="009A50D0">
            <w:pPr>
              <w:spacing w:line="232" w:lineRule="auto"/>
              <w:ind w:left="106" w:right="87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E7E">
              <w:rPr>
                <w:rFonts w:ascii="Times New Roman" w:hAnsi="Times New Roman"/>
                <w:sz w:val="24"/>
                <w:szCs w:val="24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  <w:r w:rsidR="009A50D0" w:rsidRPr="00356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E7E">
              <w:rPr>
                <w:rFonts w:ascii="Times New Roman" w:hAnsi="Times New Roman"/>
                <w:sz w:val="24"/>
                <w:szCs w:val="24"/>
              </w:rPr>
              <w:t xml:space="preserve">В качестве </w:t>
            </w:r>
            <w:proofErr w:type="spellStart"/>
            <w:r w:rsidRPr="00356E7E">
              <w:rPr>
                <w:rFonts w:ascii="Times New Roman" w:hAnsi="Times New Roman"/>
                <w:sz w:val="24"/>
                <w:szCs w:val="24"/>
              </w:rPr>
              <w:t>oпop</w:t>
            </w:r>
            <w:proofErr w:type="spellEnd"/>
            <w:r w:rsidRPr="00356E7E">
              <w:rPr>
                <w:rFonts w:ascii="Times New Roman" w:hAnsi="Times New Roman"/>
                <w:sz w:val="24"/>
                <w:szCs w:val="24"/>
              </w:rPr>
              <w:t xml:space="preserve"> вращения в передних и в задних колесах должны быть применены шариковые подшипники, работающие в </w:t>
            </w:r>
            <w:proofErr w:type="spellStart"/>
            <w:r w:rsidRPr="00356E7E">
              <w:rPr>
                <w:rFonts w:ascii="Times New Roman" w:hAnsi="Times New Roman"/>
                <w:sz w:val="24"/>
                <w:szCs w:val="24"/>
              </w:rPr>
              <w:t>пape</w:t>
            </w:r>
            <w:proofErr w:type="spellEnd"/>
            <w:r w:rsidRPr="00356E7E">
              <w:rPr>
                <w:rFonts w:ascii="Times New Roman" w:hAnsi="Times New Roman"/>
                <w:sz w:val="24"/>
                <w:szCs w:val="24"/>
              </w:rPr>
              <w:t xml:space="preserve"> со стальной втулкой.</w:t>
            </w:r>
          </w:p>
          <w:p w:rsidR="00C16D2D" w:rsidRPr="00356E7E" w:rsidRDefault="00C16D2D" w:rsidP="009A50D0">
            <w:pPr>
              <w:widowControl w:val="0"/>
              <w:autoSpaceDE w:val="0"/>
              <w:autoSpaceDN w:val="0"/>
              <w:spacing w:before="3" w:after="0" w:line="232" w:lineRule="auto"/>
              <w:ind w:left="106" w:right="87" w:firstLine="4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E7E">
              <w:rPr>
                <w:rFonts w:ascii="Times New Roman" w:hAnsi="Times New Roman"/>
                <w:sz w:val="24"/>
                <w:szCs w:val="24"/>
              </w:rPr>
              <w:t>Диаметр приводных колес должен составлять не менее 57 см и не более 62 см.</w:t>
            </w:r>
          </w:p>
          <w:p w:rsidR="00C16D2D" w:rsidRPr="00356E7E" w:rsidRDefault="00C16D2D" w:rsidP="009A50D0">
            <w:pPr>
              <w:widowControl w:val="0"/>
              <w:autoSpaceDE w:val="0"/>
              <w:autoSpaceDN w:val="0"/>
              <w:spacing w:before="6" w:after="0" w:line="232" w:lineRule="auto"/>
              <w:ind w:left="106" w:right="87" w:firstLine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E7E">
              <w:rPr>
                <w:rFonts w:ascii="Times New Roman" w:hAnsi="Times New Roman"/>
                <w:sz w:val="24"/>
                <w:szCs w:val="24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356E7E">
              <w:rPr>
                <w:rFonts w:ascii="Times New Roman" w:hAnsi="Times New Roman"/>
                <w:sz w:val="24"/>
                <w:szCs w:val="24"/>
              </w:rPr>
              <w:t>ободами</w:t>
            </w:r>
            <w:proofErr w:type="spellEnd"/>
            <w:r w:rsidRPr="00356E7E">
              <w:rPr>
                <w:rFonts w:ascii="Times New Roman" w:hAnsi="Times New Roman"/>
                <w:sz w:val="24"/>
                <w:szCs w:val="24"/>
              </w:rPr>
              <w:t xml:space="preserve"> и обручами.</w:t>
            </w:r>
          </w:p>
          <w:p w:rsidR="00C16D2D" w:rsidRPr="00356E7E" w:rsidRDefault="0085737E" w:rsidP="00F348A6">
            <w:pPr>
              <w:widowControl w:val="0"/>
              <w:tabs>
                <w:tab w:val="left" w:pos="1816"/>
                <w:tab w:val="left" w:pos="2354"/>
                <w:tab w:val="left" w:pos="3068"/>
                <w:tab w:val="left" w:pos="3683"/>
                <w:tab w:val="left" w:pos="5013"/>
                <w:tab w:val="left" w:pos="5333"/>
                <w:tab w:val="left" w:pos="5985"/>
                <w:tab w:val="left" w:pos="6531"/>
                <w:tab w:val="left" w:pos="7878"/>
              </w:tabs>
              <w:autoSpaceDE w:val="0"/>
              <w:autoSpaceDN w:val="0"/>
              <w:spacing w:before="4" w:after="0" w:line="232" w:lineRule="auto"/>
              <w:ind w:left="106" w:right="87"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E7E">
              <w:rPr>
                <w:rFonts w:ascii="Times New Roman" w:hAnsi="Times New Roman"/>
                <w:sz w:val="24"/>
                <w:szCs w:val="24"/>
              </w:rPr>
              <w:t>Спинка и сидения на жестком основании.</w:t>
            </w:r>
          </w:p>
          <w:p w:rsidR="00C16D2D" w:rsidRPr="00356E7E" w:rsidRDefault="00C16D2D" w:rsidP="009A50D0">
            <w:pPr>
              <w:widowControl w:val="0"/>
              <w:autoSpaceDE w:val="0"/>
              <w:autoSpaceDN w:val="0"/>
              <w:spacing w:before="7" w:after="0" w:line="232" w:lineRule="auto"/>
              <w:ind w:left="106" w:right="87"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E7E">
              <w:rPr>
                <w:rFonts w:ascii="Times New Roman" w:hAnsi="Times New Roman"/>
                <w:sz w:val="24"/>
                <w:szCs w:val="24"/>
              </w:rPr>
              <w:t>Высота спинки должна быть не менее 42,5 см и иметь возможность регулировки по высоте не менее чем на + 5 см.</w:t>
            </w:r>
          </w:p>
          <w:p w:rsidR="00C16D2D" w:rsidRPr="00356E7E" w:rsidRDefault="00C16D2D" w:rsidP="009A50D0">
            <w:pPr>
              <w:widowControl w:val="0"/>
              <w:autoSpaceDE w:val="0"/>
              <w:autoSpaceDN w:val="0"/>
              <w:spacing w:before="2" w:after="0" w:line="232" w:lineRule="auto"/>
              <w:ind w:left="106" w:right="87" w:firstLine="4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E7E">
              <w:rPr>
                <w:rFonts w:ascii="Times New Roman" w:hAnsi="Times New Roman"/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C16D2D" w:rsidRPr="00356E7E" w:rsidRDefault="00C16D2D" w:rsidP="009A50D0">
            <w:pPr>
              <w:widowControl w:val="0"/>
              <w:autoSpaceDE w:val="0"/>
              <w:autoSpaceDN w:val="0"/>
              <w:spacing w:before="13" w:after="0" w:line="232" w:lineRule="auto"/>
              <w:ind w:left="106" w:right="87" w:firstLine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E7E">
              <w:rPr>
                <w:rFonts w:ascii="Times New Roman" w:hAnsi="Times New Roman"/>
                <w:sz w:val="24"/>
                <w:szCs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9A50D0" w:rsidRPr="00356E7E" w:rsidRDefault="00C16D2D" w:rsidP="009A50D0">
            <w:pPr>
              <w:pStyle w:val="TableParagraph"/>
              <w:spacing w:line="232" w:lineRule="auto"/>
              <w:ind w:left="106" w:right="87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</w:t>
            </w:r>
            <w:r w:rsidR="00AD2229" w:rsidRPr="00356E7E">
              <w:rPr>
                <w:rFonts w:eastAsia="Calibri"/>
                <w:sz w:val="24"/>
                <w:szCs w:val="24"/>
              </w:rPr>
              <w:t xml:space="preserve"> </w:t>
            </w:r>
            <w:r w:rsidR="009A50D0" w:rsidRPr="00356E7E">
              <w:rPr>
                <w:rFonts w:eastAsia="Calibri"/>
                <w:sz w:val="24"/>
                <w:szCs w:val="24"/>
              </w:rPr>
              <w:t>Подлокотники должны быть длиной не менее 27 см и не более 30</w:t>
            </w:r>
          </w:p>
          <w:p w:rsidR="009A50D0" w:rsidRPr="00356E7E" w:rsidRDefault="009A50D0" w:rsidP="009A50D0">
            <w:pPr>
              <w:pStyle w:val="TableParagraph"/>
              <w:spacing w:before="75" w:line="232" w:lineRule="auto"/>
              <w:ind w:left="106" w:right="87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>CM.</w:t>
            </w:r>
          </w:p>
          <w:p w:rsidR="009A50D0" w:rsidRPr="00356E7E" w:rsidRDefault="009A50D0" w:rsidP="009A50D0">
            <w:pPr>
              <w:pStyle w:val="TableParagraph"/>
              <w:spacing w:line="232" w:lineRule="auto"/>
              <w:ind w:left="106" w:right="87" w:firstLine="441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</w:t>
            </w:r>
            <w:proofErr w:type="gramStart"/>
            <w:r w:rsidRPr="00356E7E">
              <w:rPr>
                <w:rFonts w:eastAsia="Calibri"/>
                <w:sz w:val="24"/>
                <w:szCs w:val="24"/>
              </w:rPr>
              <w:t>100 .</w:t>
            </w:r>
            <w:proofErr w:type="gramEnd"/>
          </w:p>
          <w:p w:rsidR="009A50D0" w:rsidRPr="00356E7E" w:rsidRDefault="009A50D0" w:rsidP="009A50D0">
            <w:pPr>
              <w:pStyle w:val="TableParagraph"/>
              <w:spacing w:before="3"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</w:t>
            </w:r>
            <w:r w:rsidRPr="00356E7E">
              <w:rPr>
                <w:rFonts w:eastAsia="Calibri"/>
                <w:sz w:val="24"/>
                <w:szCs w:val="24"/>
              </w:rPr>
              <w:lastRenderedPageBreak/>
              <w:t>индивидуальные регулировки коляски не менее чем в 16 позициях:</w:t>
            </w:r>
          </w:p>
          <w:p w:rsidR="009A50D0" w:rsidRPr="00356E7E" w:rsidRDefault="009A50D0" w:rsidP="009A50D0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</w:tabs>
              <w:spacing w:before="6" w:line="232" w:lineRule="auto"/>
              <w:ind w:left="106" w:right="87" w:firstLine="439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>изменение высоты сиденья спереди в диапазоне не менее 3 и сзади в диапазоне не менее 9 см;</w:t>
            </w:r>
          </w:p>
          <w:p w:rsidR="009A50D0" w:rsidRPr="00356E7E" w:rsidRDefault="009A50D0" w:rsidP="009A50D0">
            <w:pPr>
              <w:pStyle w:val="TableParagraph"/>
              <w:numPr>
                <w:ilvl w:val="0"/>
                <w:numId w:val="5"/>
              </w:numPr>
              <w:tabs>
                <w:tab w:val="left" w:pos="777"/>
              </w:tabs>
              <w:spacing w:line="232" w:lineRule="auto"/>
              <w:ind w:left="106" w:right="87" w:hanging="227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>изменение угла наклона сиденья от минус 5° до 15</w:t>
            </w:r>
            <w:r w:rsidR="00BF4109" w:rsidRPr="00356E7E">
              <w:rPr>
                <w:rFonts w:eastAsia="Calibri"/>
                <w:sz w:val="24"/>
                <w:szCs w:val="24"/>
              </w:rPr>
              <w:t>°</w:t>
            </w:r>
            <w:r w:rsidRPr="00356E7E">
              <w:rPr>
                <w:rFonts w:eastAsia="Calibri"/>
                <w:sz w:val="24"/>
                <w:szCs w:val="24"/>
              </w:rPr>
              <w:t>;</w:t>
            </w:r>
          </w:p>
          <w:p w:rsidR="009A50D0" w:rsidRPr="00356E7E" w:rsidRDefault="009A50D0" w:rsidP="009A50D0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</w:tabs>
              <w:spacing w:before="7" w:line="232" w:lineRule="auto"/>
              <w:ind w:left="106" w:right="87" w:firstLine="442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9A50D0" w:rsidRPr="00356E7E" w:rsidRDefault="009A50D0" w:rsidP="009A50D0">
            <w:pPr>
              <w:pStyle w:val="TableParagraph"/>
              <w:spacing w:before="3" w:line="232" w:lineRule="auto"/>
              <w:ind w:left="106" w:right="87" w:firstLine="440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9A50D0" w:rsidRPr="00356E7E" w:rsidRDefault="009A50D0" w:rsidP="009A50D0">
            <w:pPr>
              <w:pStyle w:val="TableParagraph"/>
              <w:spacing w:before="2" w:line="232" w:lineRule="auto"/>
              <w:ind w:left="106" w:right="87" w:firstLine="436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9A50D0" w:rsidRPr="00356E7E" w:rsidRDefault="009A50D0" w:rsidP="009A50D0">
            <w:pPr>
              <w:pStyle w:val="TableParagraph"/>
              <w:spacing w:line="232" w:lineRule="auto"/>
              <w:ind w:left="106" w:right="87" w:firstLine="438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>Максимальный вес пользователя: не менее 125 кг включительно.</w:t>
            </w:r>
          </w:p>
          <w:p w:rsidR="009A50D0" w:rsidRPr="00356E7E" w:rsidRDefault="009A50D0" w:rsidP="009A50D0">
            <w:pPr>
              <w:pStyle w:val="TableParagraph"/>
              <w:spacing w:line="232" w:lineRule="auto"/>
              <w:ind w:left="106" w:right="87" w:firstLine="437"/>
              <w:jc w:val="both"/>
              <w:rPr>
                <w:rFonts w:eastAsia="Calibri"/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>Вес кресла-коляски без дополнительного оснащения и без подушки не более 18 кг.</w:t>
            </w:r>
          </w:p>
          <w:p w:rsidR="00AD2229" w:rsidRPr="00356E7E" w:rsidRDefault="009A50D0" w:rsidP="00BF4109">
            <w:pPr>
              <w:pStyle w:val="TableParagraph"/>
              <w:spacing w:line="232" w:lineRule="auto"/>
              <w:ind w:left="106" w:right="87" w:firstLine="435"/>
              <w:jc w:val="both"/>
              <w:rPr>
                <w:sz w:val="24"/>
                <w:szCs w:val="24"/>
              </w:rPr>
            </w:pPr>
            <w:r w:rsidRPr="00356E7E">
              <w:rPr>
                <w:rFonts w:eastAsia="Calibri"/>
                <w:sz w:val="24"/>
                <w:szCs w:val="24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D2229" w:rsidRPr="001A215E" w:rsidRDefault="00356E7E" w:rsidP="001A215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1134" w:type="dxa"/>
          </w:tcPr>
          <w:p w:rsidR="00AD2229" w:rsidRPr="001A215E" w:rsidRDefault="00356E7E" w:rsidP="00540F0A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6E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23 233,33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229" w:rsidRPr="001A215E" w:rsidRDefault="00356E7E" w:rsidP="001A215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6E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325 266,62</w:t>
            </w:r>
          </w:p>
        </w:tc>
      </w:tr>
    </w:tbl>
    <w:p w:rsidR="00540F0A" w:rsidRDefault="00540F0A" w:rsidP="006223A2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6223A2" w:rsidRPr="007E5623" w:rsidRDefault="006223A2" w:rsidP="006223A2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7E56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Требования к качеству Товара:</w:t>
      </w:r>
    </w:p>
    <w:p w:rsidR="009A50D0" w:rsidRPr="009A50D0" w:rsidRDefault="009A50D0" w:rsidP="00540F0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A50D0">
        <w:rPr>
          <w:rFonts w:ascii="Times New Roman" w:hAnsi="Times New Roman"/>
          <w:sz w:val="24"/>
          <w:szCs w:val="24"/>
        </w:rPr>
        <w:t>Кресло-коляска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AD16F7" w:rsidRPr="00320A03" w:rsidRDefault="00B96C72" w:rsidP="00540F0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A50D0">
        <w:rPr>
          <w:rFonts w:ascii="Times New Roman" w:hAnsi="Times New Roman"/>
          <w:sz w:val="24"/>
          <w:szCs w:val="24"/>
        </w:rPr>
        <w:t>Кресло-коляска</w:t>
      </w: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 xml:space="preserve"> должна соответствовать требованиям государственных стандартов </w:t>
      </w:r>
      <w:r w:rsidR="00AD16F7" w:rsidRPr="002D502D">
        <w:rPr>
          <w:rFonts w:ascii="Times New Roman" w:hAnsi="Times New Roman"/>
          <w:sz w:val="24"/>
          <w:szCs w:val="24"/>
        </w:rPr>
        <w:t>ГОСТ Р 50444-</w:t>
      </w:r>
      <w:r w:rsidR="00556F58">
        <w:rPr>
          <w:rFonts w:ascii="Times New Roman" w:hAnsi="Times New Roman"/>
          <w:sz w:val="24"/>
          <w:szCs w:val="24"/>
        </w:rPr>
        <w:t>2020</w:t>
      </w:r>
      <w:r w:rsidR="00AD16F7" w:rsidRPr="002D502D">
        <w:rPr>
          <w:rFonts w:ascii="Times New Roman" w:hAnsi="Times New Roman"/>
          <w:sz w:val="24"/>
          <w:szCs w:val="24"/>
        </w:rPr>
        <w:t xml:space="preserve"> «Приборы, аппараты и оборудование медицинские. Общие технические условия» раздел 3 «Технические требования», раздел 4 «Требования безопасности»; ГОСТ Р ИСО 7176-8-2015 «Кресла-коляски. Часть 8. Требования и методы испытаний на статическую, ударную и усталостную прочность", ГОСТ Р 51083-2015 «Кресла-коляски. Общие технические условия", ГОСТ Р ИСО 7176-16-2015 «Кресла-коляски. Часть 16. Стойкость к возгоранию устройств поддержания положения тела". </w:t>
      </w:r>
    </w:p>
    <w:p w:rsidR="00A956D2" w:rsidRDefault="00A956D2" w:rsidP="00540F0A">
      <w:pPr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20A03">
        <w:rPr>
          <w:rFonts w:ascii="Times New Roman" w:hAnsi="Times New Roman"/>
          <w:sz w:val="24"/>
          <w:szCs w:val="24"/>
        </w:rPr>
        <w:t>Кресло-коляски должны иметь действующее</w:t>
      </w:r>
      <w:r>
        <w:rPr>
          <w:rFonts w:ascii="Times New Roman" w:eastAsia="Lucida Sans Unicode" w:hAnsi="Times New Roman"/>
          <w:sz w:val="24"/>
          <w:szCs w:val="24"/>
          <w:lang w:eastAsia="ar-SA"/>
        </w:rPr>
        <w:t xml:space="preserve"> регистрационное удостоверение, выданное Федеральной службой по надзору в сфере здравоохранения, декларацию о соответствии</w:t>
      </w:r>
      <w:r w:rsidR="00FF4EEF">
        <w:rPr>
          <w:rFonts w:ascii="Times New Roman" w:eastAsia="Lucida Sans Unicode" w:hAnsi="Times New Roman"/>
          <w:sz w:val="24"/>
          <w:szCs w:val="24"/>
          <w:lang w:eastAsia="ar-SA"/>
        </w:rPr>
        <w:t xml:space="preserve"> </w:t>
      </w:r>
      <w:r w:rsidR="00FF4EEF">
        <w:rPr>
          <w:rFonts w:ascii="Times New Roman" w:eastAsia="Lucida Sans Unicode" w:hAnsi="Times New Roman"/>
          <w:sz w:val="24"/>
          <w:szCs w:val="24"/>
          <w:lang w:eastAsia="ar-SA"/>
        </w:rPr>
        <w:t>(при наличии),</w:t>
      </w:r>
      <w:r>
        <w:rPr>
          <w:rFonts w:ascii="Times New Roman" w:eastAsia="Lucida Sans Unicode" w:hAnsi="Times New Roman"/>
          <w:sz w:val="24"/>
          <w:szCs w:val="24"/>
          <w:lang w:eastAsia="ar-SA"/>
        </w:rPr>
        <w:t xml:space="preserve">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540F0A" w:rsidRDefault="00540F0A" w:rsidP="00540F0A">
      <w:pPr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</w:p>
    <w:p w:rsidR="006223A2" w:rsidRPr="007E5623" w:rsidRDefault="006223A2" w:rsidP="006223A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E56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Требования, предъявляемые к безопасности Товара:</w:t>
      </w:r>
    </w:p>
    <w:p w:rsidR="00570422" w:rsidRDefault="00570422" w:rsidP="00540F0A">
      <w:pPr>
        <w:widowControl w:val="0"/>
        <w:suppressAutoHyphens/>
        <w:spacing w:after="0" w:line="240" w:lineRule="auto"/>
        <w:ind w:left="-567"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z w:val="24"/>
          <w:szCs w:val="24"/>
          <w:lang w:eastAsia="ar-SA"/>
        </w:rPr>
        <w:t xml:space="preserve"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</w:r>
    </w:p>
    <w:p w:rsidR="00B96C72" w:rsidRPr="002E3E3D" w:rsidRDefault="00B96C72" w:rsidP="00540F0A">
      <w:pPr>
        <w:widowControl w:val="0"/>
        <w:suppressAutoHyphens/>
        <w:spacing w:after="0" w:line="240" w:lineRule="auto"/>
        <w:ind w:left="-567"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Материалы, применяемые для изготовления кресел-колясок, не должны содержать токсичных компонентов. Обтяжка не должна пропускать мочу, сохранять устойчивость к ее воздействию и поддаваться санитарной обработке. В отношении пожарной безопасности она должна обладать свойством самогашения. Применяемые для изготовления колясок материалы не должны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</w:t>
      </w:r>
    </w:p>
    <w:p w:rsidR="00B96C72" w:rsidRPr="002E3E3D" w:rsidRDefault="00B96C72" w:rsidP="00540F0A">
      <w:pPr>
        <w:widowControl w:val="0"/>
        <w:suppressAutoHyphens/>
        <w:spacing w:after="0" w:line="240" w:lineRule="auto"/>
        <w:ind w:left="-567"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lastRenderedPageBreak/>
        <w:t xml:space="preserve">Наружные поверхности кресла-коляски должны быть устойчивы к воздействию </w:t>
      </w:r>
      <w:r w:rsidR="00EB46EF">
        <w:rPr>
          <w:rFonts w:ascii="Times New Roman" w:eastAsia="Lucida Sans Unicode" w:hAnsi="Times New Roman"/>
          <w:sz w:val="24"/>
          <w:szCs w:val="24"/>
          <w:lang w:eastAsia="ar-SA"/>
        </w:rPr>
        <w:t xml:space="preserve">            </w:t>
      </w: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1%-</w:t>
      </w:r>
      <w:proofErr w:type="spellStart"/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го</w:t>
      </w:r>
      <w:proofErr w:type="spellEnd"/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 xml:space="preserve"> раствора монохлорамина ХБ и растворов моющих средств, применяемых при дезинфекции.</w:t>
      </w:r>
    </w:p>
    <w:p w:rsidR="00B96C72" w:rsidRPr="002E3E3D" w:rsidRDefault="00B96C72" w:rsidP="00540F0A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Система торможения кресло-коляски должна обеспечивать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:rsidR="00B96C72" w:rsidRPr="002E3E3D" w:rsidRDefault="00B96C72" w:rsidP="00540F0A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Кресла-коляски в соответствии ГОСТами и схемой сертификации должны подвергаться испытаниям следующих категорий: квалификационным, приемо-сдаточным, периодическим, сертификационным, типовым.</w:t>
      </w:r>
    </w:p>
    <w:p w:rsidR="00EB46EF" w:rsidRPr="0024749F" w:rsidRDefault="00EB46EF" w:rsidP="00540F0A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24749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</w:t>
      </w:r>
      <w:r w:rsidR="0019794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97948" w:rsidRPr="00A421A8">
        <w:rPr>
          <w:rFonts w:ascii="Times New Roman" w:eastAsia="Lucida Sans Unicode" w:hAnsi="Times New Roman"/>
          <w:sz w:val="24"/>
          <w:szCs w:val="24"/>
          <w:lang w:eastAsia="ar-SA"/>
        </w:rPr>
        <w:t>(при наличии)</w:t>
      </w:r>
      <w:r w:rsidRPr="0024749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6223A2" w:rsidRPr="007E5623" w:rsidRDefault="006223A2" w:rsidP="006223A2">
      <w:pPr>
        <w:suppressAutoHyphens/>
        <w:spacing w:after="0" w:line="100" w:lineRule="atLeast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6223A2" w:rsidRPr="007E5623" w:rsidRDefault="006223A2" w:rsidP="006223A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7E56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Требования, предъявляемые</w:t>
      </w:r>
      <w:r w:rsidRPr="007E56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к маркировке, упаковке Товара:</w:t>
      </w:r>
    </w:p>
    <w:p w:rsidR="006223A2" w:rsidRPr="007E5623" w:rsidRDefault="006223A2" w:rsidP="00540F0A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>На кажд</w:t>
      </w:r>
      <w:r w:rsidR="00B96C72">
        <w:rPr>
          <w:rFonts w:ascii="Times New Roman" w:eastAsia="Lucida Sans Unicode" w:hAnsi="Times New Roman"/>
          <w:sz w:val="24"/>
          <w:szCs w:val="24"/>
          <w:lang w:eastAsia="ar-SA"/>
        </w:rPr>
        <w:t>ый</w:t>
      </w: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 xml:space="preserve"> </w:t>
      </w:r>
      <w:r w:rsidR="00B96C72">
        <w:rPr>
          <w:rFonts w:ascii="Times New Roman" w:eastAsia="Lucida Sans Unicode" w:hAnsi="Times New Roman"/>
          <w:sz w:val="24"/>
          <w:szCs w:val="24"/>
          <w:lang w:eastAsia="ar-SA"/>
        </w:rPr>
        <w:t xml:space="preserve">товар </w:t>
      </w: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>долж</w:t>
      </w:r>
      <w:r w:rsidR="00B96C72">
        <w:rPr>
          <w:rFonts w:ascii="Times New Roman" w:eastAsia="Lucida Sans Unicode" w:hAnsi="Times New Roman"/>
          <w:sz w:val="24"/>
          <w:szCs w:val="24"/>
          <w:lang w:eastAsia="ar-SA"/>
        </w:rPr>
        <w:t>е</w:t>
      </w: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>н быть нанесен товарный знак, установленный для предприятия изготовителя, маркировка, не нарушающая покрытие и товарный вид.</w:t>
      </w:r>
    </w:p>
    <w:p w:rsidR="006223A2" w:rsidRPr="007E5623" w:rsidRDefault="006223A2" w:rsidP="00540F0A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Маркировка упаковки Товара должна включать:</w:t>
      </w:r>
    </w:p>
    <w:p w:rsidR="006223A2" w:rsidRPr="007E5623" w:rsidRDefault="006223A2" w:rsidP="00540F0A">
      <w:pPr>
        <w:widowControl w:val="0"/>
        <w:suppressAutoHyphens/>
        <w:autoSpaceDN w:val="0"/>
        <w:spacing w:after="0" w:line="240" w:lineRule="auto"/>
        <w:ind w:left="-567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условное обозначение группы товара, товарную марку (при наличии), обозначение номера Товара (при наличии);</w:t>
      </w:r>
    </w:p>
    <w:p w:rsidR="006223A2" w:rsidRPr="007E5623" w:rsidRDefault="006223A2" w:rsidP="00540F0A">
      <w:pPr>
        <w:widowControl w:val="0"/>
        <w:suppressAutoHyphens/>
        <w:autoSpaceDN w:val="0"/>
        <w:spacing w:after="0" w:line="240" w:lineRule="auto"/>
        <w:ind w:hanging="567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страну-изготовителя;</w:t>
      </w:r>
    </w:p>
    <w:p w:rsidR="006223A2" w:rsidRPr="007E5623" w:rsidRDefault="006223A2" w:rsidP="00540F0A">
      <w:pPr>
        <w:widowControl w:val="0"/>
        <w:suppressAutoHyphens/>
        <w:autoSpaceDN w:val="0"/>
        <w:spacing w:after="0" w:line="240" w:lineRule="auto"/>
        <w:ind w:hanging="567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6223A2" w:rsidRPr="007E5623" w:rsidRDefault="006223A2" w:rsidP="00540F0A">
      <w:pPr>
        <w:widowControl w:val="0"/>
        <w:suppressAutoHyphens/>
        <w:autoSpaceDN w:val="0"/>
        <w:spacing w:after="0" w:line="240" w:lineRule="auto"/>
        <w:ind w:left="-567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отличительные характеристики Товара в соответствии с их техническим исполнением (при наличии);</w:t>
      </w:r>
    </w:p>
    <w:p w:rsidR="006223A2" w:rsidRPr="007E5623" w:rsidRDefault="006223A2" w:rsidP="00540F0A">
      <w:pPr>
        <w:widowControl w:val="0"/>
        <w:suppressAutoHyphens/>
        <w:autoSpaceDN w:val="0"/>
        <w:spacing w:after="0" w:line="240" w:lineRule="auto"/>
        <w:ind w:hanging="567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номер артикула (при наличии).</w:t>
      </w:r>
    </w:p>
    <w:p w:rsidR="006223A2" w:rsidRPr="007E5623" w:rsidRDefault="006223A2" w:rsidP="00540F0A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 xml:space="preserve">Упаковка </w:t>
      </w:r>
      <w:r w:rsidR="00B96C72">
        <w:rPr>
          <w:rFonts w:ascii="Times New Roman" w:eastAsia="Lucida Sans Unicode" w:hAnsi="Times New Roman"/>
          <w:sz w:val="24"/>
          <w:szCs w:val="24"/>
          <w:lang w:eastAsia="ar-SA"/>
        </w:rPr>
        <w:t xml:space="preserve">кресло-коляски </w:t>
      </w: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>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6223A2" w:rsidRPr="007E5623" w:rsidRDefault="006223A2" w:rsidP="00540F0A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и удобство выполнения погрузочно-разгрузочных работ. </w:t>
      </w:r>
    </w:p>
    <w:p w:rsidR="009B1F66" w:rsidRPr="00A95418" w:rsidRDefault="009B1F66" w:rsidP="00540F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>Маркировка кресла-коляски должна содержать:</w:t>
      </w:r>
    </w:p>
    <w:p w:rsidR="009B1F66" w:rsidRPr="00A95418" w:rsidRDefault="009B1F66" w:rsidP="00540F0A">
      <w:pPr>
        <w:widowControl w:val="0"/>
        <w:suppressAutoHyphens/>
        <w:autoSpaceDE w:val="0"/>
        <w:spacing w:after="0" w:line="240" w:lineRule="auto"/>
        <w:ind w:hanging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>- наименование производителя (товарный знак предприятия-производителя);</w:t>
      </w:r>
    </w:p>
    <w:p w:rsidR="009B1F66" w:rsidRPr="00A95418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>- адрес производителя;</w:t>
      </w:r>
    </w:p>
    <w:p w:rsidR="009B1F66" w:rsidRPr="00A95418" w:rsidRDefault="009B1F66" w:rsidP="00540F0A">
      <w:pPr>
        <w:widowControl w:val="0"/>
        <w:suppressAutoHyphens/>
        <w:autoSpaceDE w:val="0"/>
        <w:spacing w:after="0" w:line="240" w:lineRule="auto"/>
        <w:ind w:hanging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 xml:space="preserve">- обозначение типа (модели) кресла-коляски (в </w:t>
      </w:r>
      <w:r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зависимости от модификации);</w:t>
      </w:r>
    </w:p>
    <w:p w:rsidR="009B1F66" w:rsidRPr="00A95418" w:rsidRDefault="009B1F66" w:rsidP="00540F0A">
      <w:pPr>
        <w:widowControl w:val="0"/>
        <w:suppressAutoHyphens/>
        <w:autoSpaceDE w:val="0"/>
        <w:spacing w:after="0" w:line="240" w:lineRule="auto"/>
        <w:ind w:hanging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дату выпуска (месяц, год);</w:t>
      </w:r>
    </w:p>
    <w:p w:rsidR="009B1F66" w:rsidRPr="00A95418" w:rsidRDefault="009B1F66" w:rsidP="00540F0A">
      <w:pPr>
        <w:widowControl w:val="0"/>
        <w:suppressAutoHyphens/>
        <w:autoSpaceDE w:val="0"/>
        <w:spacing w:after="0" w:line="240" w:lineRule="auto"/>
        <w:ind w:hanging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>- артикул модификации кресла-коляски;</w:t>
      </w:r>
    </w:p>
    <w:p w:rsidR="009B1F66" w:rsidRPr="00A95418" w:rsidRDefault="009B1F66" w:rsidP="00540F0A">
      <w:pPr>
        <w:widowControl w:val="0"/>
        <w:suppressAutoHyphens/>
        <w:autoSpaceDE w:val="0"/>
        <w:spacing w:after="0" w:line="240" w:lineRule="auto"/>
        <w:ind w:hanging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 xml:space="preserve">- </w:t>
      </w:r>
      <w:r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серийный номер данного кресла-коляски;</w:t>
      </w:r>
    </w:p>
    <w:p w:rsidR="009B1F66" w:rsidRPr="007E5623" w:rsidRDefault="009B1F66" w:rsidP="00540F0A">
      <w:pPr>
        <w:widowControl w:val="0"/>
        <w:suppressAutoHyphens/>
        <w:autoSpaceDE w:val="0"/>
        <w:spacing w:after="0" w:line="240" w:lineRule="auto"/>
        <w:ind w:hanging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рекомендуемую максимальную массу пользователя.</w:t>
      </w:r>
    </w:p>
    <w:p w:rsidR="006223A2" w:rsidRPr="007E5623" w:rsidRDefault="006223A2" w:rsidP="006223A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</w:p>
    <w:p w:rsidR="006223A2" w:rsidRPr="007E5623" w:rsidRDefault="006223A2" w:rsidP="006223A2">
      <w:pPr>
        <w:suppressAutoHyphens/>
        <w:spacing w:after="0" w:line="100" w:lineRule="atLeast"/>
        <w:ind w:left="-284" w:right="-2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E56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 к сроку и (или) объему предоставленных гарантий качества Товара:</w:t>
      </w:r>
    </w:p>
    <w:p w:rsidR="006223A2" w:rsidRPr="007E5623" w:rsidRDefault="006223A2" w:rsidP="00540F0A">
      <w:pPr>
        <w:suppressAutoHyphens/>
        <w:spacing w:after="0" w:line="240" w:lineRule="auto"/>
        <w:ind w:left="-567" w:right="-2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Товар должен иметь установленный производителем срок службы, который с даты передачи Товара получателю (представителю получателя) имеет величину не менее срока пользования, утвержденного приказом Министерства труда и социальной защиты Российской Федерации от </w:t>
      </w:r>
      <w:r w:rsidR="00834DF9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05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.0</w:t>
      </w:r>
      <w:r w:rsidR="00834DF9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3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.20</w:t>
      </w:r>
      <w:r w:rsidR="00834DF9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21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N </w:t>
      </w:r>
      <w:r w:rsidR="00834DF9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107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9B1F66" w:rsidRDefault="002E3E3D" w:rsidP="00540F0A">
      <w:pPr>
        <w:suppressAutoHyphens/>
        <w:spacing w:after="0" w:line="240" w:lineRule="auto"/>
        <w:ind w:left="-567" w:right="-2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Гарантийный срок эксплуатации составляет </w:t>
      </w:r>
      <w:r w:rsidR="00411BB4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12</w:t>
      </w:r>
      <w:r w:rsidRP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месяца</w:t>
      </w:r>
      <w:r w:rsidR="00F41E5C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,</w:t>
      </w:r>
      <w:r w:rsidRP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="00F41E5C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г</w:t>
      </w:r>
      <w:r w:rsidR="00F41E5C" w:rsidRPr="0024749F">
        <w:rPr>
          <w:rFonts w:ascii="Times New Roman" w:eastAsia="Lucida Sans Unicode" w:hAnsi="Times New Roman"/>
          <w:iCs/>
          <w:kern w:val="2"/>
          <w:sz w:val="24"/>
          <w:szCs w:val="24"/>
        </w:rPr>
        <w:t xml:space="preserve">арантийный срок эксплуатации покрышек передних и задних колес </w:t>
      </w:r>
      <w:r w:rsidR="00F41E5C" w:rsidRPr="0024749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должен быть</w:t>
      </w:r>
      <w:r w:rsidR="00F41E5C" w:rsidRPr="0024749F">
        <w:rPr>
          <w:rFonts w:ascii="Times New Roman" w:eastAsia="Lucida Sans Unicode" w:hAnsi="Times New Roman"/>
          <w:iCs/>
          <w:kern w:val="2"/>
          <w:sz w:val="24"/>
          <w:szCs w:val="24"/>
        </w:rPr>
        <w:t xml:space="preserve"> не менее 12 </w:t>
      </w:r>
      <w:r w:rsidR="00F41E5C" w:rsidRPr="00A95418">
        <w:rPr>
          <w:rFonts w:ascii="Times New Roman" w:eastAsia="Lucida Sans Unicode" w:hAnsi="Times New Roman"/>
          <w:iCs/>
          <w:kern w:val="2"/>
          <w:sz w:val="24"/>
          <w:szCs w:val="24"/>
        </w:rPr>
        <w:t xml:space="preserve">месяцев </w:t>
      </w:r>
      <w:r w:rsidR="009B1F66"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со дня ввода в эксплуатацию (</w:t>
      </w:r>
      <w:r w:rsidR="009B1F66" w:rsidRPr="00A9541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со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дня подписания по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лучател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ем 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(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редставител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ем п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олучателя)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="009B1F66" w:rsidRPr="0024749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Акта приема-передачи Товара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)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. 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       </w:t>
      </w:r>
    </w:p>
    <w:p w:rsidR="0021096B" w:rsidRDefault="0021096B" w:rsidP="00540F0A">
      <w:pPr>
        <w:suppressAutoHyphens/>
        <w:spacing w:after="0" w:line="240" w:lineRule="auto"/>
        <w:ind w:left="-567" w:right="-2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A9541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lastRenderedPageBreak/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6223A2" w:rsidRPr="007E5623" w:rsidRDefault="006223A2" w:rsidP="00540F0A">
      <w:pPr>
        <w:suppressAutoHyphens/>
        <w:spacing w:after="0" w:line="240" w:lineRule="auto"/>
        <w:ind w:left="-567" w:right="-2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В течение срока действия гарантии Поставщик производит гарантийный ремонт Товара за счет собственных средств, а при невозможности или нецелесообразности проведения гарантийного ремонта - замену Товара на новый. Срок гарантийного ремонта не должен превышать 20 рабочих дней со дня обращения Получателя к Поставщику и предоставлении гарантийного талона, дающего право на бесплатный гарантийный ремонт Товара во время срока действия гарантии на Товар.</w:t>
      </w:r>
    </w:p>
    <w:p w:rsidR="00E23995" w:rsidRPr="002E3E3D" w:rsidRDefault="002E3E3D" w:rsidP="00540F0A">
      <w:pPr>
        <w:suppressAutoHyphens/>
        <w:spacing w:after="0" w:line="240" w:lineRule="auto"/>
        <w:ind w:left="-567" w:right="-2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Обязательно наличие гарантийных талонов, дающих право на бесплатный ремонт кресел-колясок во время гарантийного срока.</w:t>
      </w:r>
      <w:r w:rsidR="003606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P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Поставщик должен располагать сервисной службой</w:t>
      </w:r>
      <w:r w:rsidR="00E23995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, находящейся в Приморском крае, </w:t>
      </w:r>
      <w:r w:rsidR="00E23995" w:rsidRPr="00A9541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для обеспечения гарантийного ремонта поставляемых кресел-колясок.</w:t>
      </w:r>
    </w:p>
    <w:p w:rsidR="006223A2" w:rsidRPr="007E5623" w:rsidRDefault="006223A2" w:rsidP="00540F0A">
      <w:pPr>
        <w:suppressAutoHyphens/>
        <w:spacing w:after="0" w:line="240" w:lineRule="auto"/>
        <w:ind w:left="-567" w:right="-2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Обеспечение возможности ремонта и технического обслуживания, устранения недостатков, выявленных при эксплуатации Товара получателями осуществляется в соответствии с Федеральным законом от 07.02.1992 г. № 2300-1 «О защите прав потребителей».</w:t>
      </w:r>
    </w:p>
    <w:p w:rsidR="00F666EC" w:rsidRDefault="00F666EC" w:rsidP="00F666EC">
      <w:pPr>
        <w:autoSpaceDE w:val="0"/>
        <w:ind w:firstLine="709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                               </w:t>
      </w:r>
    </w:p>
    <w:p w:rsidR="00F666EC" w:rsidRPr="00F666EC" w:rsidRDefault="00F666EC" w:rsidP="00F666EC">
      <w:pPr>
        <w:suppressAutoHyphens/>
        <w:spacing w:after="0" w:line="100" w:lineRule="atLeast"/>
        <w:ind w:left="-284" w:right="-2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  <w:r w:rsidRPr="00F666E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Условия оплаты по Контракту</w:t>
      </w:r>
    </w:p>
    <w:p w:rsidR="00F666EC" w:rsidRPr="00F666EC" w:rsidRDefault="00F666EC" w:rsidP="00F666EC">
      <w:pPr>
        <w:suppressAutoHyphens/>
        <w:spacing w:after="0" w:line="240" w:lineRule="auto"/>
        <w:ind w:left="-567" w:right="-2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F666EC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В цену Контракта включаются все расходы Исполнителя по исполнению Контракта, в том числе расходы на перевозку, страхование, уплату налогов и других обязательных платежей.</w:t>
      </w:r>
    </w:p>
    <w:p w:rsidR="00F666EC" w:rsidRPr="00F666EC" w:rsidRDefault="00F666EC" w:rsidP="00F666EC">
      <w:pPr>
        <w:suppressAutoHyphens/>
        <w:spacing w:after="0" w:line="240" w:lineRule="auto"/>
        <w:ind w:left="-567" w:right="-2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F666EC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Оплата производится Заказчиком со своего лицевого счёта, открытого в органах Федерального казначейства, по безналичному расчёту в течение 15 (пятнадцать) рабочих дней с даты получения Заказчиком надлежащим образом оформленных документов, указанных в Контракте (Акты сдачи-приемки работ Получателем, Реестр к актам сдачи-приемки работ, счет, Акт выполненных работ, Отрывные талоны к направлениям).</w:t>
      </w:r>
    </w:p>
    <w:p w:rsidR="006223A2" w:rsidRPr="00E81915" w:rsidRDefault="006223A2" w:rsidP="00F666EC">
      <w:pPr>
        <w:suppressAutoHyphens/>
        <w:spacing w:after="0" w:line="100" w:lineRule="atLeast"/>
        <w:ind w:left="-993" w:right="-2" w:firstLine="567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</w:p>
    <w:p w:rsidR="006223A2" w:rsidRDefault="006223A2" w:rsidP="006223A2">
      <w:pPr>
        <w:suppressAutoHyphens/>
        <w:spacing w:after="0" w:line="100" w:lineRule="atLeast"/>
        <w:ind w:left="-284" w:right="-2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Требования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к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предоставлению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гарантийных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обязательств</w:t>
      </w:r>
      <w:proofErr w:type="spellEnd"/>
    </w:p>
    <w:p w:rsidR="00201FF4" w:rsidRPr="00E25920" w:rsidRDefault="00201FF4" w:rsidP="00201FF4">
      <w:pPr>
        <w:widowControl w:val="0"/>
        <w:suppressAutoHyphens/>
        <w:autoSpaceDN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25920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Исполнитель при заключении Контракта должен представить Заказчику обеспечение исполнения Контракта в размере 30 % от начально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й (максимальной) цены Контракта.</w:t>
      </w:r>
    </w:p>
    <w:p w:rsidR="00201FF4" w:rsidRPr="007E5623" w:rsidRDefault="00201FF4" w:rsidP="00201FF4">
      <w:pPr>
        <w:suppressAutoHyphens/>
        <w:spacing w:after="0" w:line="100" w:lineRule="atLeast"/>
        <w:ind w:left="-567" w:right="-2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Поставщик до подписания акта осуществленных поставок Товара по Контракту должен предоставить Заказчику обеспечение гарантийных обязательств на поставляемый в рамках Контракта Товар в размере 1 (Одного) % от начальной (максимальной) цены Контракта.</w:t>
      </w:r>
    </w:p>
    <w:p w:rsidR="00DA4562" w:rsidRPr="00201FF4" w:rsidRDefault="00DA4562" w:rsidP="00201FF4">
      <w:pPr>
        <w:suppressAutoHyphens/>
        <w:spacing w:after="0" w:line="100" w:lineRule="atLeast"/>
        <w:ind w:left="-567" w:right="-2" w:firstLine="1276"/>
        <w:jc w:val="both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6223A2" w:rsidRPr="007E5623" w:rsidRDefault="006223A2" w:rsidP="006223A2">
      <w:pPr>
        <w:tabs>
          <w:tab w:val="left" w:pos="8445"/>
        </w:tabs>
        <w:suppressAutoHyphens/>
        <w:autoSpaceDN w:val="0"/>
        <w:spacing w:after="0" w:line="240" w:lineRule="auto"/>
        <w:ind w:left="-284" w:right="-2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Требования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к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месту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,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условиям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и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срокам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(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периодам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)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поставки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Товара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:</w:t>
      </w:r>
    </w:p>
    <w:p w:rsidR="006223A2" w:rsidRPr="007E5623" w:rsidRDefault="006223A2" w:rsidP="00540F0A">
      <w:pPr>
        <w:suppressAutoHyphens/>
        <w:autoSpaceDN w:val="0"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Поставщик обязан:</w:t>
      </w:r>
    </w:p>
    <w:p w:rsidR="006223A2" w:rsidRPr="007E5623" w:rsidRDefault="006223A2" w:rsidP="00540F0A">
      <w:pPr>
        <w:suppressAutoHyphens/>
        <w:autoSpaceDN w:val="0"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6223A2" w:rsidRPr="007E5623" w:rsidRDefault="006223A2" w:rsidP="00540F0A">
      <w:pPr>
        <w:suppressAutoHyphens/>
        <w:autoSpaceDN w:val="0"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6223A2" w:rsidRPr="007E5623" w:rsidRDefault="006223A2" w:rsidP="00540F0A">
      <w:pPr>
        <w:suppressAutoHyphens/>
        <w:autoSpaceDN w:val="0"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после получения от Заказчика реестра получателей Товара организовать информирование получателей о дате, времени и месте получения Товара;</w:t>
      </w:r>
    </w:p>
    <w:p w:rsidR="006223A2" w:rsidRPr="007E5623" w:rsidRDefault="006223A2" w:rsidP="00540F0A">
      <w:pPr>
        <w:suppressAutoHyphens/>
        <w:autoSpaceDN w:val="0"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6223A2" w:rsidRPr="007E5623" w:rsidRDefault="006223A2" w:rsidP="00540F0A">
      <w:pPr>
        <w:suppressAutoHyphens/>
        <w:autoSpaceDN w:val="0"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выдачи;</w:t>
      </w:r>
    </w:p>
    <w:p w:rsidR="006223A2" w:rsidRPr="007E5623" w:rsidRDefault="006223A2" w:rsidP="00540F0A">
      <w:pPr>
        <w:suppressAutoHyphens/>
        <w:autoSpaceDN w:val="0"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обеспечить ведение журнала телефонных звонков инвалидам из реестра получателей Товара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6223A2" w:rsidRDefault="006223A2" w:rsidP="00540F0A">
      <w:pPr>
        <w:suppressAutoHyphens/>
        <w:autoSpaceDN w:val="0"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lastRenderedPageBreak/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B85391" w:rsidRPr="007E5623" w:rsidRDefault="00B85391" w:rsidP="00540F0A">
      <w:pPr>
        <w:suppressAutoHyphens/>
        <w:autoSpaceDN w:val="0"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-фото/видео фиксация;</w:t>
      </w:r>
    </w:p>
    <w:p w:rsidR="006223A2" w:rsidRPr="007E5623" w:rsidRDefault="006223A2" w:rsidP="00540F0A">
      <w:pPr>
        <w:suppressAutoHyphens/>
        <w:autoSpaceDN w:val="0"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6223A2" w:rsidRPr="007E5623" w:rsidRDefault="006223A2" w:rsidP="00540F0A">
      <w:pPr>
        <w:suppressAutoHyphens/>
        <w:autoSpaceDN w:val="0"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Товара, о невозможности предоставления технического средства реабилитации получателю;</w:t>
      </w:r>
    </w:p>
    <w:p w:rsidR="006223A2" w:rsidRPr="007E5623" w:rsidRDefault="006223A2" w:rsidP="00540F0A">
      <w:pPr>
        <w:suppressAutoHyphens/>
        <w:autoSpaceDN w:val="0"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после подписания Контракта, в течении 3 дней с момента предоставления Заказчиком информации Поставщику о количестве Товара, необходимого к поставке получателем с разбивкой по муниципальным образованиям Приморского края, предоставить Заказчику график поставки Товара получателям с разбивкой по муниципальным образованиям Приморского края в электронном виде.</w:t>
      </w:r>
    </w:p>
    <w:p w:rsidR="006223A2" w:rsidRPr="007E5623" w:rsidRDefault="006223A2" w:rsidP="00540F0A">
      <w:pPr>
        <w:suppressAutoHyphens/>
        <w:autoSpaceDN w:val="0"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</w:p>
    <w:p w:rsidR="00BF4109" w:rsidRPr="007E5623" w:rsidRDefault="00BF4109" w:rsidP="00BF41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Муниципальные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образования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Приморского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края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, </w:t>
      </w:r>
    </w:p>
    <w:p w:rsidR="00BF4109" w:rsidRPr="007E5623" w:rsidRDefault="00BF4109" w:rsidP="00BF41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  <w:proofErr w:type="gram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в</w:t>
      </w:r>
      <w:proofErr w:type="gram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которые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должна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быть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осуществлена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поставка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Товара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:</w:t>
      </w:r>
    </w:p>
    <w:p w:rsidR="00BF4109" w:rsidRPr="007E5623" w:rsidRDefault="00BF4109" w:rsidP="00BF410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</w:p>
    <w:p w:rsidR="00BF4109" w:rsidRPr="00BD28C1" w:rsidRDefault="00BF4109" w:rsidP="00BF41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proofErr w:type="spellStart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Анучинский</w:t>
      </w:r>
      <w:proofErr w:type="spellEnd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округ, </w:t>
      </w:r>
      <w:proofErr w:type="spellStart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Лазовский</w:t>
      </w:r>
      <w:proofErr w:type="spellEnd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округ, Октябрьский муниципальный округ, Пограничный муниципальный округ, </w:t>
      </w:r>
      <w:proofErr w:type="spellStart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Тернейский</w:t>
      </w:r>
      <w:proofErr w:type="spellEnd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округ, </w:t>
      </w:r>
      <w:proofErr w:type="spellStart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Ханкайский</w:t>
      </w:r>
      <w:proofErr w:type="spellEnd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округ, </w:t>
      </w:r>
      <w:proofErr w:type="spellStart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Хорольский</w:t>
      </w:r>
      <w:proofErr w:type="spellEnd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округ, </w:t>
      </w:r>
      <w:proofErr w:type="spellStart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Чугуевский</w:t>
      </w:r>
      <w:proofErr w:type="spellEnd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округ. </w:t>
      </w:r>
      <w:proofErr w:type="spellStart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Дальнереченский</w:t>
      </w:r>
      <w:proofErr w:type="spellEnd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Кавалеровский муниципальный район, Кировский муниципальный район, Красноармейский муниципальный район, Михайловский муниципальный район, </w:t>
      </w:r>
      <w:proofErr w:type="spellStart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Надеждинский</w:t>
      </w:r>
      <w:proofErr w:type="spellEnd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</w:t>
      </w:r>
      <w:proofErr w:type="spellStart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Ольгинский</w:t>
      </w:r>
      <w:proofErr w:type="spellEnd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Партизанский муниципальный район, Пожарский муниципальный район, Спасский муниципальный район, </w:t>
      </w:r>
      <w:proofErr w:type="spellStart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Хасанский</w:t>
      </w:r>
      <w:proofErr w:type="spellEnd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Черниговский муниципальный район, </w:t>
      </w:r>
      <w:proofErr w:type="spellStart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Шкотовский</w:t>
      </w:r>
      <w:proofErr w:type="spellEnd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</w:t>
      </w:r>
      <w:proofErr w:type="spellStart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Яковлевский</w:t>
      </w:r>
      <w:proofErr w:type="spellEnd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Владивостокский городской округ, </w:t>
      </w:r>
      <w:proofErr w:type="spellStart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Арсеньевский</w:t>
      </w:r>
      <w:proofErr w:type="spellEnd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городской округ, Артемовский городской округ, Городской округ Большой Камень, </w:t>
      </w:r>
      <w:proofErr w:type="spellStart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Дальнегорский</w:t>
      </w:r>
      <w:proofErr w:type="spellEnd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городской округ, </w:t>
      </w:r>
      <w:proofErr w:type="spellStart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Дальнереченский</w:t>
      </w:r>
      <w:proofErr w:type="spellEnd"/>
      <w:r w:rsidRPr="00BD28C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городской округ, Лесозаводский городской округ, Находкинский городской округ, Партизанский городской округ, Спасск-Дальний городской округ, Уссурийский городской округ, Городской округ город Фокино (ЗАТО). </w:t>
      </w:r>
    </w:p>
    <w:p w:rsidR="00BF4109" w:rsidRPr="00BD28C1" w:rsidRDefault="00BF4109" w:rsidP="00BF4109">
      <w:pPr>
        <w:suppressAutoHyphens/>
        <w:spacing w:after="0" w:line="240" w:lineRule="auto"/>
        <w:ind w:right="424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F4109" w:rsidRPr="00EC7FC6" w:rsidRDefault="00BF4109" w:rsidP="00BF4109">
      <w:pPr>
        <w:suppressAutoHyphens/>
        <w:spacing w:after="0" w:line="240" w:lineRule="auto"/>
        <w:ind w:right="-2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C7FC6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Поставка Товара получателям должна быть осуществлена в срок: </w:t>
      </w:r>
      <w:r w:rsidRPr="00EC7FC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с даты получения от Заказчика реестра получателей Товара до 30 ноября 2021 года – 100%</w:t>
      </w:r>
    </w:p>
    <w:p w:rsidR="003D4A4B" w:rsidRPr="00BF4109" w:rsidRDefault="003D4A4B" w:rsidP="00540F0A">
      <w:pPr>
        <w:suppressAutoHyphens/>
        <w:spacing w:after="0" w:line="240" w:lineRule="auto"/>
        <w:ind w:left="-567" w:right="-2" w:firstLine="567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15087" w:rsidRPr="00FF4EEF" w:rsidRDefault="00315087" w:rsidP="00435E54">
      <w:pPr>
        <w:jc w:val="both"/>
        <w:rPr>
          <w:lang w:val="de-DE"/>
        </w:rPr>
      </w:pPr>
    </w:p>
    <w:sectPr w:rsidR="00315087" w:rsidRPr="00FF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C5A01"/>
    <w:multiLevelType w:val="hybridMultilevel"/>
    <w:tmpl w:val="600C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A73FE"/>
    <w:multiLevelType w:val="hybridMultilevel"/>
    <w:tmpl w:val="6F64BB68"/>
    <w:lvl w:ilvl="0" w:tplc="33943748">
      <w:numFmt w:val="bullet"/>
      <w:lvlText w:val="-"/>
      <w:lvlJc w:val="left"/>
      <w:pPr>
        <w:ind w:left="101" w:hanging="183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2A9CF2A8">
      <w:numFmt w:val="bullet"/>
      <w:lvlText w:val="•"/>
      <w:lvlJc w:val="left"/>
      <w:pPr>
        <w:ind w:left="911" w:hanging="183"/>
      </w:pPr>
      <w:rPr>
        <w:rFonts w:hint="default"/>
        <w:lang w:val="ru-RU" w:eastAsia="en-US" w:bidi="ar-SA"/>
      </w:rPr>
    </w:lvl>
    <w:lvl w:ilvl="2" w:tplc="A532EB04">
      <w:numFmt w:val="bullet"/>
      <w:lvlText w:val="•"/>
      <w:lvlJc w:val="left"/>
      <w:pPr>
        <w:ind w:left="1723" w:hanging="183"/>
      </w:pPr>
      <w:rPr>
        <w:rFonts w:hint="default"/>
        <w:lang w:val="ru-RU" w:eastAsia="en-US" w:bidi="ar-SA"/>
      </w:rPr>
    </w:lvl>
    <w:lvl w:ilvl="3" w:tplc="B4D00B34">
      <w:numFmt w:val="bullet"/>
      <w:lvlText w:val="•"/>
      <w:lvlJc w:val="left"/>
      <w:pPr>
        <w:ind w:left="2535" w:hanging="183"/>
      </w:pPr>
      <w:rPr>
        <w:rFonts w:hint="default"/>
        <w:lang w:val="ru-RU" w:eastAsia="en-US" w:bidi="ar-SA"/>
      </w:rPr>
    </w:lvl>
    <w:lvl w:ilvl="4" w:tplc="221A8996">
      <w:numFmt w:val="bullet"/>
      <w:lvlText w:val="•"/>
      <w:lvlJc w:val="left"/>
      <w:pPr>
        <w:ind w:left="3347" w:hanging="183"/>
      </w:pPr>
      <w:rPr>
        <w:rFonts w:hint="default"/>
        <w:lang w:val="ru-RU" w:eastAsia="en-US" w:bidi="ar-SA"/>
      </w:rPr>
    </w:lvl>
    <w:lvl w:ilvl="5" w:tplc="A2F86D24">
      <w:numFmt w:val="bullet"/>
      <w:lvlText w:val="•"/>
      <w:lvlJc w:val="left"/>
      <w:pPr>
        <w:ind w:left="4159" w:hanging="183"/>
      </w:pPr>
      <w:rPr>
        <w:rFonts w:hint="default"/>
        <w:lang w:val="ru-RU" w:eastAsia="en-US" w:bidi="ar-SA"/>
      </w:rPr>
    </w:lvl>
    <w:lvl w:ilvl="6" w:tplc="6E8EC6DA">
      <w:numFmt w:val="bullet"/>
      <w:lvlText w:val="•"/>
      <w:lvlJc w:val="left"/>
      <w:pPr>
        <w:ind w:left="4970" w:hanging="183"/>
      </w:pPr>
      <w:rPr>
        <w:rFonts w:hint="default"/>
        <w:lang w:val="ru-RU" w:eastAsia="en-US" w:bidi="ar-SA"/>
      </w:rPr>
    </w:lvl>
    <w:lvl w:ilvl="7" w:tplc="54025F9C">
      <w:numFmt w:val="bullet"/>
      <w:lvlText w:val="•"/>
      <w:lvlJc w:val="left"/>
      <w:pPr>
        <w:ind w:left="5782" w:hanging="183"/>
      </w:pPr>
      <w:rPr>
        <w:rFonts w:hint="default"/>
        <w:lang w:val="ru-RU" w:eastAsia="en-US" w:bidi="ar-SA"/>
      </w:rPr>
    </w:lvl>
    <w:lvl w:ilvl="8" w:tplc="40C2D736">
      <w:numFmt w:val="bullet"/>
      <w:lvlText w:val="•"/>
      <w:lvlJc w:val="left"/>
      <w:pPr>
        <w:ind w:left="6594" w:hanging="183"/>
      </w:pPr>
      <w:rPr>
        <w:rFonts w:hint="default"/>
        <w:lang w:val="ru-RU" w:eastAsia="en-US" w:bidi="ar-SA"/>
      </w:rPr>
    </w:lvl>
  </w:abstractNum>
  <w:abstractNum w:abstractNumId="2">
    <w:nsid w:val="6AE2274B"/>
    <w:multiLevelType w:val="hybridMultilevel"/>
    <w:tmpl w:val="5C30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211DF"/>
    <w:multiLevelType w:val="hybridMultilevel"/>
    <w:tmpl w:val="75DABFD8"/>
    <w:lvl w:ilvl="0" w:tplc="70C48DB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11B82722">
      <w:numFmt w:val="bullet"/>
      <w:lvlText w:val="•"/>
      <w:lvlJc w:val="left"/>
      <w:pPr>
        <w:ind w:left="930" w:hanging="164"/>
      </w:pPr>
      <w:rPr>
        <w:rFonts w:hint="default"/>
        <w:lang w:val="ru-RU" w:eastAsia="en-US" w:bidi="ar-SA"/>
      </w:rPr>
    </w:lvl>
    <w:lvl w:ilvl="2" w:tplc="D09EDFB4">
      <w:numFmt w:val="bullet"/>
      <w:lvlText w:val="•"/>
      <w:lvlJc w:val="left"/>
      <w:pPr>
        <w:ind w:left="1741" w:hanging="164"/>
      </w:pPr>
      <w:rPr>
        <w:rFonts w:hint="default"/>
        <w:lang w:val="ru-RU" w:eastAsia="en-US" w:bidi="ar-SA"/>
      </w:rPr>
    </w:lvl>
    <w:lvl w:ilvl="3" w:tplc="7F2082FE">
      <w:numFmt w:val="bullet"/>
      <w:lvlText w:val="•"/>
      <w:lvlJc w:val="left"/>
      <w:pPr>
        <w:ind w:left="2552" w:hanging="164"/>
      </w:pPr>
      <w:rPr>
        <w:rFonts w:hint="default"/>
        <w:lang w:val="ru-RU" w:eastAsia="en-US" w:bidi="ar-SA"/>
      </w:rPr>
    </w:lvl>
    <w:lvl w:ilvl="4" w:tplc="B66AAC92">
      <w:numFmt w:val="bullet"/>
      <w:lvlText w:val="•"/>
      <w:lvlJc w:val="left"/>
      <w:pPr>
        <w:ind w:left="3363" w:hanging="164"/>
      </w:pPr>
      <w:rPr>
        <w:rFonts w:hint="default"/>
        <w:lang w:val="ru-RU" w:eastAsia="en-US" w:bidi="ar-SA"/>
      </w:rPr>
    </w:lvl>
    <w:lvl w:ilvl="5" w:tplc="D63C4278">
      <w:numFmt w:val="bullet"/>
      <w:lvlText w:val="•"/>
      <w:lvlJc w:val="left"/>
      <w:pPr>
        <w:ind w:left="4174" w:hanging="164"/>
      </w:pPr>
      <w:rPr>
        <w:rFonts w:hint="default"/>
        <w:lang w:val="ru-RU" w:eastAsia="en-US" w:bidi="ar-SA"/>
      </w:rPr>
    </w:lvl>
    <w:lvl w:ilvl="6" w:tplc="44D4CA94">
      <w:numFmt w:val="bullet"/>
      <w:lvlText w:val="•"/>
      <w:lvlJc w:val="left"/>
      <w:pPr>
        <w:ind w:left="4984" w:hanging="164"/>
      </w:pPr>
      <w:rPr>
        <w:rFonts w:hint="default"/>
        <w:lang w:val="ru-RU" w:eastAsia="en-US" w:bidi="ar-SA"/>
      </w:rPr>
    </w:lvl>
    <w:lvl w:ilvl="7" w:tplc="367EF59A">
      <w:numFmt w:val="bullet"/>
      <w:lvlText w:val="•"/>
      <w:lvlJc w:val="left"/>
      <w:pPr>
        <w:ind w:left="5795" w:hanging="164"/>
      </w:pPr>
      <w:rPr>
        <w:rFonts w:hint="default"/>
        <w:lang w:val="ru-RU" w:eastAsia="en-US" w:bidi="ar-SA"/>
      </w:rPr>
    </w:lvl>
    <w:lvl w:ilvl="8" w:tplc="9648E5F0">
      <w:numFmt w:val="bullet"/>
      <w:lvlText w:val="•"/>
      <w:lvlJc w:val="left"/>
      <w:pPr>
        <w:ind w:left="6606" w:hanging="164"/>
      </w:pPr>
      <w:rPr>
        <w:rFonts w:hint="default"/>
        <w:lang w:val="ru-RU" w:eastAsia="en-US" w:bidi="ar-SA"/>
      </w:rPr>
    </w:lvl>
  </w:abstractNum>
  <w:abstractNum w:abstractNumId="4">
    <w:nsid w:val="7AE90C3E"/>
    <w:multiLevelType w:val="hybridMultilevel"/>
    <w:tmpl w:val="A900D84E"/>
    <w:lvl w:ilvl="0" w:tplc="E7A6841E">
      <w:numFmt w:val="bullet"/>
      <w:lvlText w:val="-"/>
      <w:lvlJc w:val="left"/>
      <w:pPr>
        <w:ind w:left="111" w:hanging="179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1" w:tplc="E3D604CE">
      <w:numFmt w:val="bullet"/>
      <w:lvlText w:val="•"/>
      <w:lvlJc w:val="left"/>
      <w:pPr>
        <w:ind w:left="930" w:hanging="179"/>
      </w:pPr>
      <w:rPr>
        <w:rFonts w:hint="default"/>
        <w:lang w:val="ru-RU" w:eastAsia="en-US" w:bidi="ar-SA"/>
      </w:rPr>
    </w:lvl>
    <w:lvl w:ilvl="2" w:tplc="A15A880E">
      <w:numFmt w:val="bullet"/>
      <w:lvlText w:val="•"/>
      <w:lvlJc w:val="left"/>
      <w:pPr>
        <w:ind w:left="1740" w:hanging="179"/>
      </w:pPr>
      <w:rPr>
        <w:rFonts w:hint="default"/>
        <w:lang w:val="ru-RU" w:eastAsia="en-US" w:bidi="ar-SA"/>
      </w:rPr>
    </w:lvl>
    <w:lvl w:ilvl="3" w:tplc="21FAEB9C">
      <w:numFmt w:val="bullet"/>
      <w:lvlText w:val="•"/>
      <w:lvlJc w:val="left"/>
      <w:pPr>
        <w:ind w:left="2550" w:hanging="179"/>
      </w:pPr>
      <w:rPr>
        <w:rFonts w:hint="default"/>
        <w:lang w:val="ru-RU" w:eastAsia="en-US" w:bidi="ar-SA"/>
      </w:rPr>
    </w:lvl>
    <w:lvl w:ilvl="4" w:tplc="5FA6EAE8">
      <w:numFmt w:val="bullet"/>
      <w:lvlText w:val="•"/>
      <w:lvlJc w:val="left"/>
      <w:pPr>
        <w:ind w:left="3361" w:hanging="179"/>
      </w:pPr>
      <w:rPr>
        <w:rFonts w:hint="default"/>
        <w:lang w:val="ru-RU" w:eastAsia="en-US" w:bidi="ar-SA"/>
      </w:rPr>
    </w:lvl>
    <w:lvl w:ilvl="5" w:tplc="80104772">
      <w:numFmt w:val="bullet"/>
      <w:lvlText w:val="•"/>
      <w:lvlJc w:val="left"/>
      <w:pPr>
        <w:ind w:left="4171" w:hanging="179"/>
      </w:pPr>
      <w:rPr>
        <w:rFonts w:hint="default"/>
        <w:lang w:val="ru-RU" w:eastAsia="en-US" w:bidi="ar-SA"/>
      </w:rPr>
    </w:lvl>
    <w:lvl w:ilvl="6" w:tplc="6B864CA8">
      <w:numFmt w:val="bullet"/>
      <w:lvlText w:val="•"/>
      <w:lvlJc w:val="left"/>
      <w:pPr>
        <w:ind w:left="4981" w:hanging="179"/>
      </w:pPr>
      <w:rPr>
        <w:rFonts w:hint="default"/>
        <w:lang w:val="ru-RU" w:eastAsia="en-US" w:bidi="ar-SA"/>
      </w:rPr>
    </w:lvl>
    <w:lvl w:ilvl="7" w:tplc="440AB41E">
      <w:numFmt w:val="bullet"/>
      <w:lvlText w:val="•"/>
      <w:lvlJc w:val="left"/>
      <w:pPr>
        <w:ind w:left="5792" w:hanging="179"/>
      </w:pPr>
      <w:rPr>
        <w:rFonts w:hint="default"/>
        <w:lang w:val="ru-RU" w:eastAsia="en-US" w:bidi="ar-SA"/>
      </w:rPr>
    </w:lvl>
    <w:lvl w:ilvl="8" w:tplc="68760330">
      <w:numFmt w:val="bullet"/>
      <w:lvlText w:val="•"/>
      <w:lvlJc w:val="left"/>
      <w:pPr>
        <w:ind w:left="6602" w:hanging="17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55"/>
    <w:rsid w:val="00023E57"/>
    <w:rsid w:val="00034664"/>
    <w:rsid w:val="000634E5"/>
    <w:rsid w:val="00082C49"/>
    <w:rsid w:val="0008347F"/>
    <w:rsid w:val="000915BC"/>
    <w:rsid w:val="000B5857"/>
    <w:rsid w:val="000E330C"/>
    <w:rsid w:val="001264F0"/>
    <w:rsid w:val="001301D9"/>
    <w:rsid w:val="001639D4"/>
    <w:rsid w:val="001709F8"/>
    <w:rsid w:val="00196854"/>
    <w:rsid w:val="00197948"/>
    <w:rsid w:val="001A215E"/>
    <w:rsid w:val="001C059B"/>
    <w:rsid w:val="001C4308"/>
    <w:rsid w:val="001E000F"/>
    <w:rsid w:val="001F6752"/>
    <w:rsid w:val="00201FF4"/>
    <w:rsid w:val="0021096B"/>
    <w:rsid w:val="0021274D"/>
    <w:rsid w:val="002655B6"/>
    <w:rsid w:val="002953E4"/>
    <w:rsid w:val="002A4138"/>
    <w:rsid w:val="002A4389"/>
    <w:rsid w:val="002B3A0A"/>
    <w:rsid w:val="002E3E3D"/>
    <w:rsid w:val="00315087"/>
    <w:rsid w:val="00320A03"/>
    <w:rsid w:val="00356E7E"/>
    <w:rsid w:val="00360666"/>
    <w:rsid w:val="003741D4"/>
    <w:rsid w:val="003963DB"/>
    <w:rsid w:val="003A7E23"/>
    <w:rsid w:val="003D4A4B"/>
    <w:rsid w:val="003E2A88"/>
    <w:rsid w:val="003F217C"/>
    <w:rsid w:val="00411BB4"/>
    <w:rsid w:val="004206B4"/>
    <w:rsid w:val="00435E54"/>
    <w:rsid w:val="00445D36"/>
    <w:rsid w:val="0046675A"/>
    <w:rsid w:val="00494566"/>
    <w:rsid w:val="005319C5"/>
    <w:rsid w:val="00540F0A"/>
    <w:rsid w:val="00556F58"/>
    <w:rsid w:val="00570422"/>
    <w:rsid w:val="00587BDC"/>
    <w:rsid w:val="00590528"/>
    <w:rsid w:val="005D0578"/>
    <w:rsid w:val="006223A2"/>
    <w:rsid w:val="0064607F"/>
    <w:rsid w:val="00647402"/>
    <w:rsid w:val="00673902"/>
    <w:rsid w:val="00693F11"/>
    <w:rsid w:val="006B5EC9"/>
    <w:rsid w:val="006C1369"/>
    <w:rsid w:val="006D1FBC"/>
    <w:rsid w:val="006D6338"/>
    <w:rsid w:val="00714339"/>
    <w:rsid w:val="00717A21"/>
    <w:rsid w:val="00731AFE"/>
    <w:rsid w:val="00757364"/>
    <w:rsid w:val="00770229"/>
    <w:rsid w:val="00773D87"/>
    <w:rsid w:val="007907C5"/>
    <w:rsid w:val="007B119F"/>
    <w:rsid w:val="007B4266"/>
    <w:rsid w:val="007C5065"/>
    <w:rsid w:val="007D587D"/>
    <w:rsid w:val="007E298D"/>
    <w:rsid w:val="008150DE"/>
    <w:rsid w:val="00834DF9"/>
    <w:rsid w:val="0083588B"/>
    <w:rsid w:val="00853047"/>
    <w:rsid w:val="00853F8E"/>
    <w:rsid w:val="0085737E"/>
    <w:rsid w:val="008704F8"/>
    <w:rsid w:val="00873752"/>
    <w:rsid w:val="00873ECE"/>
    <w:rsid w:val="00891A87"/>
    <w:rsid w:val="008B729E"/>
    <w:rsid w:val="008C1CC9"/>
    <w:rsid w:val="008C395E"/>
    <w:rsid w:val="008C4E7A"/>
    <w:rsid w:val="009042AB"/>
    <w:rsid w:val="0091718D"/>
    <w:rsid w:val="00922869"/>
    <w:rsid w:val="00952B99"/>
    <w:rsid w:val="00953A16"/>
    <w:rsid w:val="00962219"/>
    <w:rsid w:val="009665F8"/>
    <w:rsid w:val="00975441"/>
    <w:rsid w:val="009A50D0"/>
    <w:rsid w:val="009B1F66"/>
    <w:rsid w:val="009B69A1"/>
    <w:rsid w:val="009C0155"/>
    <w:rsid w:val="009D1A4E"/>
    <w:rsid w:val="009E45F1"/>
    <w:rsid w:val="00A02C73"/>
    <w:rsid w:val="00A034E6"/>
    <w:rsid w:val="00A073D8"/>
    <w:rsid w:val="00A14B37"/>
    <w:rsid w:val="00A20E19"/>
    <w:rsid w:val="00A43757"/>
    <w:rsid w:val="00A5181E"/>
    <w:rsid w:val="00A67CF4"/>
    <w:rsid w:val="00A8304E"/>
    <w:rsid w:val="00A95418"/>
    <w:rsid w:val="00A956D2"/>
    <w:rsid w:val="00AA73BC"/>
    <w:rsid w:val="00AC178D"/>
    <w:rsid w:val="00AD1123"/>
    <w:rsid w:val="00AD16F7"/>
    <w:rsid w:val="00AD20BA"/>
    <w:rsid w:val="00AD2229"/>
    <w:rsid w:val="00AF08AB"/>
    <w:rsid w:val="00AF0EC5"/>
    <w:rsid w:val="00AF5E70"/>
    <w:rsid w:val="00B03393"/>
    <w:rsid w:val="00B21597"/>
    <w:rsid w:val="00B254AE"/>
    <w:rsid w:val="00B64A66"/>
    <w:rsid w:val="00B85391"/>
    <w:rsid w:val="00B95E85"/>
    <w:rsid w:val="00B96C72"/>
    <w:rsid w:val="00BA3583"/>
    <w:rsid w:val="00BB1E78"/>
    <w:rsid w:val="00BF4109"/>
    <w:rsid w:val="00C16D2D"/>
    <w:rsid w:val="00C35A41"/>
    <w:rsid w:val="00C51DD4"/>
    <w:rsid w:val="00CE14EA"/>
    <w:rsid w:val="00D11C1D"/>
    <w:rsid w:val="00D14EFF"/>
    <w:rsid w:val="00D21B56"/>
    <w:rsid w:val="00D22023"/>
    <w:rsid w:val="00D86B69"/>
    <w:rsid w:val="00D930DA"/>
    <w:rsid w:val="00DA4562"/>
    <w:rsid w:val="00DB0220"/>
    <w:rsid w:val="00DB1F9F"/>
    <w:rsid w:val="00DB4107"/>
    <w:rsid w:val="00DB7378"/>
    <w:rsid w:val="00DE25A7"/>
    <w:rsid w:val="00E142B3"/>
    <w:rsid w:val="00E23995"/>
    <w:rsid w:val="00E30B84"/>
    <w:rsid w:val="00E37F94"/>
    <w:rsid w:val="00E81915"/>
    <w:rsid w:val="00E862E4"/>
    <w:rsid w:val="00EB46EF"/>
    <w:rsid w:val="00ED138E"/>
    <w:rsid w:val="00F07453"/>
    <w:rsid w:val="00F10BAE"/>
    <w:rsid w:val="00F348A6"/>
    <w:rsid w:val="00F41E5C"/>
    <w:rsid w:val="00F50CBF"/>
    <w:rsid w:val="00F562F7"/>
    <w:rsid w:val="00F666EC"/>
    <w:rsid w:val="00F76E9C"/>
    <w:rsid w:val="00F77610"/>
    <w:rsid w:val="00F82656"/>
    <w:rsid w:val="00F9042C"/>
    <w:rsid w:val="00FA6F78"/>
    <w:rsid w:val="00FC36DC"/>
    <w:rsid w:val="00FC53DD"/>
    <w:rsid w:val="00FD5016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6F73E-6C29-4234-BCBA-8495F0BD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3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62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character" w:customStyle="1" w:styleId="ConsPlusNormal0">
    <w:name w:val="ConsPlusNormal Знак"/>
    <w:link w:val="ConsPlusNormal"/>
    <w:rsid w:val="006223A2"/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3">
    <w:name w:val="No Spacing"/>
    <w:qFormat/>
    <w:rsid w:val="00731AFE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aliases w:val="Обычный (Web)"/>
    <w:basedOn w:val="a"/>
    <w:rsid w:val="00731AFE"/>
    <w:pPr>
      <w:suppressAutoHyphens/>
      <w:spacing w:before="280" w:after="119" w:line="240" w:lineRule="auto"/>
      <w:ind w:left="-907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1">
    <w:name w:val="p11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31AFE"/>
  </w:style>
  <w:style w:type="character" w:customStyle="1" w:styleId="s3">
    <w:name w:val="s3"/>
    <w:rsid w:val="00731AFE"/>
  </w:style>
  <w:style w:type="paragraph" w:customStyle="1" w:styleId="p12">
    <w:name w:val="p12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rsid w:val="00731AFE"/>
  </w:style>
  <w:style w:type="paragraph" w:customStyle="1" w:styleId="p4">
    <w:name w:val="p4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6">
    <w:name w:val="s6"/>
    <w:rsid w:val="00731AFE"/>
  </w:style>
  <w:style w:type="character" w:customStyle="1" w:styleId="s8">
    <w:name w:val="s8"/>
    <w:rsid w:val="00731AFE"/>
  </w:style>
  <w:style w:type="paragraph" w:customStyle="1" w:styleId="p19">
    <w:name w:val="p19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731AFE"/>
  </w:style>
  <w:style w:type="paragraph" w:customStyle="1" w:styleId="p22">
    <w:name w:val="p22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3">
    <w:name w:val="s13"/>
    <w:rsid w:val="00731AFE"/>
  </w:style>
  <w:style w:type="paragraph" w:styleId="2">
    <w:name w:val="Body Text 2"/>
    <w:basedOn w:val="a"/>
    <w:link w:val="20"/>
    <w:uiPriority w:val="99"/>
    <w:unhideWhenUsed/>
    <w:rsid w:val="00F7761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77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5"/>
    <w:rsid w:val="00F77610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F77610"/>
    <w:pPr>
      <w:widowControl w:val="0"/>
      <w:autoSpaceDE w:val="0"/>
      <w:autoSpaceDN w:val="0"/>
      <w:adjustRightInd w:val="0"/>
      <w:spacing w:after="0" w:line="302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7610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77610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F7761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7761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0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528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A21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C3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AA73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7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Березнюк Александр Сергеевич</cp:lastModifiedBy>
  <cp:revision>143</cp:revision>
  <cp:lastPrinted>2021-06-29T06:40:00Z</cp:lastPrinted>
  <dcterms:created xsi:type="dcterms:W3CDTF">2020-03-15T01:57:00Z</dcterms:created>
  <dcterms:modified xsi:type="dcterms:W3CDTF">2021-09-03T05:44:00Z</dcterms:modified>
</cp:coreProperties>
</file>