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C300B" w14:textId="77777777" w:rsidR="00983388" w:rsidRDefault="00983388" w:rsidP="00983388">
      <w:pPr>
        <w:pStyle w:val="a4"/>
        <w:rPr>
          <w:bCs/>
          <w:sz w:val="24"/>
          <w:szCs w:val="24"/>
          <w:lang w:eastAsia="en-US"/>
        </w:rPr>
      </w:pPr>
      <w:r w:rsidRPr="00983388">
        <w:rPr>
          <w:bCs/>
          <w:sz w:val="24"/>
          <w:szCs w:val="24"/>
          <w:lang w:eastAsia="en-US"/>
        </w:rPr>
        <w:t>Описание объекта закупки</w:t>
      </w:r>
    </w:p>
    <w:p w14:paraId="22DBECFD" w14:textId="77777777" w:rsidR="00A85ABC" w:rsidRPr="00983388" w:rsidRDefault="00A85ABC" w:rsidP="00983388">
      <w:pPr>
        <w:pStyle w:val="a4"/>
        <w:rPr>
          <w:bCs/>
          <w:sz w:val="24"/>
          <w:szCs w:val="24"/>
          <w:lang w:eastAsia="en-US"/>
        </w:rPr>
      </w:pPr>
    </w:p>
    <w:p w14:paraId="6A1F7B53" w14:textId="77777777" w:rsidR="00A85ABC" w:rsidRDefault="00A85ABC" w:rsidP="00F13F43">
      <w:pPr>
        <w:pStyle w:val="a4"/>
        <w:jc w:val="left"/>
        <w:rPr>
          <w:sz w:val="24"/>
          <w:szCs w:val="24"/>
          <w:lang w:eastAsia="ar-SA"/>
        </w:rPr>
      </w:pPr>
      <w:r w:rsidRPr="00A85ABC">
        <w:rPr>
          <w:sz w:val="24"/>
          <w:szCs w:val="24"/>
          <w:lang w:eastAsia="ar-SA"/>
        </w:rPr>
        <w:t xml:space="preserve"> Оказание услуг по обеспечению инвалидов Ростовской области слуховыми аппаратами.</w:t>
      </w:r>
    </w:p>
    <w:p w14:paraId="54CB220D" w14:textId="77777777" w:rsidR="00A85ABC" w:rsidRPr="00A85ABC" w:rsidRDefault="00A85ABC" w:rsidP="00A85ABC">
      <w:pPr>
        <w:pStyle w:val="a4"/>
        <w:rPr>
          <w:bCs/>
          <w:sz w:val="24"/>
          <w:szCs w:val="24"/>
          <w:lang w:eastAsia="en-US"/>
        </w:rPr>
      </w:pPr>
    </w:p>
    <w:p w14:paraId="0FE6331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shd w:val="clear" w:color="auto" w:fill="FFFFFF"/>
        </w:rPr>
        <w:t xml:space="preserve">Закупка услуг по обеспечению инвалидов Ростовской области слуховыми аппаратами различных модификаций, ушными вкладышами и ушными вкладышами индивидуального изготовления </w:t>
      </w:r>
      <w:r w:rsidRPr="00A85ABC">
        <w:rPr>
          <w:rFonts w:ascii="Times New Roman" w:hAnsi="Times New Roman" w:cs="Times New Roman"/>
          <w:sz w:val="24"/>
          <w:szCs w:val="24"/>
        </w:rPr>
        <w:t>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0D423E64" w14:textId="77777777" w:rsidR="00A85ABC" w:rsidRPr="00A85ABC" w:rsidRDefault="00A85ABC" w:rsidP="00A85ABC">
      <w:pPr>
        <w:widowControl w:val="0"/>
        <w:numPr>
          <w:ilvl w:val="0"/>
          <w:numId w:val="5"/>
        </w:numPr>
        <w:tabs>
          <w:tab w:val="left" w:pos="0"/>
          <w:tab w:val="left" w:pos="426"/>
        </w:tabs>
        <w:spacing w:after="0"/>
        <w:ind w:left="0" w:firstLine="567"/>
        <w:jc w:val="both"/>
        <w:rPr>
          <w:rFonts w:ascii="Times New Roman" w:hAnsi="Times New Roman" w:cs="Times New Roman"/>
          <w:sz w:val="24"/>
          <w:szCs w:val="24"/>
          <w:u w:val="single"/>
        </w:rPr>
      </w:pPr>
      <w:r w:rsidRPr="00A85ABC">
        <w:rPr>
          <w:rFonts w:ascii="Times New Roman" w:hAnsi="Times New Roman" w:cs="Times New Roman"/>
          <w:b/>
          <w:sz w:val="24"/>
          <w:szCs w:val="24"/>
          <w:u w:val="single"/>
        </w:rPr>
        <w:t>Объект закупки, объем услуг, место оказания услуг, требования к результату оказываемых услуг.</w:t>
      </w:r>
    </w:p>
    <w:p w14:paraId="416037AD"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Объектом закупки является оказание услуг по обеспечению инвалидов</w:t>
      </w:r>
      <w:r w:rsidRPr="00A85ABC">
        <w:rPr>
          <w:rFonts w:ascii="Times New Roman" w:hAnsi="Times New Roman" w:cs="Times New Roman"/>
          <w:bCs/>
          <w:sz w:val="24"/>
          <w:szCs w:val="24"/>
        </w:rPr>
        <w:t xml:space="preserve"> Ростовской области </w:t>
      </w:r>
      <w:r w:rsidRPr="00A85ABC">
        <w:rPr>
          <w:rFonts w:ascii="Times New Roman" w:hAnsi="Times New Roman" w:cs="Times New Roman"/>
          <w:sz w:val="24"/>
          <w:szCs w:val="24"/>
        </w:rPr>
        <w:t>(далее - Получатели)  слуховыми аппаратами различных модификаций (далее – Изделие),  ушными вкладышами (далее – УВ) и ушными вкладышами индивидуального изготовления (далее - индивидуальный ушной вкладыш, ИУВ).</w:t>
      </w:r>
    </w:p>
    <w:p w14:paraId="2344CE47" w14:textId="121CCF32" w:rsidR="00983388" w:rsidRPr="00983388" w:rsidRDefault="00983388" w:rsidP="00A85ABC">
      <w:pPr>
        <w:tabs>
          <w:tab w:val="left" w:pos="0"/>
          <w:tab w:val="left" w:pos="426"/>
        </w:tabs>
        <w:spacing w:after="0"/>
        <w:ind w:firstLine="567"/>
        <w:jc w:val="both"/>
        <w:rPr>
          <w:rFonts w:ascii="Times New Roman" w:hAnsi="Times New Roman" w:cs="Times New Roman"/>
          <w:sz w:val="24"/>
          <w:szCs w:val="24"/>
        </w:rPr>
      </w:pPr>
      <w:r w:rsidRPr="00983388">
        <w:rPr>
          <w:rFonts w:ascii="Times New Roman" w:hAnsi="Times New Roman" w:cs="Times New Roman"/>
          <w:sz w:val="24"/>
          <w:szCs w:val="24"/>
        </w:rPr>
        <w:t xml:space="preserve">Общее количество услуг-  </w:t>
      </w:r>
      <w:r w:rsidR="00FD17AF">
        <w:rPr>
          <w:rFonts w:ascii="Times New Roman" w:hAnsi="Times New Roman" w:cs="Times New Roman"/>
          <w:sz w:val="24"/>
          <w:szCs w:val="24"/>
        </w:rPr>
        <w:t>883</w:t>
      </w:r>
      <w:r w:rsidRPr="00983388">
        <w:rPr>
          <w:rFonts w:ascii="Times New Roman" w:hAnsi="Times New Roman" w:cs="Times New Roman"/>
          <w:sz w:val="24"/>
          <w:szCs w:val="24"/>
        </w:rPr>
        <w:t xml:space="preserve">  условных единиц, из них:</w:t>
      </w:r>
    </w:p>
    <w:p w14:paraId="21AA38E3" w14:textId="476F005D" w:rsidR="00983388" w:rsidRPr="00983388" w:rsidRDefault="00983388" w:rsidP="00A85ABC">
      <w:pPr>
        <w:spacing w:after="0"/>
        <w:ind w:firstLine="567"/>
        <w:jc w:val="both"/>
        <w:rPr>
          <w:rFonts w:ascii="Times New Roman" w:hAnsi="Times New Roman" w:cs="Times New Roman"/>
          <w:sz w:val="24"/>
          <w:szCs w:val="24"/>
        </w:rPr>
      </w:pPr>
      <w:r w:rsidRPr="00983388">
        <w:rPr>
          <w:rFonts w:ascii="Times New Roman" w:hAnsi="Times New Roman" w:cs="Times New Roman"/>
          <w:sz w:val="24"/>
          <w:szCs w:val="24"/>
        </w:rPr>
        <w:t xml:space="preserve">Общее количество услуг по обеспечению слуховыми аппаратами - </w:t>
      </w:r>
      <w:r w:rsidR="00FD17AF">
        <w:rPr>
          <w:rFonts w:ascii="Times New Roman" w:hAnsi="Times New Roman" w:cs="Times New Roman"/>
          <w:sz w:val="24"/>
          <w:szCs w:val="24"/>
        </w:rPr>
        <w:t>583</w:t>
      </w:r>
      <w:r w:rsidRPr="00983388">
        <w:rPr>
          <w:rFonts w:ascii="Times New Roman" w:hAnsi="Times New Roman" w:cs="Times New Roman"/>
          <w:sz w:val="24"/>
          <w:szCs w:val="24"/>
        </w:rPr>
        <w:t xml:space="preserve"> условных единиц;</w:t>
      </w:r>
    </w:p>
    <w:p w14:paraId="1A550DB2" w14:textId="783E60E3" w:rsidR="00983388" w:rsidRPr="00983388" w:rsidRDefault="00983388" w:rsidP="00A85ABC">
      <w:pPr>
        <w:spacing w:after="0"/>
        <w:ind w:firstLine="567"/>
        <w:jc w:val="both"/>
        <w:rPr>
          <w:rFonts w:ascii="Times New Roman" w:hAnsi="Times New Roman" w:cs="Times New Roman"/>
          <w:sz w:val="24"/>
          <w:szCs w:val="24"/>
        </w:rPr>
      </w:pPr>
      <w:r w:rsidRPr="00983388">
        <w:rPr>
          <w:rFonts w:ascii="Times New Roman" w:hAnsi="Times New Roman" w:cs="Times New Roman"/>
          <w:sz w:val="24"/>
          <w:szCs w:val="24"/>
        </w:rPr>
        <w:t>Общее количество услуг по изготовлению и выдаче ин</w:t>
      </w:r>
      <w:r w:rsidR="00B6430D">
        <w:rPr>
          <w:rFonts w:ascii="Times New Roman" w:hAnsi="Times New Roman" w:cs="Times New Roman"/>
          <w:sz w:val="24"/>
          <w:szCs w:val="24"/>
        </w:rPr>
        <w:t xml:space="preserve">дивидуальных ушных </w:t>
      </w:r>
      <w:r w:rsidR="00916B12">
        <w:rPr>
          <w:rFonts w:ascii="Times New Roman" w:hAnsi="Times New Roman" w:cs="Times New Roman"/>
          <w:sz w:val="24"/>
          <w:szCs w:val="24"/>
        </w:rPr>
        <w:t xml:space="preserve">вкладышей - </w:t>
      </w:r>
      <w:r w:rsidR="00FD17AF">
        <w:rPr>
          <w:rFonts w:ascii="Times New Roman" w:hAnsi="Times New Roman" w:cs="Times New Roman"/>
          <w:sz w:val="24"/>
          <w:szCs w:val="24"/>
        </w:rPr>
        <w:t>3</w:t>
      </w:r>
      <w:r w:rsidR="006C1AE8">
        <w:rPr>
          <w:rFonts w:ascii="Times New Roman" w:hAnsi="Times New Roman" w:cs="Times New Roman"/>
          <w:sz w:val="24"/>
          <w:szCs w:val="24"/>
        </w:rPr>
        <w:t>00</w:t>
      </w:r>
      <w:r w:rsidRPr="00983388">
        <w:rPr>
          <w:rFonts w:ascii="Times New Roman" w:hAnsi="Times New Roman" w:cs="Times New Roman"/>
          <w:sz w:val="24"/>
          <w:szCs w:val="24"/>
        </w:rPr>
        <w:t xml:space="preserve"> условных единиц.</w:t>
      </w:r>
    </w:p>
    <w:p w14:paraId="4BFB261A" w14:textId="77777777" w:rsidR="00A85ABC" w:rsidRPr="00A85ABC" w:rsidRDefault="00A85ABC" w:rsidP="00A85ABC">
      <w:pPr>
        <w:tabs>
          <w:tab w:val="left" w:pos="729"/>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Место оказания услуг: Российская Федерация, Ростовская область по адресу места нахождения Исполнителя, Соисполнителя или иному адресу места осуществления Исполнителем, Соисполнителем лицензируемого вида деятельности, включая не менее 2-х адресов осуществления деятельности на территории г. Ростова-на-Дону, не менее 1  адреса  осуществления деятельности на территории г. Таганрога.</w:t>
      </w:r>
    </w:p>
    <w:p w14:paraId="7CF19560"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Услуги по обеспечению инвалидов </w:t>
      </w:r>
      <w:r w:rsidRPr="00A85ABC">
        <w:rPr>
          <w:rFonts w:ascii="Times New Roman" w:hAnsi="Times New Roman" w:cs="Times New Roman"/>
          <w:bCs/>
          <w:sz w:val="24"/>
          <w:szCs w:val="24"/>
        </w:rPr>
        <w:t xml:space="preserve">Ростовской области </w:t>
      </w:r>
      <w:r w:rsidRPr="00A85ABC">
        <w:rPr>
          <w:rFonts w:ascii="Times New Roman" w:hAnsi="Times New Roman" w:cs="Times New Roman"/>
          <w:sz w:val="24"/>
          <w:szCs w:val="24"/>
        </w:rPr>
        <w:t>слуховыми аппаратами различных модификаций, ушными вкладышами и ушными вкладышами индивидуального изготовления (далее - Перечень услуг) включают себя:</w:t>
      </w:r>
    </w:p>
    <w:p w14:paraId="5AFC6D39"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1) При обеспечении слуховым аппаратом: </w:t>
      </w:r>
    </w:p>
    <w:p w14:paraId="20F70C89"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проведение осмотра (сбор анамнеза и жалоб, визуальное исследование, отоскопия) врачом сурдологом – оториноларингологом;</w:t>
      </w:r>
    </w:p>
    <w:p w14:paraId="40A89BAB"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1F68B5EE"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настройку слухового аппарата;</w:t>
      </w:r>
    </w:p>
    <w:p w14:paraId="0F1837E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14:paraId="2F24E3CC"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3543C4E7"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осуществление технического обслуживания и ремонта слухового аппарата;</w:t>
      </w:r>
    </w:p>
    <w:p w14:paraId="03E5A9D0"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lastRenderedPageBreak/>
        <w:t>- создание условий для оказания услуг, включая предоставление бесплатной, доступной и достоверной информации об услуге;</w:t>
      </w:r>
    </w:p>
    <w:p w14:paraId="1CB04683"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 оформление медицинской документации в соответствии с требованиями действующего законодательства. </w:t>
      </w:r>
    </w:p>
    <w:p w14:paraId="318DE10A"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2). При обеспечении ушными вкладышами: </w:t>
      </w:r>
    </w:p>
    <w:p w14:paraId="2AFF011E"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проведение осмотра (сбор анамнеза и жалоб, визуальное исследование, отоскопия) врачом сурдологом – оториноларингологом;</w:t>
      </w:r>
    </w:p>
    <w:p w14:paraId="13DAB67D"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 осуществление подбора ушного вкладыша для Получателя </w:t>
      </w:r>
    </w:p>
    <w:p w14:paraId="4897A40A"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выдачу ушного вкладыша, с одновременной передачей Получателю документа, подтверждающие гарантию;</w:t>
      </w:r>
    </w:p>
    <w:p w14:paraId="7C7CEA2C"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обучение Получателя правилам пользования</w:t>
      </w:r>
    </w:p>
    <w:p w14:paraId="5F309251"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3)  При обеспечении ушным вкладышем индивидуального изготовления: </w:t>
      </w:r>
    </w:p>
    <w:p w14:paraId="656A22D6"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проведение осмотра (сбор анамнеза и жалоб, визуальное исследование, отоскопия) врачом сурдологом – оториноларингологом;</w:t>
      </w:r>
    </w:p>
    <w:p w14:paraId="33C75DC9"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снятие слепка слухового прохода;</w:t>
      </w:r>
    </w:p>
    <w:p w14:paraId="0265AD08"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изготовление индивидуального ушного вкладыша с учетом индивидуальных особенностей слухового прохода Получателя;</w:t>
      </w:r>
    </w:p>
    <w:p w14:paraId="11ABCA8D"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совмещение индивидуального ушного вкладыша со слуховым аппаратом и выдача индивидуального ушного вкладыша;</w:t>
      </w:r>
    </w:p>
    <w:p w14:paraId="06863103"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создание условий для оказания услуг, включая предоставление бесплатной, доступной и достоверной информации об услуге;</w:t>
      </w:r>
    </w:p>
    <w:p w14:paraId="6512E387"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оформление медицинской документации в соответствии с требованиями действующего законодательства.</w:t>
      </w:r>
    </w:p>
    <w:p w14:paraId="20AFAF07" w14:textId="77777777" w:rsidR="00A85ABC" w:rsidRPr="005E263F" w:rsidRDefault="00A85ABC" w:rsidP="00A85ABC">
      <w:pPr>
        <w:tabs>
          <w:tab w:val="left" w:pos="0"/>
          <w:tab w:val="left" w:pos="426"/>
        </w:tabs>
        <w:spacing w:after="0"/>
        <w:ind w:firstLine="567"/>
        <w:jc w:val="both"/>
        <w:rPr>
          <w:rFonts w:ascii="Times New Roman" w:hAnsi="Times New Roman" w:cs="Times New Roman"/>
          <w:sz w:val="23"/>
          <w:szCs w:val="23"/>
        </w:rPr>
      </w:pPr>
      <w:proofErr w:type="gramStart"/>
      <w:r w:rsidRPr="005E263F">
        <w:rPr>
          <w:rFonts w:ascii="Times New Roman" w:hAnsi="Times New Roman" w:cs="Times New Roman"/>
          <w:sz w:val="23"/>
          <w:szCs w:val="23"/>
        </w:rPr>
        <w:t>Результатом оказания услуг является обеспечение Получателей слуховыми аппаратами,  ушными вкладышами и индивидуальными ушными вкладышами,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roofErr w:type="gramEnd"/>
    </w:p>
    <w:p w14:paraId="0EDA521F" w14:textId="77777777" w:rsidR="00A85ABC" w:rsidRPr="005E263F" w:rsidRDefault="00A85ABC" w:rsidP="00A85ABC">
      <w:pPr>
        <w:tabs>
          <w:tab w:val="left" w:pos="0"/>
        </w:tabs>
        <w:spacing w:after="0"/>
        <w:ind w:firstLine="567"/>
        <w:jc w:val="both"/>
        <w:rPr>
          <w:rFonts w:ascii="Times New Roman" w:hAnsi="Times New Roman" w:cs="Times New Roman"/>
          <w:sz w:val="23"/>
          <w:szCs w:val="23"/>
        </w:rPr>
      </w:pPr>
      <w:r w:rsidRPr="005E263F">
        <w:rPr>
          <w:rFonts w:ascii="Times New Roman" w:hAnsi="Times New Roman" w:cs="Times New Roman"/>
          <w:sz w:val="23"/>
          <w:szCs w:val="23"/>
        </w:rPr>
        <w:t>Количество, наименование Изделий соответствующей модификации, УВ и ИУВ, требования к качественным, техническим, функциональным характеристикам, потребительским свойствам Изделий, качественным и функциональным характеристикам УВ и  ИУВ, установлены ниже.</w:t>
      </w:r>
    </w:p>
    <w:p w14:paraId="688D3A0A" w14:textId="632A85D4" w:rsidR="00A85ABC" w:rsidRPr="005E263F" w:rsidRDefault="00A85ABC" w:rsidP="00A85ABC">
      <w:pPr>
        <w:tabs>
          <w:tab w:val="left" w:pos="0"/>
        </w:tabs>
        <w:spacing w:after="0"/>
        <w:ind w:firstLine="567"/>
        <w:jc w:val="both"/>
        <w:rPr>
          <w:rFonts w:ascii="Times New Roman" w:hAnsi="Times New Roman" w:cs="Times New Roman"/>
          <w:sz w:val="23"/>
          <w:szCs w:val="23"/>
        </w:rPr>
      </w:pPr>
      <w:r w:rsidRPr="005E263F">
        <w:rPr>
          <w:rFonts w:ascii="Times New Roman" w:hAnsi="Times New Roman" w:cs="Times New Roman"/>
          <w:sz w:val="23"/>
          <w:szCs w:val="23"/>
        </w:rPr>
        <w:t xml:space="preserve">Исполнитель </w:t>
      </w:r>
      <w:r w:rsidR="00ED065A" w:rsidRPr="00F16929">
        <w:rPr>
          <w:rFonts w:ascii="Times New Roman" w:hAnsi="Times New Roman" w:cs="Times New Roman"/>
          <w:i/>
          <w:sz w:val="23"/>
          <w:szCs w:val="23"/>
        </w:rPr>
        <w:t>должен гарантировать</w:t>
      </w:r>
      <w:r w:rsidRPr="005E263F">
        <w:rPr>
          <w:rFonts w:ascii="Times New Roman" w:hAnsi="Times New Roman" w:cs="Times New Roman"/>
          <w:sz w:val="23"/>
          <w:szCs w:val="23"/>
        </w:rPr>
        <w:t>, что Изделия,  УВ и ИУВ, обеспечение которыми осуществляется в рамках настоящего контракта:</w:t>
      </w:r>
    </w:p>
    <w:p w14:paraId="0CF8761D" w14:textId="77777777" w:rsidR="00A85ABC" w:rsidRPr="005E263F" w:rsidRDefault="00A85ABC" w:rsidP="00A85ABC">
      <w:pPr>
        <w:tabs>
          <w:tab w:val="left" w:pos="0"/>
        </w:tabs>
        <w:spacing w:after="0"/>
        <w:ind w:firstLine="567"/>
        <w:jc w:val="both"/>
        <w:rPr>
          <w:rFonts w:ascii="Times New Roman" w:hAnsi="Times New Roman" w:cs="Times New Roman"/>
          <w:sz w:val="23"/>
          <w:szCs w:val="23"/>
        </w:rPr>
      </w:pPr>
      <w:r w:rsidRPr="005E263F">
        <w:rPr>
          <w:rFonts w:ascii="Times New Roman" w:hAnsi="Times New Roman" w:cs="Times New Roman"/>
          <w:sz w:val="23"/>
          <w:szCs w:val="23"/>
        </w:rPr>
        <w:t>- соответствуют требованиям, предъявляемым действующим законодательством к безопасности;</w:t>
      </w:r>
    </w:p>
    <w:p w14:paraId="32D80044" w14:textId="7C8983AA" w:rsidR="00A85ABC" w:rsidRPr="005E263F" w:rsidRDefault="00A85ABC" w:rsidP="00A85ABC">
      <w:pPr>
        <w:tabs>
          <w:tab w:val="left" w:pos="0"/>
        </w:tabs>
        <w:spacing w:after="0"/>
        <w:ind w:firstLine="567"/>
        <w:jc w:val="both"/>
        <w:rPr>
          <w:rFonts w:ascii="Times New Roman" w:hAnsi="Times New Roman" w:cs="Times New Roman"/>
          <w:sz w:val="23"/>
          <w:szCs w:val="23"/>
        </w:rPr>
      </w:pPr>
      <w:r w:rsidRPr="005E263F">
        <w:rPr>
          <w:rFonts w:ascii="Times New Roman" w:hAnsi="Times New Roman" w:cs="Times New Roman"/>
          <w:sz w:val="23"/>
          <w:szCs w:val="23"/>
        </w:rPr>
        <w:t xml:space="preserve">- </w:t>
      </w:r>
      <w:r w:rsidR="005E263F" w:rsidRPr="005E263F">
        <w:rPr>
          <w:rFonts w:ascii="Times New Roman" w:hAnsi="Times New Roman" w:cs="Times New Roman"/>
          <w:sz w:val="23"/>
          <w:szCs w:val="23"/>
        </w:rPr>
        <w:t>качество и безопасность Изделий, подлежащих в соответствии с законодательством Российской Федерации обязательной сертификации,  подтверждается действующей декларацией о соответствии (при наличии) или сертификатом соответствия (при наличии) поставляемого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w:t>
      </w:r>
      <w:r w:rsidRPr="005E263F">
        <w:rPr>
          <w:rFonts w:ascii="Times New Roman" w:hAnsi="Times New Roman" w:cs="Times New Roman"/>
          <w:sz w:val="23"/>
          <w:szCs w:val="23"/>
        </w:rPr>
        <w:t>;</w:t>
      </w:r>
    </w:p>
    <w:p w14:paraId="238F005B" w14:textId="07131D0F" w:rsidR="00A85ABC" w:rsidRPr="005E263F" w:rsidRDefault="00A85ABC" w:rsidP="00A85ABC">
      <w:pPr>
        <w:tabs>
          <w:tab w:val="left" w:pos="0"/>
        </w:tabs>
        <w:spacing w:after="0"/>
        <w:ind w:firstLine="567"/>
        <w:jc w:val="both"/>
        <w:rPr>
          <w:rFonts w:ascii="Times New Roman" w:hAnsi="Times New Roman" w:cs="Times New Roman"/>
          <w:sz w:val="23"/>
          <w:szCs w:val="23"/>
        </w:rPr>
      </w:pPr>
      <w:r w:rsidRPr="005E263F">
        <w:rPr>
          <w:rFonts w:ascii="Times New Roman" w:hAnsi="Times New Roman" w:cs="Times New Roman"/>
          <w:sz w:val="23"/>
          <w:szCs w:val="23"/>
        </w:rPr>
        <w:t xml:space="preserve">- </w:t>
      </w:r>
      <w:r w:rsidR="00DB26E0" w:rsidRPr="005E263F">
        <w:rPr>
          <w:rFonts w:ascii="Times New Roman" w:hAnsi="Times New Roman" w:cs="Times New Roman"/>
          <w:sz w:val="23"/>
          <w:szCs w:val="23"/>
        </w:rPr>
        <w:t>зарегистрированы Изделия в установленном законом порядке, что подтверждается регистрационным  удостоверением на Изделие, выданное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14:paraId="400D59C2"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являются новыми, свободными от прав третьих лиц.</w:t>
      </w:r>
    </w:p>
    <w:p w14:paraId="5B3931E1" w14:textId="77777777" w:rsidR="00A85ABC" w:rsidRPr="00A85ABC" w:rsidRDefault="00A85ABC" w:rsidP="00A85ABC">
      <w:pPr>
        <w:widowControl w:val="0"/>
        <w:numPr>
          <w:ilvl w:val="0"/>
          <w:numId w:val="5"/>
        </w:numPr>
        <w:tabs>
          <w:tab w:val="left" w:pos="0"/>
          <w:tab w:val="left" w:pos="426"/>
        </w:tabs>
        <w:spacing w:after="0"/>
        <w:ind w:left="0" w:firstLine="567"/>
        <w:jc w:val="both"/>
        <w:rPr>
          <w:rFonts w:ascii="Times New Roman" w:hAnsi="Times New Roman" w:cs="Times New Roman"/>
          <w:sz w:val="24"/>
          <w:szCs w:val="24"/>
          <w:u w:val="single"/>
        </w:rPr>
      </w:pPr>
      <w:r w:rsidRPr="00A85ABC">
        <w:rPr>
          <w:rFonts w:ascii="Times New Roman" w:hAnsi="Times New Roman" w:cs="Times New Roman"/>
          <w:b/>
          <w:sz w:val="24"/>
          <w:szCs w:val="24"/>
          <w:u w:val="single"/>
        </w:rPr>
        <w:lastRenderedPageBreak/>
        <w:t xml:space="preserve">Требования, предъявляемые к содержанию и качеству услуг. Требования, предъявляемые к качественным и техническим характеристикам, потребительским свойствам слуховых аппаратов, ушных  вкладышей и индивидуальных ушных вкладышей. </w:t>
      </w:r>
    </w:p>
    <w:p w14:paraId="3C3B6CBD" w14:textId="409573D6" w:rsidR="00A85ABC" w:rsidRPr="00A85ABC" w:rsidRDefault="00A85ABC" w:rsidP="00A85ABC">
      <w:pPr>
        <w:widowControl w:val="0"/>
        <w:numPr>
          <w:ilvl w:val="1"/>
          <w:numId w:val="5"/>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 Требования, предъявляемые к содержанию и качеству услуг по обеспечению слуховым аппаратом. Исполнитель при оказании услуг </w:t>
      </w:r>
      <w:r w:rsidR="00ED065A" w:rsidRPr="00F16929">
        <w:rPr>
          <w:rFonts w:ascii="Times New Roman" w:hAnsi="Times New Roman" w:cs="Times New Roman"/>
          <w:i/>
          <w:sz w:val="24"/>
          <w:szCs w:val="24"/>
        </w:rPr>
        <w:t>должен обеспечить</w:t>
      </w:r>
      <w:r w:rsidRPr="00A85ABC">
        <w:rPr>
          <w:rFonts w:ascii="Times New Roman" w:hAnsi="Times New Roman" w:cs="Times New Roman"/>
          <w:sz w:val="24"/>
          <w:szCs w:val="24"/>
        </w:rPr>
        <w:t>:</w:t>
      </w:r>
    </w:p>
    <w:p w14:paraId="4EC76CFF"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создание условий для оказания услуг, включая предоставление бесплатной, доступной и достоверной информации об услуге;</w:t>
      </w:r>
    </w:p>
    <w:p w14:paraId="53AD4069"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прием и регистрацию получателей;</w:t>
      </w:r>
    </w:p>
    <w:p w14:paraId="388CEAD0"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прием необходимых документов у Получателя для выдачи слухового аппарата;</w:t>
      </w:r>
    </w:p>
    <w:p w14:paraId="11191245"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проведение осмотра (сбор анамнеза и жалоб, визуальное исследование, отоскопия) врачом сурдологом - оториноларингологом; </w:t>
      </w:r>
    </w:p>
    <w:p w14:paraId="09DE9957"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подбор слухового аппарата; </w:t>
      </w:r>
    </w:p>
    <w:p w14:paraId="3BAD61E4"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настройку слухового аппарата;</w:t>
      </w:r>
    </w:p>
    <w:p w14:paraId="05914604"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обучение Получателей пользованию слуховым аппаратом;</w:t>
      </w:r>
    </w:p>
    <w:p w14:paraId="3137C74B"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разъяснение порядка обеспечения слуховым аппаратом;</w:t>
      </w:r>
    </w:p>
    <w:p w14:paraId="43E558CB"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выдачу слухового аппарата с учетом индивидуального подбора;</w:t>
      </w:r>
    </w:p>
    <w:p w14:paraId="508C47B3"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оформление медицинской документации, в соответствии с требованиями действующего законодательства.</w:t>
      </w:r>
    </w:p>
    <w:p w14:paraId="30A783B5" w14:textId="77777777" w:rsidR="00A85ABC" w:rsidRPr="00A85ABC" w:rsidRDefault="00A85ABC" w:rsidP="00A85ABC">
      <w:pPr>
        <w:numPr>
          <w:ilvl w:val="0"/>
          <w:numId w:val="2"/>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14:paraId="25747CE4" w14:textId="77777777" w:rsidR="00A85ABC" w:rsidRPr="00A85ABC" w:rsidRDefault="00A85ABC" w:rsidP="00A85ABC">
      <w:pPr>
        <w:pStyle w:val="a6"/>
        <w:numPr>
          <w:ilvl w:val="0"/>
          <w:numId w:val="2"/>
        </w:numPr>
        <w:tabs>
          <w:tab w:val="left" w:pos="0"/>
        </w:tabs>
        <w:spacing w:line="276" w:lineRule="auto"/>
        <w:ind w:left="0" w:firstLine="567"/>
        <w:rPr>
          <w:sz w:val="24"/>
          <w:szCs w:val="24"/>
        </w:rPr>
      </w:pPr>
      <w:r w:rsidRPr="00A85ABC">
        <w:rPr>
          <w:sz w:val="24"/>
          <w:szCs w:val="24"/>
        </w:rPr>
        <w:t xml:space="preserve">осуществление технического обслуживания и ремонта слухового аппарата. </w:t>
      </w:r>
    </w:p>
    <w:p w14:paraId="00E7EAE8" w14:textId="3C2286AB"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proofErr w:type="gramStart"/>
      <w:r w:rsidRPr="00A85ABC">
        <w:rPr>
          <w:rFonts w:ascii="Times New Roman" w:hAnsi="Times New Roman" w:cs="Times New Roman"/>
          <w:sz w:val="24"/>
          <w:szCs w:val="24"/>
        </w:rPr>
        <w:t xml:space="preserve">Услуги по обеспечению слуховым аппаратом </w:t>
      </w:r>
      <w:r w:rsidR="00ED065A" w:rsidRPr="00F16929">
        <w:rPr>
          <w:rFonts w:ascii="Times New Roman" w:hAnsi="Times New Roman" w:cs="Times New Roman"/>
          <w:i/>
          <w:sz w:val="24"/>
          <w:szCs w:val="24"/>
        </w:rPr>
        <w:t>должны быть оказаны</w:t>
      </w:r>
      <w:r w:rsidRPr="00A85ABC">
        <w:rPr>
          <w:rFonts w:ascii="Times New Roman" w:hAnsi="Times New Roman" w:cs="Times New Roman"/>
          <w:sz w:val="24"/>
          <w:szCs w:val="24"/>
        </w:rPr>
        <w:t xml:space="preserve"> </w:t>
      </w:r>
      <w:r w:rsidRPr="00A85ABC">
        <w:rPr>
          <w:rFonts w:ascii="Times New Roman" w:eastAsia="font300" w:hAnsi="Times New Roman" w:cs="Times New Roman"/>
          <w:kern w:val="2"/>
          <w:sz w:val="24"/>
          <w:szCs w:val="24"/>
        </w:rPr>
        <w:t xml:space="preserve">в день обращения Получателя с Направлением филиала Заказчика по месту нахождения Исполнителя, Соисполнителя </w:t>
      </w:r>
      <w:r w:rsidRPr="00A85ABC">
        <w:rPr>
          <w:rFonts w:ascii="Times New Roman" w:hAnsi="Times New Roman" w:cs="Times New Roman"/>
          <w:sz w:val="24"/>
          <w:szCs w:val="24"/>
        </w:rPr>
        <w:t>или иному адресу места осуществления Исполнителем, Соисполнителем лицензируемого вида деятельности</w:t>
      </w:r>
      <w:r w:rsidRPr="00A85ABC">
        <w:rPr>
          <w:rFonts w:ascii="Times New Roman" w:eastAsia="font300" w:hAnsi="Times New Roman" w:cs="Times New Roman"/>
          <w:kern w:val="2"/>
          <w:sz w:val="24"/>
          <w:szCs w:val="24"/>
        </w:rPr>
        <w:t xml:space="preserve">, </w:t>
      </w:r>
      <w:r>
        <w:rPr>
          <w:rFonts w:ascii="Times New Roman" w:eastAsia="font300" w:hAnsi="Times New Roman" w:cs="Times New Roman"/>
          <w:b/>
          <w:kern w:val="2"/>
          <w:sz w:val="24"/>
          <w:szCs w:val="24"/>
        </w:rPr>
        <w:t xml:space="preserve">но не позднее        </w:t>
      </w:r>
      <w:r w:rsidR="00606F60">
        <w:rPr>
          <w:rFonts w:ascii="Times New Roman" w:eastAsia="font300" w:hAnsi="Times New Roman" w:cs="Times New Roman"/>
          <w:b/>
          <w:kern w:val="2"/>
          <w:sz w:val="24"/>
          <w:szCs w:val="24"/>
        </w:rPr>
        <w:t>1</w:t>
      </w:r>
      <w:r w:rsidR="00E4710E">
        <w:rPr>
          <w:rFonts w:ascii="Times New Roman" w:eastAsia="font300" w:hAnsi="Times New Roman" w:cs="Times New Roman"/>
          <w:b/>
          <w:kern w:val="2"/>
          <w:sz w:val="24"/>
          <w:szCs w:val="24"/>
        </w:rPr>
        <w:t>4</w:t>
      </w:r>
      <w:r w:rsidR="00606F60">
        <w:rPr>
          <w:rFonts w:ascii="Times New Roman" w:eastAsia="font300" w:hAnsi="Times New Roman" w:cs="Times New Roman"/>
          <w:b/>
          <w:kern w:val="2"/>
          <w:sz w:val="24"/>
          <w:szCs w:val="24"/>
        </w:rPr>
        <w:t>.</w:t>
      </w:r>
      <w:r w:rsidR="006C1AE8">
        <w:rPr>
          <w:rFonts w:ascii="Times New Roman" w:eastAsia="font300" w:hAnsi="Times New Roman" w:cs="Times New Roman"/>
          <w:b/>
          <w:kern w:val="2"/>
          <w:sz w:val="24"/>
          <w:szCs w:val="24"/>
        </w:rPr>
        <w:t>12</w:t>
      </w:r>
      <w:r>
        <w:rPr>
          <w:rFonts w:ascii="Times New Roman" w:eastAsia="font300" w:hAnsi="Times New Roman" w:cs="Times New Roman"/>
          <w:b/>
          <w:kern w:val="2"/>
          <w:sz w:val="24"/>
          <w:szCs w:val="24"/>
        </w:rPr>
        <w:t>.202</w:t>
      </w:r>
      <w:r w:rsidR="00E4710E">
        <w:rPr>
          <w:rFonts w:ascii="Times New Roman" w:eastAsia="font300" w:hAnsi="Times New Roman" w:cs="Times New Roman"/>
          <w:b/>
          <w:kern w:val="2"/>
          <w:sz w:val="24"/>
          <w:szCs w:val="24"/>
        </w:rPr>
        <w:t>1</w:t>
      </w:r>
      <w:r w:rsidRPr="00A85ABC">
        <w:rPr>
          <w:rFonts w:ascii="Times New Roman" w:eastAsia="font300" w:hAnsi="Times New Roman" w:cs="Times New Roman"/>
          <w:b/>
          <w:kern w:val="2"/>
          <w:sz w:val="24"/>
          <w:szCs w:val="24"/>
        </w:rPr>
        <w:t>г.</w:t>
      </w:r>
      <w:r w:rsidRPr="00A85ABC">
        <w:rPr>
          <w:rFonts w:ascii="Times New Roman" w:eastAsia="font300" w:hAnsi="Times New Roman" w:cs="Times New Roman"/>
          <w:kern w:val="2"/>
          <w:sz w:val="24"/>
          <w:szCs w:val="24"/>
        </w:rPr>
        <w:t xml:space="preserve">, </w:t>
      </w:r>
      <w:r w:rsidRPr="00A85ABC">
        <w:rPr>
          <w:rFonts w:ascii="Times New Roman" w:hAnsi="Times New Roman" w:cs="Times New Roman"/>
          <w:sz w:val="24"/>
          <w:szCs w:val="24"/>
        </w:rPr>
        <w:t>при этом срок выдачи Изделий отдельному Получателю не должен превышать 30 (тридцати) календарных дней со дня выдачи Заказчиком Реестра Получателей, в котором находятся сведения</w:t>
      </w:r>
      <w:proofErr w:type="gramEnd"/>
      <w:r w:rsidRPr="00A85ABC">
        <w:rPr>
          <w:rFonts w:ascii="Times New Roman" w:hAnsi="Times New Roman" w:cs="Times New Roman"/>
          <w:sz w:val="24"/>
          <w:szCs w:val="24"/>
        </w:rPr>
        <w:t xml:space="preserve"> о таком Получателе.</w:t>
      </w:r>
    </w:p>
    <w:p w14:paraId="5C2B82F9" w14:textId="77777777" w:rsidR="00A85ABC" w:rsidRPr="00A85ABC" w:rsidRDefault="00A85ABC" w:rsidP="00A85ABC">
      <w:pPr>
        <w:keepNext/>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u w:val="singl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14:paraId="0C4C693F"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Слуховой аппарат – электронный прибор, предназначенный для звукоусиления по воздушному или костному звукопроведению.</w:t>
      </w:r>
    </w:p>
    <w:p w14:paraId="6A6E4C35" w14:textId="7DA09C6A"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ТР ТС 020/2011 «Технический регламент Таможенного союза. Электромагнитная совместимость технических средств», ТР ТС 004/2011 «Технический регламент Таможенного Союза. О безопасности низковольтного оборудования», ГОСТ Р 51632-2014.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w:t>
      </w:r>
      <w:r w:rsidR="00E55999">
        <w:rPr>
          <w:rFonts w:ascii="Times New Roman" w:hAnsi="Times New Roman" w:cs="Times New Roman"/>
          <w:sz w:val="24"/>
          <w:szCs w:val="24"/>
        </w:rPr>
        <w:t xml:space="preserve"> требования и методы испытаний»</w:t>
      </w:r>
      <w:r w:rsidRPr="00A85ABC">
        <w:rPr>
          <w:rFonts w:ascii="Times New Roman" w:hAnsi="Times New Roman" w:cs="Times New Roman"/>
          <w:sz w:val="24"/>
          <w:szCs w:val="24"/>
        </w:rPr>
        <w:t>.</w:t>
      </w:r>
    </w:p>
    <w:p w14:paraId="246E818B" w14:textId="1D4EE9B1" w:rsid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ED065A" w:rsidRPr="00F16929">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xml:space="preserve">, что используемые при оказании услуг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предается новый </w:t>
      </w:r>
      <w:r w:rsidRPr="00A85ABC">
        <w:rPr>
          <w:rFonts w:ascii="Times New Roman" w:hAnsi="Times New Roman" w:cs="Times New Roman"/>
          <w:sz w:val="24"/>
          <w:szCs w:val="24"/>
        </w:rPr>
        <w:lastRenderedPageBreak/>
        <w:t xml:space="preserve">слуховой аппарат, пригодный для использования по назначению в течение гарантийного срока эксплуатации. </w:t>
      </w:r>
    </w:p>
    <w:p w14:paraId="3E6C87BD"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u w:val="single"/>
        </w:rPr>
        <w:t>Требования к упаковке слуховых аппаратов.</w:t>
      </w:r>
    </w:p>
    <w:p w14:paraId="64A03A1F" w14:textId="746A2F25" w:rsidR="00A85ABC" w:rsidRDefault="00A85ABC" w:rsidP="00A85ABC">
      <w:pPr>
        <w:tabs>
          <w:tab w:val="left" w:pos="0"/>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Упаковка слуховых аппаратов </w:t>
      </w:r>
      <w:r w:rsidR="00ED065A" w:rsidRPr="00F16929">
        <w:rPr>
          <w:rFonts w:ascii="Times New Roman" w:hAnsi="Times New Roman" w:cs="Times New Roman"/>
          <w:i/>
          <w:sz w:val="24"/>
          <w:szCs w:val="24"/>
        </w:rPr>
        <w:t>должна осуществляться</w:t>
      </w:r>
      <w:r w:rsidRPr="00A85ABC">
        <w:rPr>
          <w:rFonts w:ascii="Times New Roman" w:hAnsi="Times New Roman" w:cs="Times New Roman"/>
          <w:sz w:val="24"/>
          <w:szCs w:val="24"/>
        </w:rPr>
        <w:t xml:space="preserve"> в соответствии с требованиями </w:t>
      </w:r>
      <w:r w:rsidR="00E55999">
        <w:rPr>
          <w:rFonts w:ascii="Times New Roman" w:hAnsi="Times New Roman" w:cs="Times New Roman"/>
          <w:sz w:val="24"/>
          <w:szCs w:val="24"/>
        </w:rPr>
        <w:t>м</w:t>
      </w:r>
      <w:r w:rsidRPr="00A85ABC">
        <w:rPr>
          <w:rFonts w:ascii="Times New Roman" w:hAnsi="Times New Roman" w:cs="Times New Roman"/>
          <w:sz w:val="24"/>
          <w:szCs w:val="24"/>
        </w:rPr>
        <w:t>ежгосударственны</w:t>
      </w:r>
      <w:r w:rsidR="00E55999">
        <w:rPr>
          <w:rFonts w:ascii="Times New Roman" w:hAnsi="Times New Roman" w:cs="Times New Roman"/>
          <w:sz w:val="24"/>
          <w:szCs w:val="24"/>
        </w:rPr>
        <w:t>х</w:t>
      </w:r>
      <w:r w:rsidRPr="00A85ABC">
        <w:rPr>
          <w:rFonts w:ascii="Times New Roman" w:hAnsi="Times New Roman" w:cs="Times New Roman"/>
          <w:sz w:val="24"/>
          <w:szCs w:val="24"/>
        </w:rPr>
        <w:t xml:space="preserve"> стандарт</w:t>
      </w:r>
      <w:r w:rsidR="00E55999">
        <w:rPr>
          <w:rFonts w:ascii="Times New Roman" w:hAnsi="Times New Roman" w:cs="Times New Roman"/>
          <w:sz w:val="24"/>
          <w:szCs w:val="24"/>
        </w:rPr>
        <w:t xml:space="preserve">ов </w:t>
      </w:r>
      <w:r w:rsidRPr="00A85ABC">
        <w:rPr>
          <w:rFonts w:ascii="Times New Roman" w:hAnsi="Times New Roman" w:cs="Times New Roman"/>
          <w:sz w:val="24"/>
          <w:szCs w:val="24"/>
        </w:rPr>
        <w:t xml:space="preserve">и обеспечивает  защиту от воздействия механических и климатических факторов во время транспортирования и хранения.  </w:t>
      </w:r>
    </w:p>
    <w:p w14:paraId="71E296A5"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u w:val="single"/>
        </w:rPr>
        <w:t>Требования к транспортировке слуховых аппаратов.</w:t>
      </w:r>
    </w:p>
    <w:p w14:paraId="1CBA1A8D" w14:textId="5FFBE91C" w:rsid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Транспортирование слуховых аппаратов </w:t>
      </w:r>
      <w:r w:rsidR="00ED065A" w:rsidRPr="00F16929">
        <w:rPr>
          <w:rFonts w:ascii="Times New Roman" w:hAnsi="Times New Roman" w:cs="Times New Roman"/>
          <w:i/>
          <w:sz w:val="24"/>
          <w:szCs w:val="24"/>
        </w:rPr>
        <w:t>должно проводиться</w:t>
      </w:r>
      <w:r w:rsidR="00ED065A" w:rsidRPr="00A85ABC">
        <w:rPr>
          <w:rFonts w:ascii="Times New Roman" w:hAnsi="Times New Roman" w:cs="Times New Roman"/>
          <w:sz w:val="24"/>
          <w:szCs w:val="24"/>
        </w:rPr>
        <w:t xml:space="preserve"> </w:t>
      </w:r>
      <w:r w:rsidRPr="00A85ABC">
        <w:rPr>
          <w:rFonts w:ascii="Times New Roman" w:hAnsi="Times New Roman" w:cs="Times New Roman"/>
          <w:sz w:val="24"/>
          <w:szCs w:val="24"/>
        </w:rPr>
        <w:t>по группе 5 ГОСТ 15150 -69</w:t>
      </w:r>
      <w:r w:rsidRPr="00A85ABC">
        <w:rPr>
          <w:rFonts w:ascii="Times New Roman" w:hAnsi="Times New Roman" w:cs="Times New Roman"/>
          <w:sz w:val="24"/>
          <w:szCs w:val="24"/>
          <w:shd w:val="clear" w:color="auto" w:fill="F6F6F6"/>
        </w:rPr>
        <w:t xml:space="preserve"> «</w:t>
      </w:r>
      <w:r w:rsidRPr="00A85ABC">
        <w:rPr>
          <w:rFonts w:ascii="Times New Roman" w:hAnsi="Times New Roman" w:cs="Times New Roman"/>
          <w:sz w:val="24"/>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w:t>
      </w:r>
      <w:proofErr w:type="gramStart"/>
      <w:r w:rsidRPr="00A85ABC">
        <w:rPr>
          <w:rFonts w:ascii="Times New Roman" w:hAnsi="Times New Roman" w:cs="Times New Roman"/>
          <w:sz w:val="24"/>
          <w:szCs w:val="24"/>
        </w:rPr>
        <w:t>ºС</w:t>
      </w:r>
      <w:proofErr w:type="gramEnd"/>
      <w:r w:rsidRPr="00A85ABC">
        <w:rPr>
          <w:rFonts w:ascii="Times New Roman" w:hAnsi="Times New Roman" w:cs="Times New Roman"/>
          <w:sz w:val="24"/>
          <w:szCs w:val="24"/>
        </w:rPr>
        <w:t>, железнодорожным, автомобильным транспортом и иными способами).</w:t>
      </w:r>
    </w:p>
    <w:p w14:paraId="2A994833"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u w:val="single"/>
        </w:rPr>
        <w:t>Требования к маркировке и упаковке.</w:t>
      </w:r>
    </w:p>
    <w:p w14:paraId="5573901D" w14:textId="5CA13D52" w:rsid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Маркировка слуховых аппаратов </w:t>
      </w:r>
      <w:r w:rsidR="00ED065A" w:rsidRPr="00F16929">
        <w:rPr>
          <w:rFonts w:ascii="Times New Roman" w:hAnsi="Times New Roman" w:cs="Times New Roman"/>
          <w:i/>
          <w:sz w:val="24"/>
          <w:szCs w:val="24"/>
        </w:rPr>
        <w:t>должна осуществляться</w:t>
      </w:r>
      <w:r w:rsidRPr="00A85ABC">
        <w:rPr>
          <w:rFonts w:ascii="Times New Roman" w:hAnsi="Times New Roman" w:cs="Times New Roman"/>
          <w:sz w:val="24"/>
          <w:szCs w:val="24"/>
        </w:rPr>
        <w:t xml:space="preserve"> в соответствии с требованиями </w:t>
      </w:r>
      <w:r w:rsidR="00E55999">
        <w:rPr>
          <w:rFonts w:ascii="Times New Roman" w:hAnsi="Times New Roman" w:cs="Times New Roman"/>
          <w:sz w:val="24"/>
          <w:szCs w:val="24"/>
        </w:rPr>
        <w:t>м</w:t>
      </w:r>
      <w:r w:rsidR="00E55999" w:rsidRPr="00A85ABC">
        <w:rPr>
          <w:rFonts w:ascii="Times New Roman" w:hAnsi="Times New Roman" w:cs="Times New Roman"/>
          <w:sz w:val="24"/>
          <w:szCs w:val="24"/>
        </w:rPr>
        <w:t>ежгосударственны</w:t>
      </w:r>
      <w:r w:rsidR="00E55999">
        <w:rPr>
          <w:rFonts w:ascii="Times New Roman" w:hAnsi="Times New Roman" w:cs="Times New Roman"/>
          <w:sz w:val="24"/>
          <w:szCs w:val="24"/>
        </w:rPr>
        <w:t>х</w:t>
      </w:r>
      <w:r w:rsidR="00E55999" w:rsidRPr="00A85ABC">
        <w:rPr>
          <w:rFonts w:ascii="Times New Roman" w:hAnsi="Times New Roman" w:cs="Times New Roman"/>
          <w:sz w:val="24"/>
          <w:szCs w:val="24"/>
        </w:rPr>
        <w:t xml:space="preserve"> стандарт</w:t>
      </w:r>
      <w:r w:rsidR="00E55999">
        <w:rPr>
          <w:rFonts w:ascii="Times New Roman" w:hAnsi="Times New Roman" w:cs="Times New Roman"/>
          <w:sz w:val="24"/>
          <w:szCs w:val="24"/>
        </w:rPr>
        <w:t>ов</w:t>
      </w:r>
      <w:r w:rsidRPr="00A85ABC">
        <w:rPr>
          <w:rFonts w:ascii="Times New Roman" w:hAnsi="Times New Roman" w:cs="Times New Roman"/>
          <w:sz w:val="24"/>
          <w:szCs w:val="24"/>
        </w:rPr>
        <w:t>, включая следующие дополнения: товарный знак изготовителя, обозначение модели, номер слуховых аппаратов по системе нумерации изготовителя.</w:t>
      </w:r>
    </w:p>
    <w:p w14:paraId="4D6C7C3B"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u w:val="single"/>
        </w:rPr>
        <w:t>2.2 Требования к ушным вкладышам (стандартным)</w:t>
      </w:r>
    </w:p>
    <w:p w14:paraId="55E6B927"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Ушной вкладыш: устройство, соединяющее акустический выход слухового аппарата с наружным слуховым проходом и предназначенное для подведения усиленных акустических сигналов.</w:t>
      </w:r>
    </w:p>
    <w:p w14:paraId="0F59DF38" w14:textId="773D0517" w:rsidR="00A85ABC" w:rsidRPr="00A85ABC" w:rsidRDefault="00A85ABC" w:rsidP="00A85ABC">
      <w:pPr>
        <w:widowControl w:val="0"/>
        <w:tabs>
          <w:tab w:val="left" w:pos="0"/>
          <w:tab w:val="left" w:pos="426"/>
        </w:tabs>
        <w:spacing w:after="0"/>
        <w:ind w:left="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при оказании услуг </w:t>
      </w:r>
      <w:r w:rsidR="00ED065A" w:rsidRPr="00ED065A">
        <w:rPr>
          <w:rFonts w:ascii="Times New Roman" w:hAnsi="Times New Roman" w:cs="Times New Roman"/>
          <w:i/>
          <w:sz w:val="24"/>
          <w:szCs w:val="24"/>
        </w:rPr>
        <w:t>должен обеспечить</w:t>
      </w:r>
      <w:r w:rsidRPr="00A85ABC">
        <w:rPr>
          <w:rFonts w:ascii="Times New Roman" w:hAnsi="Times New Roman" w:cs="Times New Roman"/>
          <w:sz w:val="24"/>
          <w:szCs w:val="24"/>
        </w:rPr>
        <w:t>:</w:t>
      </w:r>
    </w:p>
    <w:p w14:paraId="05D516DA"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проведение осмотра (сбор анамнеза и жалоб, визуальное исследование, отоскопия) врачом сурдологом – оториноларингологом;</w:t>
      </w:r>
    </w:p>
    <w:p w14:paraId="5ADA62D0"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 осуществление подбора ушного вкладыша для Получателя </w:t>
      </w:r>
    </w:p>
    <w:p w14:paraId="070DB98E"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-выдачу ушного вкладыша, с одновременной передачей Получателю документа, подтверждающие гарантию;</w:t>
      </w:r>
    </w:p>
    <w:p w14:paraId="349436F5"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обучение Получателя правилам пользования</w:t>
      </w:r>
    </w:p>
    <w:p w14:paraId="350D1B96" w14:textId="4333CA05"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При обеспечении указанными ушными вкладышами, Исполнитель </w:t>
      </w:r>
      <w:r w:rsidR="00ED065A" w:rsidRPr="00ED065A">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xml:space="preserve"> достижение следующих функций:</w:t>
      </w:r>
    </w:p>
    <w:p w14:paraId="52E82760"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передача усиленного звука на барабанную перепонку,</w:t>
      </w:r>
    </w:p>
    <w:p w14:paraId="2F3B7E92"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подавление обратной акустической связи аппарата,</w:t>
      </w:r>
    </w:p>
    <w:p w14:paraId="187361B6" w14:textId="77777777" w:rsidR="00A85ABC" w:rsidRPr="004E7E21" w:rsidRDefault="00A85ABC" w:rsidP="00A85ABC">
      <w:pPr>
        <w:tabs>
          <w:tab w:val="left" w:pos="0"/>
          <w:tab w:val="left" w:pos="426"/>
        </w:tabs>
        <w:spacing w:after="0"/>
        <w:ind w:firstLine="567"/>
        <w:jc w:val="both"/>
        <w:rPr>
          <w:rFonts w:ascii="Times New Roman" w:hAnsi="Times New Roman" w:cs="Times New Roman"/>
          <w:sz w:val="24"/>
          <w:szCs w:val="24"/>
        </w:rPr>
      </w:pPr>
      <w:r w:rsidRPr="004E7E21">
        <w:rPr>
          <w:rFonts w:ascii="Times New Roman" w:hAnsi="Times New Roman" w:cs="Times New Roman"/>
          <w:sz w:val="24"/>
          <w:szCs w:val="24"/>
        </w:rPr>
        <w:t>- наиболее удобная фиксация слухового аппарата в ухе.</w:t>
      </w:r>
    </w:p>
    <w:p w14:paraId="1D783F36" w14:textId="6885B47F"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ED065A" w:rsidRPr="00ED065A">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xml:space="preserve"> соответствие материала ушного вкладыша токсикологическим и гигиеническим требованиям, действующим на территории РФ.</w:t>
      </w:r>
    </w:p>
    <w:p w14:paraId="291DC805" w14:textId="487AC669"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ED065A" w:rsidRPr="00ED065A">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что материалы, используемые для изготовления ушных вкладышей, соответствуют требованиям безопасности, токсикологическим и гигиеническим требованиям, не образовывают воздушных пузырьков, не  вызывают аллергических реакций, не оказывают раздражающего действия на кожные покровы слухового прохода, устойчивы к воздействию влаги и ушной серы.</w:t>
      </w:r>
    </w:p>
    <w:p w14:paraId="768F33A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Услуги по обеспечению Получателя ушными вкладышами (далее –УВ), включая выдачу оказываются в день обращения Получателя с Направлением филиала Заказчика по месту нахождения Исполнителя, Соисполнителя или иному адресу места осуществления Исполнителем, Соисполнителем лицензируемого вида деятельности.</w:t>
      </w:r>
    </w:p>
    <w:p w14:paraId="6EBD13E2" w14:textId="77777777" w:rsidR="00A85ABC" w:rsidRPr="00A85ABC" w:rsidRDefault="00A85ABC" w:rsidP="00A85ABC">
      <w:pPr>
        <w:tabs>
          <w:tab w:val="left" w:pos="0"/>
          <w:tab w:val="left" w:pos="426"/>
        </w:tabs>
        <w:spacing w:after="0"/>
        <w:ind w:firstLine="567"/>
        <w:jc w:val="both"/>
        <w:rPr>
          <w:rFonts w:ascii="Times New Roman" w:hAnsi="Times New Roman" w:cs="Times New Roman"/>
          <w:b/>
          <w:sz w:val="24"/>
          <w:szCs w:val="24"/>
        </w:rPr>
      </w:pPr>
      <w:r w:rsidRPr="00A85ABC">
        <w:rPr>
          <w:rFonts w:ascii="Times New Roman" w:hAnsi="Times New Roman" w:cs="Times New Roman"/>
          <w:b/>
          <w:sz w:val="24"/>
          <w:szCs w:val="24"/>
          <w:u w:val="single"/>
        </w:rPr>
        <w:lastRenderedPageBreak/>
        <w:t>2.3 Требования, предъявляемые к содержанию и качеству услуг по обеспечению ушными вкладышами индивидуального изготовления.</w:t>
      </w:r>
    </w:p>
    <w:p w14:paraId="66B0C84D" w14:textId="39F1BE72"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b/>
          <w:sz w:val="24"/>
          <w:szCs w:val="24"/>
        </w:rPr>
        <w:t xml:space="preserve"> </w:t>
      </w:r>
      <w:r w:rsidRPr="00A85ABC">
        <w:rPr>
          <w:rFonts w:ascii="Times New Roman" w:hAnsi="Times New Roman" w:cs="Times New Roman"/>
          <w:sz w:val="24"/>
          <w:szCs w:val="24"/>
        </w:rPr>
        <w:t xml:space="preserve">Исполнитель при оказании услуг </w:t>
      </w:r>
      <w:r w:rsidR="00ED065A" w:rsidRPr="00ED065A">
        <w:rPr>
          <w:rFonts w:ascii="Times New Roman" w:hAnsi="Times New Roman" w:cs="Times New Roman"/>
          <w:i/>
          <w:sz w:val="24"/>
          <w:szCs w:val="24"/>
        </w:rPr>
        <w:t>должен обеспечить</w:t>
      </w:r>
      <w:r w:rsidRPr="00A85ABC">
        <w:rPr>
          <w:rFonts w:ascii="Times New Roman" w:hAnsi="Times New Roman" w:cs="Times New Roman"/>
          <w:b/>
          <w:sz w:val="24"/>
          <w:szCs w:val="24"/>
        </w:rPr>
        <w:t>:</w:t>
      </w:r>
    </w:p>
    <w:p w14:paraId="27010DE9" w14:textId="77777777" w:rsidR="00A85ABC" w:rsidRPr="00A85ABC" w:rsidRDefault="00A85ABC" w:rsidP="00A85ABC">
      <w:pPr>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создание всех необходимых условий для оказания услуг, включая предоставление Получателю бесплатной, доступной и достоверной информации об услуге;</w:t>
      </w:r>
    </w:p>
    <w:p w14:paraId="6E7F789C" w14:textId="77777777" w:rsidR="00A85ABC" w:rsidRPr="00A85ABC" w:rsidRDefault="00A85ABC" w:rsidP="00A85ABC">
      <w:pPr>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организацию извещения, прием и регистрацию получателей;</w:t>
      </w:r>
    </w:p>
    <w:p w14:paraId="2B42F820" w14:textId="77777777" w:rsidR="00A85ABC" w:rsidRPr="00A85ABC" w:rsidRDefault="00A85ABC" w:rsidP="00A85ABC">
      <w:pPr>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проведение осмотра (сбор анамнеза и жалоб, визуальное исследование) врачом сурдологом -оториноларингологом; </w:t>
      </w:r>
    </w:p>
    <w:p w14:paraId="4335BC6A" w14:textId="77777777" w:rsidR="00A85ABC" w:rsidRPr="00A85ABC" w:rsidRDefault="00A85ABC" w:rsidP="00A85ABC">
      <w:pPr>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проведение осмотра с использованием инструмента (отоскопия) врачом сурдологом -оториноларингологом; </w:t>
      </w:r>
    </w:p>
    <w:p w14:paraId="7F8A11B6" w14:textId="77777777" w:rsidR="00A85ABC" w:rsidRPr="00A85ABC" w:rsidRDefault="00A85ABC" w:rsidP="00A85ABC">
      <w:pPr>
        <w:widowControl w:val="0"/>
        <w:numPr>
          <w:ilvl w:val="0"/>
          <w:numId w:val="3"/>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оценки состояния и формы расположения слухового прохода;</w:t>
      </w:r>
    </w:p>
    <w:p w14:paraId="6ED65FD6" w14:textId="77777777" w:rsidR="00A85ABC" w:rsidRPr="00A85ABC" w:rsidRDefault="00A85ABC" w:rsidP="00A85ABC">
      <w:pPr>
        <w:widowControl w:val="0"/>
        <w:numPr>
          <w:ilvl w:val="0"/>
          <w:numId w:val="3"/>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введение в наружный слуховой проход </w:t>
      </w:r>
      <w:proofErr w:type="spellStart"/>
      <w:r w:rsidRPr="00A85ABC">
        <w:rPr>
          <w:rFonts w:ascii="Times New Roman" w:hAnsi="Times New Roman" w:cs="Times New Roman"/>
          <w:sz w:val="24"/>
          <w:szCs w:val="24"/>
        </w:rPr>
        <w:t>отоблока</w:t>
      </w:r>
      <w:proofErr w:type="spellEnd"/>
      <w:r w:rsidRPr="00A85ABC">
        <w:rPr>
          <w:rFonts w:ascii="Times New Roman" w:hAnsi="Times New Roman" w:cs="Times New Roman"/>
          <w:sz w:val="24"/>
          <w:szCs w:val="24"/>
        </w:rPr>
        <w:t xml:space="preserve"> для защиты барабанной перепонки;</w:t>
      </w:r>
    </w:p>
    <w:p w14:paraId="31278429" w14:textId="77777777" w:rsidR="00A85ABC" w:rsidRPr="00A85ABC" w:rsidRDefault="00A85ABC" w:rsidP="00A85ABC">
      <w:pPr>
        <w:widowControl w:val="0"/>
        <w:numPr>
          <w:ilvl w:val="0"/>
          <w:numId w:val="3"/>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введение слепочной массы;</w:t>
      </w:r>
    </w:p>
    <w:p w14:paraId="5405F6A1" w14:textId="77777777" w:rsidR="00A85ABC" w:rsidRPr="00A85ABC" w:rsidRDefault="00A85ABC" w:rsidP="00A85ABC">
      <w:pPr>
        <w:widowControl w:val="0"/>
        <w:numPr>
          <w:ilvl w:val="0"/>
          <w:numId w:val="3"/>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осмотр наружного слухового прохода для исключения остатков слепочной массы и слепка;</w:t>
      </w:r>
    </w:p>
    <w:p w14:paraId="03D3613F" w14:textId="77777777" w:rsidR="00A85ABC" w:rsidRPr="00A85ABC" w:rsidRDefault="00A85ABC" w:rsidP="00A85ABC">
      <w:pPr>
        <w:widowControl w:val="0"/>
        <w:numPr>
          <w:ilvl w:val="0"/>
          <w:numId w:val="3"/>
        </w:numPr>
        <w:tabs>
          <w:tab w:val="left" w:pos="0"/>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оценки качества слепка наружного слухового прохода;</w:t>
      </w:r>
    </w:p>
    <w:p w14:paraId="5F4670CC" w14:textId="77777777" w:rsidR="00A85ABC" w:rsidRPr="00A85ABC" w:rsidRDefault="00A85ABC" w:rsidP="00A85ABC">
      <w:pPr>
        <w:widowControl w:val="0"/>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изготовление индивидуального ушного вкладыша;</w:t>
      </w:r>
    </w:p>
    <w:p w14:paraId="2C6223D1" w14:textId="77777777" w:rsidR="00A85ABC" w:rsidRPr="00A85ABC" w:rsidRDefault="00A85ABC" w:rsidP="00A85ABC">
      <w:pPr>
        <w:widowControl w:val="0"/>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проведение примерки индивидуального ушного вкладыша врачом сурдологом -оториноларингологом;</w:t>
      </w:r>
    </w:p>
    <w:p w14:paraId="4C04DD5F" w14:textId="77777777" w:rsidR="00A85ABC" w:rsidRPr="00A85ABC" w:rsidRDefault="00A85ABC" w:rsidP="00A85ABC">
      <w:pPr>
        <w:widowControl w:val="0"/>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совмещение индивидуального ушного вкладыша со слуховым аппаратом  и выдачу индивидуального ушного вкладыша;</w:t>
      </w:r>
    </w:p>
    <w:p w14:paraId="71AD542F" w14:textId="77777777" w:rsidR="00A85ABC" w:rsidRPr="00A85ABC" w:rsidRDefault="00A85ABC" w:rsidP="00A85ABC">
      <w:pPr>
        <w:widowControl w:val="0"/>
        <w:numPr>
          <w:ilvl w:val="0"/>
          <w:numId w:val="3"/>
        </w:numPr>
        <w:tabs>
          <w:tab w:val="left" w:pos="0"/>
          <w:tab w:val="left" w:pos="284"/>
          <w:tab w:val="left" w:pos="426"/>
        </w:tabs>
        <w:spacing w:after="0"/>
        <w:ind w:left="0" w:firstLine="567"/>
        <w:jc w:val="both"/>
        <w:rPr>
          <w:rFonts w:ascii="Times New Roman" w:hAnsi="Times New Roman" w:cs="Times New Roman"/>
          <w:sz w:val="24"/>
          <w:szCs w:val="24"/>
        </w:rPr>
      </w:pPr>
      <w:r w:rsidRPr="00A85ABC">
        <w:rPr>
          <w:rFonts w:ascii="Times New Roman" w:hAnsi="Times New Roman" w:cs="Times New Roman"/>
          <w:sz w:val="24"/>
          <w:szCs w:val="24"/>
        </w:rPr>
        <w:t>оформление медицинской документации в соответствии с требованиями действующего законодательства</w:t>
      </w:r>
    </w:p>
    <w:p w14:paraId="218384A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Индивидуальный ушной вкладыш – это ушной вкладыш, изготовленный по слепку ушной раковины и наружного слухового прохода. Форма ушного вкладыша, материал для изготовления ушного вкладыша определяется индивидуально в зависимости от снижения слуха, особенностей слухового прохода, модели используемого слухового прохода. Исполнителем обеспечивается соответствие форы и размера индивидуального ушного вкладыша анатомическим особенностям слухового прохода уха, наличие  необходимых технологических отверстий, обеспечивающих требуемое акустическое воздействие на параметры слухового аппарата и достижение улучшения разборчивости речи.</w:t>
      </w:r>
    </w:p>
    <w:p w14:paraId="4D843AE7" w14:textId="191C8E5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ED065A" w:rsidRPr="00ED065A">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что материалы, используемые для изготовления ушных вкладышей, соответствуют требованиям безопасности, токсикологическим и гигиеническим требованиям, не образовывают воздушных пузырьков, не  вызывают аллергических реакций, не оказывают раздражающего действия на кожные покровы слухового прохода, устойчивы к воздействию влаги и ушной серы.</w:t>
      </w:r>
    </w:p>
    <w:p w14:paraId="64D49A0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Предусмотрено использование различных материалов (твердых, мягких). Выбор материала зависит от степени снижения слуха, особенностей строения слухового прохода и модели используемого слухового аппарата.</w:t>
      </w:r>
    </w:p>
    <w:p w14:paraId="4B256D16" w14:textId="77777777" w:rsidR="00A85ABC" w:rsidRPr="00A85ABC" w:rsidRDefault="00A85ABC" w:rsidP="00A85ABC">
      <w:pPr>
        <w:pStyle w:val="a8"/>
        <w:spacing w:line="276" w:lineRule="auto"/>
        <w:ind w:firstLine="567"/>
        <w:jc w:val="both"/>
        <w:rPr>
          <w:sz w:val="24"/>
          <w:szCs w:val="24"/>
        </w:rPr>
      </w:pPr>
      <w:r w:rsidRPr="00A85ABC">
        <w:rPr>
          <w:sz w:val="24"/>
          <w:szCs w:val="24"/>
        </w:rPr>
        <w:t>Услуги оказываются, в соответствии с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A85ABC">
        <w:rPr>
          <w:sz w:val="24"/>
          <w:szCs w:val="24"/>
        </w:rPr>
        <w:t>сурдология</w:t>
      </w:r>
      <w:proofErr w:type="spellEnd"/>
      <w:r w:rsidRPr="00A85ABC">
        <w:rPr>
          <w:sz w:val="24"/>
          <w:szCs w:val="24"/>
        </w:rPr>
        <w:t xml:space="preserve">-оториноларингология», ст. 3, 9, 10, 11.1 Федерального закона от 24.11.1995 N 181-ФЗ "О социальной защите инвалидов в Российской Федерации", Постановления Правительства РФ от 07.04.2008 N 240 "О порядке </w:t>
      </w:r>
      <w:r w:rsidRPr="00A85ABC">
        <w:rPr>
          <w:sz w:val="24"/>
          <w:szCs w:val="24"/>
        </w:rPr>
        <w:lastRenderedPageBreak/>
        <w:t xml:space="preserve">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w:t>
      </w:r>
    </w:p>
    <w:p w14:paraId="75D6B277" w14:textId="036D24A0" w:rsidR="00A85ABC" w:rsidRPr="00A85ABC" w:rsidRDefault="00A85ABC" w:rsidP="00A85ABC">
      <w:pPr>
        <w:tabs>
          <w:tab w:val="left" w:pos="0"/>
          <w:tab w:val="left" w:pos="426"/>
          <w:tab w:val="left" w:pos="729"/>
          <w:tab w:val="left" w:pos="3555"/>
        </w:tabs>
        <w:spacing w:after="0"/>
        <w:ind w:firstLine="567"/>
        <w:jc w:val="both"/>
        <w:rPr>
          <w:rFonts w:ascii="Times New Roman" w:eastAsia="font300" w:hAnsi="Times New Roman" w:cs="Times New Roman"/>
          <w:kern w:val="2"/>
          <w:sz w:val="24"/>
          <w:szCs w:val="24"/>
        </w:rPr>
      </w:pPr>
      <w:r w:rsidRPr="00A85ABC">
        <w:rPr>
          <w:rFonts w:ascii="Times New Roman" w:hAnsi="Times New Roman" w:cs="Times New Roman"/>
          <w:sz w:val="24"/>
          <w:szCs w:val="24"/>
        </w:rPr>
        <w:t xml:space="preserve">Услуги по обеспечению Получателя </w:t>
      </w:r>
      <w:r w:rsidRPr="00A85ABC">
        <w:rPr>
          <w:rFonts w:ascii="Times New Roman" w:hAnsi="Times New Roman" w:cs="Times New Roman"/>
          <w:sz w:val="24"/>
          <w:szCs w:val="24"/>
          <w:shd w:val="clear" w:color="auto" w:fill="FFFFFF"/>
        </w:rPr>
        <w:t xml:space="preserve">ушными вкладышами индивидуального изготовления </w:t>
      </w:r>
      <w:r w:rsidRPr="00A85ABC">
        <w:rPr>
          <w:rFonts w:ascii="Times New Roman" w:hAnsi="Times New Roman" w:cs="Times New Roman"/>
          <w:sz w:val="24"/>
          <w:szCs w:val="24"/>
        </w:rPr>
        <w:t xml:space="preserve">(далее – индивидуальный ушной вкладыш, ИУВ) (сбор анамнеза и жалоб, визуальное исследование, отоскопия, снятие слепка слухового прохода) </w:t>
      </w:r>
      <w:r w:rsidR="00ED065A" w:rsidRPr="00F16929">
        <w:rPr>
          <w:rFonts w:ascii="Times New Roman" w:hAnsi="Times New Roman" w:cs="Times New Roman"/>
          <w:i/>
          <w:sz w:val="24"/>
          <w:szCs w:val="24"/>
        </w:rPr>
        <w:t>должны быть оказаны</w:t>
      </w:r>
      <w:r w:rsidR="00ED065A" w:rsidRPr="00A85ABC">
        <w:rPr>
          <w:rFonts w:ascii="Times New Roman" w:eastAsia="font300" w:hAnsi="Times New Roman" w:cs="Times New Roman"/>
          <w:kern w:val="2"/>
          <w:sz w:val="24"/>
          <w:szCs w:val="24"/>
        </w:rPr>
        <w:t xml:space="preserve"> </w:t>
      </w:r>
      <w:r w:rsidRPr="00A85ABC">
        <w:rPr>
          <w:rFonts w:ascii="Times New Roman" w:eastAsia="font300" w:hAnsi="Times New Roman" w:cs="Times New Roman"/>
          <w:kern w:val="2"/>
          <w:sz w:val="24"/>
          <w:szCs w:val="24"/>
        </w:rPr>
        <w:t xml:space="preserve">в день обращения Получателя с Направлением филиала Заказчика по месту нахождения Исполнителя, Соисполнителя </w:t>
      </w:r>
      <w:r w:rsidRPr="00A85ABC">
        <w:rPr>
          <w:rFonts w:ascii="Times New Roman" w:hAnsi="Times New Roman" w:cs="Times New Roman"/>
          <w:sz w:val="24"/>
          <w:szCs w:val="24"/>
        </w:rPr>
        <w:t>или иному адресу места осуществления Исполнителем, Соисполнителем лицензируемого вида деятельности</w:t>
      </w:r>
      <w:r w:rsidRPr="00A85ABC">
        <w:rPr>
          <w:rFonts w:ascii="Times New Roman" w:eastAsia="font300" w:hAnsi="Times New Roman" w:cs="Times New Roman"/>
          <w:kern w:val="2"/>
          <w:sz w:val="24"/>
          <w:szCs w:val="24"/>
        </w:rPr>
        <w:t xml:space="preserve">. Изготовление ушных вкладышей индивидуального изготовления, и их выдача осуществляется в течение 30 (Тридцати) календарных дней со дня первичного обращения Получателя по месту нахождения Исполнителя, Соисполнителя </w:t>
      </w:r>
      <w:r w:rsidRPr="00A85ABC">
        <w:rPr>
          <w:rFonts w:ascii="Times New Roman" w:hAnsi="Times New Roman" w:cs="Times New Roman"/>
          <w:sz w:val="24"/>
          <w:szCs w:val="24"/>
        </w:rPr>
        <w:t>или иному адресу места осуществления Исполнителем, Соисполнителем лицензируемого вида деятельности</w:t>
      </w:r>
      <w:r w:rsidRPr="00A85ABC">
        <w:rPr>
          <w:rFonts w:ascii="Times New Roman" w:eastAsia="font300" w:hAnsi="Times New Roman" w:cs="Times New Roman"/>
          <w:kern w:val="2"/>
          <w:sz w:val="24"/>
          <w:szCs w:val="24"/>
        </w:rPr>
        <w:t xml:space="preserve">, но </w:t>
      </w:r>
      <w:r w:rsidR="004E7E21">
        <w:rPr>
          <w:rFonts w:ascii="Times New Roman" w:eastAsia="font300" w:hAnsi="Times New Roman" w:cs="Times New Roman"/>
          <w:b/>
          <w:kern w:val="2"/>
          <w:sz w:val="24"/>
          <w:szCs w:val="24"/>
        </w:rPr>
        <w:t>не позднее 1</w:t>
      </w:r>
      <w:r w:rsidR="006C1AE8">
        <w:rPr>
          <w:rFonts w:ascii="Times New Roman" w:eastAsia="font300" w:hAnsi="Times New Roman" w:cs="Times New Roman"/>
          <w:b/>
          <w:kern w:val="2"/>
          <w:sz w:val="24"/>
          <w:szCs w:val="24"/>
        </w:rPr>
        <w:t>4.12</w:t>
      </w:r>
      <w:r w:rsidR="002D2ECE">
        <w:rPr>
          <w:rFonts w:ascii="Times New Roman" w:eastAsia="font300" w:hAnsi="Times New Roman" w:cs="Times New Roman"/>
          <w:b/>
          <w:kern w:val="2"/>
          <w:sz w:val="24"/>
          <w:szCs w:val="24"/>
        </w:rPr>
        <w:t>.202</w:t>
      </w:r>
      <w:r w:rsidR="00E4710E">
        <w:rPr>
          <w:rFonts w:ascii="Times New Roman" w:eastAsia="font300" w:hAnsi="Times New Roman" w:cs="Times New Roman"/>
          <w:b/>
          <w:kern w:val="2"/>
          <w:sz w:val="24"/>
          <w:szCs w:val="24"/>
        </w:rPr>
        <w:t>1</w:t>
      </w:r>
      <w:r w:rsidRPr="00A85ABC">
        <w:rPr>
          <w:rFonts w:ascii="Times New Roman" w:eastAsia="font300" w:hAnsi="Times New Roman" w:cs="Times New Roman"/>
          <w:b/>
          <w:kern w:val="2"/>
          <w:sz w:val="24"/>
          <w:szCs w:val="24"/>
        </w:rPr>
        <w:t xml:space="preserve"> года.</w:t>
      </w:r>
    </w:p>
    <w:p w14:paraId="48897864" w14:textId="77777777" w:rsidR="00A85ABC" w:rsidRPr="00A85ABC" w:rsidRDefault="00A85ABC" w:rsidP="00A85ABC">
      <w:pPr>
        <w:tabs>
          <w:tab w:val="left" w:pos="0"/>
          <w:tab w:val="left" w:pos="142"/>
        </w:tabs>
        <w:spacing w:after="0"/>
        <w:ind w:firstLine="567"/>
        <w:jc w:val="both"/>
        <w:rPr>
          <w:rFonts w:ascii="Times New Roman" w:eastAsia="Calibri" w:hAnsi="Times New Roman" w:cs="Times New Roman"/>
          <w:b/>
          <w:sz w:val="24"/>
          <w:szCs w:val="24"/>
          <w:u w:val="single"/>
        </w:rPr>
      </w:pPr>
      <w:r w:rsidRPr="00A85ABC">
        <w:rPr>
          <w:rFonts w:ascii="Times New Roman" w:hAnsi="Times New Roman" w:cs="Times New Roman"/>
          <w:b/>
          <w:sz w:val="24"/>
          <w:szCs w:val="24"/>
          <w:u w:val="single"/>
        </w:rPr>
        <w:t xml:space="preserve">Требования к сроку и (или) объему предоставленных гарантий качества слуховых аппаратов, ушных вкладышей и индивидуальных ушных вкладышей, результатов оказанных услуг. </w:t>
      </w:r>
    </w:p>
    <w:p w14:paraId="5CDC633A" w14:textId="77777777" w:rsidR="00A85ABC" w:rsidRPr="00A85ABC" w:rsidRDefault="00A85ABC" w:rsidP="00A85ABC">
      <w:pPr>
        <w:tabs>
          <w:tab w:val="left" w:pos="0"/>
          <w:tab w:val="left" w:pos="142"/>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В соответствии с Приказом Минтруда России от 13.02.2018г. № 85н «Об утверждении сроков пользования техническими средствами реабилитации, протезами и протезно-ортопедическим изделиями до их замены»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14:paraId="0DD78C2E"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14:paraId="2129679A"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Срок пользования слуховым аппаратом, в соответствии с приказом Министерства труда и социальной защиты РФ от 13.02.2018г. № 85н "Об утверждении сроков пользования техническими средствами реабилитации, протезами и протезно-ортопедическими изделиями до их замены» составляет 4 года.</w:t>
      </w:r>
    </w:p>
    <w:p w14:paraId="4C783CD6"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Если срок службы слухового аппарата, установленный изготовителем, превышает срок пользования, оно заменяется по истечении срока службы, определенного изготовителем.</w:t>
      </w:r>
    </w:p>
    <w:p w14:paraId="3BC2B8EE"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Наличие документов, подтверждающих гарантию качества, предоставляемого Получателю Изделия, дающих право на бесплатное техническое обслуживание, ремонт и замену неисправных Изделий, обязательно.</w:t>
      </w:r>
    </w:p>
    <w:p w14:paraId="383D5E79" w14:textId="350772CF"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ED065A" w:rsidRPr="00ED065A">
        <w:rPr>
          <w:rFonts w:ascii="Times New Roman" w:hAnsi="Times New Roman" w:cs="Times New Roman"/>
          <w:i/>
          <w:sz w:val="24"/>
          <w:szCs w:val="24"/>
        </w:rPr>
        <w:t>должен гарантировать</w:t>
      </w:r>
      <w:r w:rsidRPr="00A85ABC">
        <w:rPr>
          <w:rFonts w:ascii="Times New Roman" w:hAnsi="Times New Roman" w:cs="Times New Roman"/>
          <w:sz w:val="24"/>
          <w:szCs w:val="24"/>
        </w:rPr>
        <w:t xml:space="preserve"> надлежащее качество слуховых аппаратов с ушными вкладышами, индивидуальных ушных вкладышей, отсутствие в них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14:paraId="255E23E5" w14:textId="628B5CBE"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Исполнение гарантийных обязательств осуществляется в месте оказания услуг, указанных в настоящем Техническом задании. Техническое обслуживание и ремонт Изделий, </w:t>
      </w:r>
      <w:r w:rsidR="00ED065A" w:rsidRPr="00ED065A">
        <w:rPr>
          <w:rFonts w:ascii="Times New Roman" w:hAnsi="Times New Roman" w:cs="Times New Roman"/>
          <w:i/>
          <w:sz w:val="24"/>
          <w:szCs w:val="24"/>
        </w:rPr>
        <w:t>должно осуществляться</w:t>
      </w:r>
      <w:r w:rsidRPr="00A85ABC">
        <w:rPr>
          <w:rFonts w:ascii="Times New Roman" w:hAnsi="Times New Roman" w:cs="Times New Roman"/>
          <w:sz w:val="24"/>
          <w:szCs w:val="24"/>
        </w:rPr>
        <w:t xml:space="preserve"> в месте оказания услуг, указанных в настоящем Техническом задании, или  в сервисных центрах Исполнителя (Соисполнителя), находящихся вне места оказания услуг на территории Российской Федерации.</w:t>
      </w:r>
    </w:p>
    <w:p w14:paraId="2793DD29"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Доставка Изделий УВ и\или ИУВ для технического обслуживания, ремонта в место их осуществления, доставка слухового аппарата для замены и обратно осуществляется за счет Исполнителя.</w:t>
      </w:r>
    </w:p>
    <w:p w14:paraId="6E9846FB" w14:textId="44DE1A71"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lastRenderedPageBreak/>
        <w:t xml:space="preserve">Гарантийный срок эксплуатации слухового аппарата </w:t>
      </w:r>
      <w:r w:rsidR="00F068A7">
        <w:rPr>
          <w:rFonts w:ascii="Times New Roman" w:hAnsi="Times New Roman" w:cs="Times New Roman"/>
          <w:sz w:val="24"/>
          <w:szCs w:val="24"/>
        </w:rPr>
        <w:t xml:space="preserve">не менее </w:t>
      </w:r>
      <w:r w:rsidRPr="00A85ABC">
        <w:rPr>
          <w:rFonts w:ascii="Times New Roman" w:hAnsi="Times New Roman" w:cs="Times New Roman"/>
          <w:sz w:val="24"/>
          <w:szCs w:val="24"/>
        </w:rPr>
        <w:t>24 (двадцать четыре) месяца.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исчисляется с момента передачи слухового аппарата Получателю.</w:t>
      </w:r>
    </w:p>
    <w:p w14:paraId="62E80A43" w14:textId="17A92FCE" w:rsidR="00A85ABC" w:rsidRPr="00A85ABC" w:rsidRDefault="00DB26E0" w:rsidP="00A85ABC">
      <w:pPr>
        <w:tabs>
          <w:tab w:val="left" w:pos="0"/>
          <w:tab w:val="left" w:pos="426"/>
        </w:tabs>
        <w:spacing w:after="0"/>
        <w:ind w:firstLine="567"/>
        <w:jc w:val="both"/>
        <w:rPr>
          <w:rFonts w:ascii="Times New Roman" w:hAnsi="Times New Roman" w:cs="Times New Roman"/>
          <w:sz w:val="24"/>
          <w:szCs w:val="24"/>
        </w:rPr>
      </w:pPr>
      <w:r w:rsidRPr="00DB26E0">
        <w:rPr>
          <w:rFonts w:ascii="Times New Roman" w:hAnsi="Times New Roman" w:cs="Times New Roman"/>
          <w:sz w:val="24"/>
          <w:szCs w:val="24"/>
        </w:rPr>
        <w:t xml:space="preserve">Гарантийный срок эксплуатации ушного вкладыша (стандартный) </w:t>
      </w:r>
      <w:r w:rsidR="00F068A7">
        <w:rPr>
          <w:rFonts w:ascii="Times New Roman" w:hAnsi="Times New Roman" w:cs="Times New Roman"/>
          <w:sz w:val="24"/>
          <w:szCs w:val="24"/>
        </w:rPr>
        <w:t>не менее</w:t>
      </w:r>
      <w:r w:rsidRPr="00DB26E0">
        <w:rPr>
          <w:rFonts w:ascii="Times New Roman" w:hAnsi="Times New Roman" w:cs="Times New Roman"/>
          <w:sz w:val="24"/>
          <w:szCs w:val="24"/>
        </w:rPr>
        <w:t xml:space="preserve"> </w:t>
      </w:r>
      <w:r w:rsidR="00A85ABC" w:rsidRPr="00A85ABC">
        <w:rPr>
          <w:rFonts w:ascii="Times New Roman" w:hAnsi="Times New Roman" w:cs="Times New Roman"/>
          <w:sz w:val="24"/>
          <w:szCs w:val="24"/>
        </w:rPr>
        <w:t>3 (три) месяца. В случае если, производителем (изготовителем, поставщиком) установлен больший гарантийный срок эксплуатации ушного вкладыша, такой срок принимается равным сроку установленному производителем (изготовителем, поставщиком). Гарантийный срок эксплуатации исчисляется с момента передачи слухового аппарата Получателю.</w:t>
      </w:r>
    </w:p>
    <w:p w14:paraId="7ADE8893" w14:textId="509BA1A4"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Гарантийный срок эксплуатации индивидуального ушного вкладыша </w:t>
      </w:r>
      <w:r w:rsidR="00F068A7">
        <w:rPr>
          <w:rFonts w:ascii="Times New Roman" w:hAnsi="Times New Roman" w:cs="Times New Roman"/>
          <w:sz w:val="24"/>
          <w:szCs w:val="24"/>
        </w:rPr>
        <w:t xml:space="preserve">не менее </w:t>
      </w:r>
      <w:r w:rsidRPr="00A85ABC">
        <w:rPr>
          <w:rFonts w:ascii="Times New Roman" w:hAnsi="Times New Roman" w:cs="Times New Roman"/>
          <w:sz w:val="24"/>
          <w:szCs w:val="24"/>
        </w:rPr>
        <w:t>12 (двенадцать) месяцев, указанный срок исчисляется с момента передачи индивидуального ушного вкладыша Получателю.</w:t>
      </w:r>
    </w:p>
    <w:p w14:paraId="462A603F"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Исполнитель обязуется предоставлять Заказчику контактный телефон, по которому Получатели Изделия</w:t>
      </w:r>
      <w:r w:rsidRPr="00A85ABC">
        <w:rPr>
          <w:rFonts w:ascii="Times New Roman" w:hAnsi="Times New Roman" w:cs="Times New Roman"/>
          <w:color w:val="000000"/>
          <w:sz w:val="24"/>
          <w:szCs w:val="24"/>
        </w:rPr>
        <w:t>, УВ и\или ИУВ</w:t>
      </w:r>
      <w:r w:rsidRPr="00A85ABC">
        <w:rPr>
          <w:rFonts w:ascii="Times New Roman" w:hAnsi="Times New Roman" w:cs="Times New Roman"/>
          <w:sz w:val="24"/>
          <w:szCs w:val="24"/>
        </w:rPr>
        <w:t xml:space="preserve">  могли бы связаться с квалифицированным персоналом Исполнителя (Соисполнителя) для решения вопросов о выявленных неисправностях (дефектах) слуховых аппаратов, ушных вкладышей и (или) индивидуальных ушных вкладышей, порядке проведения технического обслуживания и (или) ремонта слуховых аппаратов. Исполнитель обеспечивает функционирование такого контактного телефона по рабочим дням с 10 до 18 часов (местное время в пункте нахождения сервисного центра по каждому виду Изделия). </w:t>
      </w:r>
    </w:p>
    <w:p w14:paraId="62BB19A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В случае предъявления обоснованной претензии Получателя к качеству полученного Изделия, Исполнитель в течение 20 (двадцати) рабочих дней со дня получения обращения обязан произвести ремонт или замену имеющего недостатки или дефекты (брак) Изделия на аналогичное Изделие надлежащего качества. Замена, имеющего недостатки или дефекты (брак) Изделия, осуществляется  Исполнителем за счет собственных средств по месту нахождения Исполнителя, или привлекаемого им для оказания услуг Соисполнителя или иному адресу места осуществления Исполнителем, Соисполнителем лицензируемого вида деятельности. Ремонт Изделий осуществляется </w:t>
      </w:r>
      <w:proofErr w:type="gramStart"/>
      <w:r w:rsidRPr="00A85ABC">
        <w:rPr>
          <w:rFonts w:ascii="Times New Roman" w:hAnsi="Times New Roman" w:cs="Times New Roman"/>
          <w:sz w:val="24"/>
          <w:szCs w:val="24"/>
        </w:rPr>
        <w:t>месте</w:t>
      </w:r>
      <w:proofErr w:type="gramEnd"/>
      <w:r w:rsidRPr="00A85ABC">
        <w:rPr>
          <w:rFonts w:ascii="Times New Roman" w:hAnsi="Times New Roman" w:cs="Times New Roman"/>
          <w:sz w:val="24"/>
          <w:szCs w:val="24"/>
        </w:rPr>
        <w:t xml:space="preserve"> оказания услуг, указанных в настоящем Техническом задании, или  в сервисных центрах Исполнителя (Соисполнителя), находящихся вне места оказания услуг на территории Российской Федерации.</w:t>
      </w:r>
    </w:p>
    <w:p w14:paraId="3ED390BB"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В период установленного гарантийного срока эксплуатации индивидуального ушного вкладыша Исполнитель обязан принять от Получателя по заявлению индивидуальный ушной вкладыш, в котором предполагается наличие дефекта, произвести его осмотр и в случае необходимости в течение 20 дней с момента получения заявления Получателя произвести восстановление или замену индивидуального ушного вкладыша.</w:t>
      </w:r>
    </w:p>
    <w:p w14:paraId="55641BD7" w14:textId="77777777" w:rsidR="00A85ABC" w:rsidRPr="00A85ABC" w:rsidRDefault="00A85ABC" w:rsidP="00A85ABC">
      <w:pPr>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В случае если претензии Получателя относительно неисправности и дефектов Изделия, УВ и (или) ИУВ, являются следствием некачественного оказания услуг по подбору Изделия, настройке Изделия, изготовлению индивидуального ушного вкладыша или совмещения индивидуального ушного вкладыша со слуховым аппаратом, Исполнитель безвозмездно в день обращения Получателя или иной срок, согласованный с Получателем, обязан устранить недостатки, оказанных Получателю услуг.</w:t>
      </w:r>
    </w:p>
    <w:p w14:paraId="7C8CF300" w14:textId="77777777" w:rsidR="00A85ABC" w:rsidRPr="00A85ABC" w:rsidRDefault="00A85ABC" w:rsidP="00A85ABC">
      <w:pPr>
        <w:pStyle w:val="a8"/>
        <w:spacing w:line="276" w:lineRule="auto"/>
        <w:ind w:firstLine="567"/>
        <w:jc w:val="both"/>
        <w:rPr>
          <w:sz w:val="24"/>
          <w:szCs w:val="24"/>
        </w:rPr>
      </w:pPr>
      <w:r w:rsidRPr="00A85ABC">
        <w:rPr>
          <w:sz w:val="24"/>
          <w:szCs w:val="24"/>
        </w:rPr>
        <w:t>В случае если выход из строя, возникновение недостатков или дефектов Изделия произошел по причине его неправильной эксплуатации, нарушения Получателем правил использования  Изделия, указанных в эксплуатационной документации на Изделие, Исполнитель не несет никаких гарантийных обязательств по его замене или ремонту.</w:t>
      </w:r>
    </w:p>
    <w:p w14:paraId="4653366B" w14:textId="3D0FE95A" w:rsidR="00A85ABC" w:rsidRPr="00A85ABC" w:rsidRDefault="00A85ABC" w:rsidP="00A85ABC">
      <w:pPr>
        <w:tabs>
          <w:tab w:val="left" w:pos="0"/>
          <w:tab w:val="left" w:pos="426"/>
        </w:tabs>
        <w:spacing w:after="0"/>
        <w:ind w:firstLine="567"/>
        <w:jc w:val="both"/>
        <w:rPr>
          <w:rFonts w:ascii="Times New Roman" w:hAnsi="Times New Roman" w:cs="Times New Roman"/>
          <w:color w:val="000000"/>
          <w:sz w:val="24"/>
          <w:szCs w:val="24"/>
        </w:rPr>
      </w:pPr>
      <w:r w:rsidRPr="00A85ABC">
        <w:rPr>
          <w:rFonts w:ascii="Times New Roman" w:hAnsi="Times New Roman" w:cs="Times New Roman"/>
          <w:color w:val="000000"/>
          <w:sz w:val="24"/>
          <w:szCs w:val="24"/>
        </w:rPr>
        <w:lastRenderedPageBreak/>
        <w:t xml:space="preserve">Организация работы в месте оказания услуг </w:t>
      </w:r>
      <w:r w:rsidR="004743D5" w:rsidRPr="00F16929">
        <w:rPr>
          <w:rFonts w:ascii="Times New Roman" w:hAnsi="Times New Roman" w:cs="Times New Roman"/>
          <w:i/>
          <w:color w:val="000000"/>
          <w:sz w:val="24"/>
          <w:szCs w:val="24"/>
        </w:rPr>
        <w:t>должна осуществляться</w:t>
      </w:r>
      <w:r w:rsidRPr="00A85ABC">
        <w:rPr>
          <w:rFonts w:ascii="Times New Roman" w:hAnsi="Times New Roman" w:cs="Times New Roman"/>
          <w:color w:val="000000"/>
          <w:sz w:val="24"/>
          <w:szCs w:val="24"/>
        </w:rPr>
        <w:t xml:space="preserve"> Исполнителем и/или Соисполнителем самостоятельно. Исполнитель  обязан обеспечить работу указанных  пунктов в течение  24 месяцев  со дня выдачи изделий для обеспечения исполнения гарантийных обязательств, оказания  услуг по дополнительной настройке слуховых аппаратов, консультационных услуг по пользованию Изделиями, УВ, ИУВ.</w:t>
      </w:r>
      <w:r w:rsidR="00A00A98">
        <w:rPr>
          <w:rFonts w:ascii="Times New Roman" w:hAnsi="Times New Roman" w:cs="Times New Roman"/>
          <w:color w:val="000000"/>
          <w:sz w:val="24"/>
          <w:szCs w:val="24"/>
        </w:rPr>
        <w:t xml:space="preserve"> </w:t>
      </w:r>
      <w:r w:rsidRPr="00A85ABC">
        <w:rPr>
          <w:rFonts w:ascii="Times New Roman" w:hAnsi="Times New Roman" w:cs="Times New Roman"/>
          <w:color w:val="000000"/>
          <w:sz w:val="24"/>
          <w:szCs w:val="24"/>
        </w:rPr>
        <w:t>В случае привлечения Соисполнителя, Исполнитель обязан предоставить договор с Соисполнителем, заключенным на 24 календарных месяца со дня выдачи изделий для обеспечения исполнения гарантийных обязательств.</w:t>
      </w:r>
    </w:p>
    <w:p w14:paraId="015B849C" w14:textId="77777777" w:rsidR="00A85ABC" w:rsidRPr="00A85ABC" w:rsidRDefault="00A85ABC" w:rsidP="00A85ABC">
      <w:pPr>
        <w:pStyle w:val="a6"/>
        <w:numPr>
          <w:ilvl w:val="0"/>
          <w:numId w:val="5"/>
        </w:numPr>
        <w:spacing w:line="276" w:lineRule="auto"/>
        <w:rPr>
          <w:b/>
          <w:sz w:val="24"/>
          <w:szCs w:val="24"/>
          <w:u w:val="single"/>
        </w:rPr>
      </w:pPr>
      <w:r w:rsidRPr="00A85ABC">
        <w:rPr>
          <w:b/>
          <w:sz w:val="24"/>
          <w:szCs w:val="24"/>
          <w:u w:val="single"/>
        </w:rPr>
        <w:t>Требования к осуществлению проверки соответствия качества, количества слуховых аппаратов и ушных вкладышей требованиям Заказчика.</w:t>
      </w:r>
    </w:p>
    <w:p w14:paraId="2EFB1111"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Заказчик вправе обязать Исполнителя в течение 3 (трех) рабочих дней со дня заключения Государственного контракта представить заказчику, предлагаемые для использования в рамках оказания услуг слуховые аппараты и ушные вкладыши, для осуществления проверки их соответствия требованиям Заказчика к их количеству, качественным, техническим и функциональным характеристикам, потребительским свойствам.</w:t>
      </w:r>
    </w:p>
    <w:p w14:paraId="70CA7C16" w14:textId="77777777" w:rsidR="00A85ABC" w:rsidRPr="00A85ABC" w:rsidRDefault="00A85ABC" w:rsidP="00A85ABC">
      <w:pPr>
        <w:pStyle w:val="a6"/>
        <w:numPr>
          <w:ilvl w:val="0"/>
          <w:numId w:val="5"/>
        </w:numPr>
        <w:tabs>
          <w:tab w:val="left" w:pos="0"/>
        </w:tabs>
        <w:suppressAutoHyphens/>
        <w:spacing w:line="276" w:lineRule="auto"/>
        <w:ind w:left="0" w:firstLine="709"/>
        <w:rPr>
          <w:b/>
          <w:sz w:val="24"/>
          <w:szCs w:val="24"/>
          <w:u w:val="single"/>
        </w:rPr>
      </w:pPr>
      <w:r w:rsidRPr="00A85ABC">
        <w:rPr>
          <w:b/>
          <w:sz w:val="24"/>
          <w:szCs w:val="24"/>
          <w:u w:val="single"/>
        </w:rPr>
        <w:t>Требования к организации оказания услуг и месту оказания услуг.</w:t>
      </w:r>
    </w:p>
    <w:p w14:paraId="23074534"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Наличие у Исполнителя и(или) привлекаемого им Соисполнителя действующей лицензии на осуществление медицинской деятельности при оказании первичной специализированной медико-санитарной помощи в амбулаторных условиях по виду работ (услуг) </w:t>
      </w:r>
      <w:proofErr w:type="spellStart"/>
      <w:r w:rsidRPr="00A85ABC">
        <w:rPr>
          <w:rFonts w:ascii="Times New Roman" w:hAnsi="Times New Roman" w:cs="Times New Roman"/>
          <w:sz w:val="24"/>
          <w:szCs w:val="24"/>
        </w:rPr>
        <w:t>сурдология</w:t>
      </w:r>
      <w:proofErr w:type="spellEnd"/>
      <w:r w:rsidRPr="00A85ABC">
        <w:rPr>
          <w:rFonts w:ascii="Times New Roman" w:hAnsi="Times New Roman" w:cs="Times New Roman"/>
          <w:sz w:val="24"/>
          <w:szCs w:val="24"/>
        </w:rPr>
        <w:t xml:space="preserve">-оториноларингология  или лицензии на осуществление  медицинской деятельности при осуществлении амбулаторно-поликлинической медицинской помощи, в том числе, при осуществлении специализированной медицинской помощи по виду работ (услуг) </w:t>
      </w:r>
      <w:proofErr w:type="spellStart"/>
      <w:r w:rsidRPr="00A85ABC">
        <w:rPr>
          <w:rFonts w:ascii="Times New Roman" w:hAnsi="Times New Roman" w:cs="Times New Roman"/>
          <w:sz w:val="24"/>
          <w:szCs w:val="24"/>
        </w:rPr>
        <w:t>сурдология</w:t>
      </w:r>
      <w:proofErr w:type="spellEnd"/>
      <w:r w:rsidRPr="00A85ABC">
        <w:rPr>
          <w:rFonts w:ascii="Times New Roman" w:hAnsi="Times New Roman" w:cs="Times New Roman"/>
          <w:sz w:val="24"/>
          <w:szCs w:val="24"/>
        </w:rPr>
        <w:t>-оториноларингология, с указанием адресов мест осуществления лицензируемого вида деятельности на территории Ростовской области  в соответствии положениями  Федерального закона от 04.05.2011 № 99-ФЗ «О лицензировании отдельных видов деятельности», постановления Правительства РФ от 21.11.2011 № 957 «Об организации лицензирования отдельных видов деятельности», подтверждающей право Исполнителя и (или) привлекаемого им Соисполнителя оказать услуги, являющиеся объектом закупки, в порядке и на условиях, установленных настоящей документацией и проектом контракта;</w:t>
      </w:r>
    </w:p>
    <w:p w14:paraId="68F698A8" w14:textId="77777777" w:rsidR="00A85ABC" w:rsidRPr="00A85ABC" w:rsidRDefault="00A85ABC" w:rsidP="00A85ABC">
      <w:pPr>
        <w:tabs>
          <w:tab w:val="left" w:pos="0"/>
          <w:tab w:val="left" w:pos="426"/>
        </w:tabs>
        <w:spacing w:after="0"/>
        <w:ind w:firstLine="567"/>
        <w:jc w:val="both"/>
        <w:rPr>
          <w:rFonts w:ascii="Times New Roman" w:hAnsi="Times New Roman" w:cs="Times New Roman"/>
          <w:sz w:val="24"/>
          <w:szCs w:val="24"/>
        </w:rPr>
      </w:pPr>
      <w:r w:rsidRPr="00A85ABC">
        <w:rPr>
          <w:rFonts w:ascii="Times New Roman" w:hAnsi="Times New Roman" w:cs="Times New Roman"/>
          <w:sz w:val="24"/>
          <w:szCs w:val="24"/>
        </w:rPr>
        <w:t>Наличие у Исполнителя и (или) привлекаемого им Соисполнителя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соответствии с положениями Федерального закона от 04.05.2011 № 99-ФЗ «О лицензировании отдельных видов деятельности», постановления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подтверждающей право Исполнителя и (или) привлекаемого им Соисполнителя оказать услуги, являющиеся объектом закупки, в порядке и на условиях, установленных настоящей документацией и проектом контракта.</w:t>
      </w:r>
    </w:p>
    <w:p w14:paraId="574B4AC8" w14:textId="77777777" w:rsidR="00A85ABC" w:rsidRPr="00A85ABC" w:rsidRDefault="00A85ABC" w:rsidP="00A85ABC">
      <w:pPr>
        <w:tabs>
          <w:tab w:val="left" w:pos="729"/>
        </w:tabs>
        <w:spacing w:after="0"/>
        <w:ind w:firstLine="567"/>
        <w:jc w:val="both"/>
        <w:rPr>
          <w:rFonts w:ascii="Times New Roman" w:hAnsi="Times New Roman" w:cs="Times New Roman"/>
          <w:color w:val="000000"/>
          <w:sz w:val="24"/>
          <w:szCs w:val="24"/>
        </w:rPr>
      </w:pPr>
      <w:r w:rsidRPr="00A85ABC">
        <w:rPr>
          <w:rFonts w:ascii="Times New Roman" w:hAnsi="Times New Roman" w:cs="Times New Roman"/>
          <w:color w:val="000000"/>
          <w:sz w:val="24"/>
          <w:szCs w:val="24"/>
        </w:rPr>
        <w:t xml:space="preserve">Место оказания услуг: Российская Федерация, Ростовская область по адресу места нахождения Исполнителя, Соисполнителя или иному адресу места осуществления Исполнителем, Соисполнителем лицензируемого вида деятельности, включая не менее 2-х адресов осуществления деятельности на территории г. Ростова-на-Дону , не менее 1 адреса осуществления деятельности на территории </w:t>
      </w:r>
      <w:proofErr w:type="spellStart"/>
      <w:r w:rsidRPr="00A85ABC">
        <w:rPr>
          <w:rFonts w:ascii="Times New Roman" w:hAnsi="Times New Roman" w:cs="Times New Roman"/>
          <w:color w:val="000000"/>
          <w:sz w:val="24"/>
          <w:szCs w:val="24"/>
        </w:rPr>
        <w:t>г.Таганрога</w:t>
      </w:r>
      <w:proofErr w:type="spellEnd"/>
      <w:r w:rsidRPr="00A85ABC">
        <w:rPr>
          <w:rFonts w:ascii="Times New Roman" w:hAnsi="Times New Roman" w:cs="Times New Roman"/>
          <w:b/>
          <w:color w:val="000000"/>
          <w:sz w:val="24"/>
          <w:szCs w:val="24"/>
        </w:rPr>
        <w:t>.</w:t>
      </w:r>
    </w:p>
    <w:p w14:paraId="7E80CE1E" w14:textId="77777777" w:rsidR="00A85ABC" w:rsidRPr="00A85ABC" w:rsidRDefault="00A85ABC" w:rsidP="00A85ABC">
      <w:pPr>
        <w:tabs>
          <w:tab w:val="left" w:pos="0"/>
          <w:tab w:val="left" w:pos="426"/>
        </w:tabs>
        <w:spacing w:after="0"/>
        <w:ind w:firstLine="567"/>
        <w:jc w:val="both"/>
        <w:rPr>
          <w:rFonts w:ascii="Times New Roman" w:hAnsi="Times New Roman" w:cs="Times New Roman"/>
          <w:b/>
          <w:sz w:val="24"/>
          <w:szCs w:val="24"/>
        </w:rPr>
      </w:pPr>
      <w:r w:rsidRPr="00A85ABC">
        <w:rPr>
          <w:rFonts w:ascii="Times New Roman" w:hAnsi="Times New Roman" w:cs="Times New Roman"/>
          <w:sz w:val="24"/>
          <w:szCs w:val="24"/>
        </w:rPr>
        <w:lastRenderedPageBreak/>
        <w:t xml:space="preserve">Исполнитель  обязан заблаговременно информировать Получателя о местонахождении и графике работы ближайшего к месту жительства Получателя  адреса места нахождения Исполнителя (иного места осуществления Исполнителем лицензируемого вида деятельности), адресе места нахождения Соисполнителя привлекаемого им  для оказания услуг (иного места осуществления Соисполнителем лицензируемого вида деятельности). </w:t>
      </w:r>
    </w:p>
    <w:p w14:paraId="2E705195" w14:textId="54CF5D4F" w:rsidR="00A85ABC" w:rsidRPr="00A85ABC" w:rsidRDefault="00A85ABC" w:rsidP="00A85ABC">
      <w:pPr>
        <w:spacing w:after="0"/>
        <w:ind w:right="4"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Исполнитель </w:t>
      </w:r>
      <w:r w:rsidR="005D5273" w:rsidRPr="005D5273">
        <w:rPr>
          <w:rFonts w:ascii="Times New Roman" w:hAnsi="Times New Roman" w:cs="Times New Roman"/>
          <w:i/>
          <w:sz w:val="24"/>
          <w:szCs w:val="24"/>
        </w:rPr>
        <w:t>должен организовать</w:t>
      </w:r>
      <w:r w:rsidRPr="00A85ABC">
        <w:rPr>
          <w:rFonts w:ascii="Times New Roman" w:hAnsi="Times New Roman" w:cs="Times New Roman"/>
          <w:sz w:val="24"/>
          <w:szCs w:val="24"/>
        </w:rPr>
        <w:t xml:space="preserve"> ведение  журнала телефонных звонков инвалидам из реестра Получателей технических средств реабилитации (Изделия, УВ и (или) ИУВ),  с пометкой о времени звонка, результате звонка и выборе инвалидом времени оказания услуг по обеспечению слуховыми аппаратами, ушными вкладышами и ушными вкладышами индивидуального изготовления. </w:t>
      </w:r>
    </w:p>
    <w:p w14:paraId="25F67E33" w14:textId="751F0946" w:rsidR="00A85ABC" w:rsidRPr="00A85ABC" w:rsidRDefault="00A85ABC" w:rsidP="00A85ABC">
      <w:pPr>
        <w:spacing w:after="0"/>
        <w:ind w:right="4"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Организация работы в месте оказания  услуг </w:t>
      </w:r>
      <w:r w:rsidR="005D5273" w:rsidRPr="00F16929">
        <w:rPr>
          <w:rFonts w:ascii="Times New Roman" w:hAnsi="Times New Roman" w:cs="Times New Roman"/>
          <w:i/>
          <w:sz w:val="24"/>
          <w:szCs w:val="24"/>
        </w:rPr>
        <w:t>должн</w:t>
      </w:r>
      <w:r w:rsidR="005D5273">
        <w:rPr>
          <w:rFonts w:ascii="Times New Roman" w:hAnsi="Times New Roman" w:cs="Times New Roman"/>
          <w:i/>
          <w:sz w:val="24"/>
          <w:szCs w:val="24"/>
        </w:rPr>
        <w:t>а</w:t>
      </w:r>
      <w:r w:rsidR="005D5273" w:rsidRPr="00F16929">
        <w:rPr>
          <w:rFonts w:ascii="Times New Roman" w:hAnsi="Times New Roman" w:cs="Times New Roman"/>
          <w:i/>
          <w:sz w:val="24"/>
          <w:szCs w:val="24"/>
        </w:rPr>
        <w:t xml:space="preserve"> осуществляться</w:t>
      </w:r>
      <w:r w:rsidRPr="00A85ABC">
        <w:rPr>
          <w:rFonts w:ascii="Times New Roman" w:hAnsi="Times New Roman" w:cs="Times New Roman"/>
          <w:sz w:val="24"/>
          <w:szCs w:val="24"/>
        </w:rPr>
        <w:t xml:space="preserve"> Исполнителем самостоятельно. </w:t>
      </w:r>
    </w:p>
    <w:p w14:paraId="7C541F6C" w14:textId="77777777" w:rsidR="00A85ABC" w:rsidRPr="00A85ABC" w:rsidRDefault="00A85ABC" w:rsidP="00A85ABC">
      <w:pPr>
        <w:spacing w:after="0"/>
        <w:ind w:right="4" w:firstLine="567"/>
        <w:jc w:val="both"/>
        <w:rPr>
          <w:rFonts w:ascii="Times New Roman" w:hAnsi="Times New Roman" w:cs="Times New Roman"/>
          <w:sz w:val="24"/>
          <w:szCs w:val="24"/>
        </w:rPr>
      </w:pPr>
      <w:r w:rsidRPr="00A85ABC">
        <w:rPr>
          <w:rFonts w:ascii="Times New Roman" w:hAnsi="Times New Roman" w:cs="Times New Roman"/>
          <w:sz w:val="24"/>
          <w:szCs w:val="24"/>
        </w:rPr>
        <w:t xml:space="preserve">Время ожидания в очереди и обслуживания Получателя не должно превышать 15 минут. </w:t>
      </w:r>
    </w:p>
    <w:p w14:paraId="42467B94" w14:textId="77777777" w:rsidR="001B16ED" w:rsidRPr="00983388" w:rsidRDefault="00A85ABC" w:rsidP="00702433">
      <w:pPr>
        <w:spacing w:after="0"/>
        <w:ind w:right="4" w:firstLine="567"/>
        <w:jc w:val="both"/>
        <w:rPr>
          <w:rFonts w:ascii="Times New Roman" w:hAnsi="Times New Roman" w:cs="Times New Roman"/>
          <w:sz w:val="24"/>
          <w:szCs w:val="24"/>
        </w:rPr>
      </w:pPr>
      <w:r w:rsidRPr="00A85ABC">
        <w:rPr>
          <w:rFonts w:ascii="Times New Roman" w:hAnsi="Times New Roman" w:cs="Times New Roman"/>
          <w:sz w:val="24"/>
          <w:szCs w:val="24"/>
        </w:rPr>
        <w:t>Исполнитель обязан обеспечить приспособление входных групп, лестниц, путей движения внутри зданий, зон оказания услуг,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оказания услуг системой голосового оповещения («кнопка вызова помощника») и тактильной (пространственно-рельефной) информацией.</w:t>
      </w:r>
    </w:p>
    <w:tbl>
      <w:tblPr>
        <w:tblpPr w:leftFromText="180" w:rightFromText="180" w:bottomFromText="200" w:vertAnchor="text" w:tblpX="108" w:tblpY="1"/>
        <w:tblOverlap w:val="never"/>
        <w:tblW w:w="10314" w:type="dxa"/>
        <w:tblLayout w:type="fixed"/>
        <w:tblLook w:val="04A0" w:firstRow="1" w:lastRow="0" w:firstColumn="1" w:lastColumn="0" w:noHBand="0" w:noVBand="1"/>
      </w:tblPr>
      <w:tblGrid>
        <w:gridCol w:w="534"/>
        <w:gridCol w:w="1275"/>
        <w:gridCol w:w="4536"/>
        <w:gridCol w:w="1134"/>
        <w:gridCol w:w="851"/>
        <w:gridCol w:w="1276"/>
        <w:gridCol w:w="708"/>
      </w:tblGrid>
      <w:tr w:rsidR="00983388" w:rsidRPr="00983388" w14:paraId="2BE8D05A" w14:textId="77777777" w:rsidTr="00A5030E">
        <w:tc>
          <w:tcPr>
            <w:tcW w:w="534" w:type="dxa"/>
            <w:tcBorders>
              <w:top w:val="single" w:sz="4" w:space="0" w:color="000000"/>
              <w:left w:val="single" w:sz="4" w:space="0" w:color="000000"/>
              <w:bottom w:val="single" w:sz="4" w:space="0" w:color="000000"/>
              <w:right w:val="nil"/>
            </w:tcBorders>
            <w:hideMark/>
          </w:tcPr>
          <w:p w14:paraId="24FFB4A9" w14:textId="77777777" w:rsidR="00983388" w:rsidRPr="00983388" w:rsidRDefault="00983388" w:rsidP="00B6430D">
            <w:pPr>
              <w:suppressAutoHyphens/>
              <w:snapToGrid w:val="0"/>
              <w:spacing w:after="0"/>
              <w:jc w:val="center"/>
              <w:rPr>
                <w:rFonts w:ascii="Times New Roman" w:hAnsi="Times New Roman" w:cs="Times New Roman"/>
                <w:b/>
                <w:sz w:val="20"/>
                <w:lang w:eastAsia="ar-SA"/>
              </w:rPr>
            </w:pPr>
            <w:proofErr w:type="gramStart"/>
            <w:r w:rsidRPr="00983388">
              <w:rPr>
                <w:rFonts w:ascii="Times New Roman" w:hAnsi="Times New Roman" w:cs="Times New Roman"/>
                <w:b/>
                <w:sz w:val="20"/>
              </w:rPr>
              <w:t>п</w:t>
            </w:r>
            <w:proofErr w:type="gramEnd"/>
            <w:r w:rsidRPr="00983388">
              <w:rPr>
                <w:rFonts w:ascii="Times New Roman" w:hAnsi="Times New Roman" w:cs="Times New Roman"/>
                <w:b/>
                <w:sz w:val="20"/>
                <w:lang w:val="en-US"/>
              </w:rPr>
              <w:t>/</w:t>
            </w:r>
            <w:r w:rsidRPr="00983388">
              <w:rPr>
                <w:rFonts w:ascii="Times New Roman" w:hAnsi="Times New Roman" w:cs="Times New Roman"/>
                <w:b/>
                <w:sz w:val="20"/>
              </w:rPr>
              <w:t>п</w:t>
            </w:r>
          </w:p>
        </w:tc>
        <w:tc>
          <w:tcPr>
            <w:tcW w:w="1275" w:type="dxa"/>
            <w:tcBorders>
              <w:top w:val="single" w:sz="4" w:space="0" w:color="000000"/>
              <w:left w:val="single" w:sz="4" w:space="0" w:color="000000"/>
              <w:bottom w:val="single" w:sz="4" w:space="0" w:color="000000"/>
              <w:right w:val="nil"/>
            </w:tcBorders>
            <w:hideMark/>
          </w:tcPr>
          <w:p w14:paraId="00C26D59"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Наименование выполняемых услуг</w:t>
            </w:r>
          </w:p>
          <w:p w14:paraId="3DE99A6B" w14:textId="77777777" w:rsidR="00983388" w:rsidRPr="00983388" w:rsidRDefault="00983388" w:rsidP="00B6430D">
            <w:pPr>
              <w:suppressAutoHyphens/>
              <w:spacing w:after="0"/>
              <w:jc w:val="center"/>
              <w:rPr>
                <w:rFonts w:ascii="Times New Roman" w:hAnsi="Times New Roman" w:cs="Times New Roman"/>
                <w:b/>
                <w:sz w:val="20"/>
                <w:lang w:eastAsia="ar-SA"/>
              </w:rPr>
            </w:pPr>
            <w:r w:rsidRPr="00983388">
              <w:rPr>
                <w:rFonts w:ascii="Times New Roman" w:hAnsi="Times New Roman" w:cs="Times New Roman"/>
                <w:b/>
                <w:sz w:val="20"/>
              </w:rPr>
              <w:t xml:space="preserve"> </w:t>
            </w:r>
          </w:p>
        </w:tc>
        <w:tc>
          <w:tcPr>
            <w:tcW w:w="4536" w:type="dxa"/>
            <w:tcBorders>
              <w:top w:val="single" w:sz="4" w:space="0" w:color="000000"/>
              <w:left w:val="single" w:sz="4" w:space="0" w:color="000000"/>
              <w:bottom w:val="single" w:sz="4" w:space="0" w:color="000000"/>
              <w:right w:val="nil"/>
            </w:tcBorders>
            <w:hideMark/>
          </w:tcPr>
          <w:p w14:paraId="45D5BF5B"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Функциональные</w:t>
            </w:r>
          </w:p>
          <w:p w14:paraId="341AEC1D" w14:textId="77777777" w:rsidR="00983388" w:rsidRPr="00983388" w:rsidRDefault="00983388" w:rsidP="00B6430D">
            <w:pPr>
              <w:snapToGrid w:val="0"/>
              <w:spacing w:after="0"/>
              <w:jc w:val="center"/>
              <w:rPr>
                <w:rFonts w:ascii="Times New Roman" w:hAnsi="Times New Roman" w:cs="Times New Roman"/>
                <w:b/>
                <w:sz w:val="20"/>
              </w:rPr>
            </w:pPr>
            <w:r w:rsidRPr="00983388">
              <w:rPr>
                <w:rFonts w:ascii="Times New Roman" w:hAnsi="Times New Roman" w:cs="Times New Roman"/>
                <w:b/>
                <w:sz w:val="20"/>
              </w:rPr>
              <w:t>характеристики</w:t>
            </w:r>
          </w:p>
          <w:p w14:paraId="07E0D726" w14:textId="77777777" w:rsidR="00983388" w:rsidRPr="00983388" w:rsidRDefault="00983388" w:rsidP="00B6430D">
            <w:pPr>
              <w:suppressAutoHyphens/>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изделия</w:t>
            </w:r>
          </w:p>
        </w:tc>
        <w:tc>
          <w:tcPr>
            <w:tcW w:w="1134" w:type="dxa"/>
            <w:tcBorders>
              <w:top w:val="single" w:sz="4" w:space="0" w:color="000000"/>
              <w:left w:val="single" w:sz="4" w:space="0" w:color="000000"/>
              <w:bottom w:val="single" w:sz="4" w:space="0" w:color="000000"/>
              <w:right w:val="nil"/>
            </w:tcBorders>
            <w:hideMark/>
          </w:tcPr>
          <w:p w14:paraId="57AA92A3"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Цена</w:t>
            </w:r>
          </w:p>
          <w:p w14:paraId="45C85C25" w14:textId="77777777" w:rsidR="00702433" w:rsidRDefault="00983388" w:rsidP="00B6430D">
            <w:pPr>
              <w:snapToGrid w:val="0"/>
              <w:spacing w:after="0"/>
              <w:jc w:val="center"/>
              <w:rPr>
                <w:rFonts w:ascii="Times New Roman" w:hAnsi="Times New Roman" w:cs="Times New Roman"/>
                <w:b/>
                <w:sz w:val="20"/>
              </w:rPr>
            </w:pPr>
            <w:r w:rsidRPr="00983388">
              <w:rPr>
                <w:rFonts w:ascii="Times New Roman" w:hAnsi="Times New Roman" w:cs="Times New Roman"/>
                <w:b/>
                <w:sz w:val="20"/>
              </w:rPr>
              <w:t>за единицу услуги</w:t>
            </w:r>
            <w:r w:rsidR="00702433">
              <w:rPr>
                <w:rFonts w:ascii="Times New Roman" w:hAnsi="Times New Roman" w:cs="Times New Roman"/>
                <w:b/>
                <w:sz w:val="20"/>
              </w:rPr>
              <w:t xml:space="preserve"> </w:t>
            </w:r>
          </w:p>
          <w:p w14:paraId="3283C49E" w14:textId="77777777" w:rsidR="00983388" w:rsidRPr="00702433" w:rsidRDefault="00702433" w:rsidP="00B6430D">
            <w:pPr>
              <w:snapToGrid w:val="0"/>
              <w:spacing w:after="0"/>
              <w:jc w:val="center"/>
              <w:rPr>
                <w:rFonts w:ascii="Times New Roman" w:hAnsi="Times New Roman" w:cs="Times New Roman"/>
                <w:b/>
                <w:i/>
                <w:sz w:val="20"/>
              </w:rPr>
            </w:pPr>
            <w:r w:rsidRPr="00702433">
              <w:rPr>
                <w:rFonts w:ascii="Times New Roman" w:hAnsi="Times New Roman" w:cs="Times New Roman"/>
                <w:b/>
                <w:i/>
                <w:sz w:val="20"/>
              </w:rPr>
              <w:t>не более</w:t>
            </w:r>
          </w:p>
          <w:p w14:paraId="041ABEB0" w14:textId="77777777" w:rsidR="00983388" w:rsidRPr="00983388" w:rsidRDefault="00983388" w:rsidP="00B6430D">
            <w:pPr>
              <w:suppressAutoHyphens/>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(руб.)</w:t>
            </w:r>
          </w:p>
        </w:tc>
        <w:tc>
          <w:tcPr>
            <w:tcW w:w="851" w:type="dxa"/>
            <w:tcBorders>
              <w:top w:val="single" w:sz="4" w:space="0" w:color="000000"/>
              <w:left w:val="single" w:sz="4" w:space="0" w:color="000000"/>
              <w:bottom w:val="single" w:sz="4" w:space="0" w:color="000000"/>
              <w:right w:val="nil"/>
            </w:tcBorders>
            <w:hideMark/>
          </w:tcPr>
          <w:p w14:paraId="11121EE3"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Коли</w:t>
            </w:r>
          </w:p>
          <w:p w14:paraId="7F379FBC" w14:textId="77777777" w:rsidR="00983388" w:rsidRDefault="00983388" w:rsidP="00B6430D">
            <w:pPr>
              <w:snapToGrid w:val="0"/>
              <w:spacing w:after="0"/>
              <w:jc w:val="center"/>
              <w:rPr>
                <w:rFonts w:ascii="Times New Roman" w:hAnsi="Times New Roman" w:cs="Times New Roman"/>
                <w:b/>
                <w:sz w:val="20"/>
              </w:rPr>
            </w:pPr>
            <w:proofErr w:type="spellStart"/>
            <w:r w:rsidRPr="00983388">
              <w:rPr>
                <w:rFonts w:ascii="Times New Roman" w:hAnsi="Times New Roman" w:cs="Times New Roman"/>
                <w:b/>
                <w:sz w:val="20"/>
              </w:rPr>
              <w:t>чество</w:t>
            </w:r>
            <w:proofErr w:type="spellEnd"/>
            <w:r w:rsidRPr="00983388">
              <w:rPr>
                <w:rFonts w:ascii="Times New Roman" w:hAnsi="Times New Roman" w:cs="Times New Roman"/>
                <w:b/>
                <w:sz w:val="20"/>
              </w:rPr>
              <w:t xml:space="preserve"> услуг</w:t>
            </w:r>
          </w:p>
          <w:p w14:paraId="13F7F51F" w14:textId="77777777" w:rsidR="00702433" w:rsidRPr="00702433" w:rsidRDefault="00702433" w:rsidP="00702433">
            <w:pPr>
              <w:snapToGrid w:val="0"/>
              <w:spacing w:after="0"/>
              <w:jc w:val="center"/>
              <w:rPr>
                <w:rFonts w:ascii="Times New Roman" w:hAnsi="Times New Roman" w:cs="Times New Roman"/>
                <w:b/>
                <w:i/>
                <w:sz w:val="20"/>
              </w:rPr>
            </w:pPr>
            <w:r w:rsidRPr="00702433">
              <w:rPr>
                <w:rFonts w:ascii="Times New Roman" w:hAnsi="Times New Roman" w:cs="Times New Roman"/>
                <w:b/>
                <w:i/>
                <w:sz w:val="20"/>
              </w:rPr>
              <w:t>не более</w:t>
            </w:r>
          </w:p>
          <w:p w14:paraId="2A8369A0" w14:textId="77777777" w:rsidR="00983388" w:rsidRPr="00983388" w:rsidRDefault="00983388" w:rsidP="00B6430D">
            <w:pPr>
              <w:suppressAutoHyphens/>
              <w:spacing w:after="0"/>
              <w:jc w:val="center"/>
              <w:rPr>
                <w:rFonts w:ascii="Times New Roman" w:hAnsi="Times New Roman" w:cs="Times New Roman"/>
                <w:b/>
                <w:sz w:val="20"/>
                <w:lang w:eastAsia="ar-SA"/>
              </w:rPr>
            </w:pPr>
            <w:r w:rsidRPr="00983388">
              <w:rPr>
                <w:rFonts w:ascii="Times New Roman" w:eastAsia="Lucida Sans Unicode" w:hAnsi="Times New Roman" w:cs="Times New Roman"/>
                <w:b/>
                <w:kern w:val="2"/>
                <w:sz w:val="20"/>
              </w:rPr>
              <w:t>(</w:t>
            </w:r>
            <w:proofErr w:type="spellStart"/>
            <w:r w:rsidRPr="00983388">
              <w:rPr>
                <w:rFonts w:ascii="Times New Roman" w:eastAsia="Lucida Sans Unicode" w:hAnsi="Times New Roman" w:cs="Times New Roman"/>
                <w:b/>
                <w:kern w:val="2"/>
                <w:sz w:val="20"/>
              </w:rPr>
              <w:t>усл</w:t>
            </w:r>
            <w:proofErr w:type="spellEnd"/>
            <w:r w:rsidRPr="00983388">
              <w:rPr>
                <w:rFonts w:ascii="Times New Roman" w:eastAsia="Lucida Sans Unicode" w:hAnsi="Times New Roman" w:cs="Times New Roman"/>
                <w:b/>
                <w:kern w:val="2"/>
                <w:sz w:val="20"/>
              </w:rPr>
              <w:t>. един.)</w:t>
            </w:r>
          </w:p>
        </w:tc>
        <w:tc>
          <w:tcPr>
            <w:tcW w:w="1276" w:type="dxa"/>
            <w:tcBorders>
              <w:top w:val="single" w:sz="4" w:space="0" w:color="000000"/>
              <w:left w:val="single" w:sz="4" w:space="0" w:color="000000"/>
              <w:bottom w:val="single" w:sz="4" w:space="0" w:color="000000"/>
              <w:right w:val="nil"/>
            </w:tcBorders>
            <w:hideMark/>
          </w:tcPr>
          <w:p w14:paraId="0E77DDEB"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Суммарная</w:t>
            </w:r>
          </w:p>
          <w:p w14:paraId="27893C17" w14:textId="77777777" w:rsidR="00983388" w:rsidRPr="00983388" w:rsidRDefault="00983388" w:rsidP="00B6430D">
            <w:pPr>
              <w:snapToGrid w:val="0"/>
              <w:spacing w:after="0"/>
              <w:jc w:val="center"/>
              <w:rPr>
                <w:rFonts w:ascii="Times New Roman" w:hAnsi="Times New Roman" w:cs="Times New Roman"/>
                <w:b/>
                <w:sz w:val="20"/>
              </w:rPr>
            </w:pPr>
            <w:r w:rsidRPr="00983388">
              <w:rPr>
                <w:rFonts w:ascii="Times New Roman" w:hAnsi="Times New Roman" w:cs="Times New Roman"/>
                <w:b/>
                <w:sz w:val="20"/>
              </w:rPr>
              <w:t>Стоимость услуги</w:t>
            </w:r>
          </w:p>
          <w:p w14:paraId="56D30F47" w14:textId="77777777" w:rsidR="00983388" w:rsidRPr="00983388" w:rsidRDefault="00983388" w:rsidP="00B6430D">
            <w:pPr>
              <w:suppressAutoHyphens/>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(руб.)</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9FDF739" w14:textId="77777777" w:rsidR="00983388" w:rsidRPr="00983388" w:rsidRDefault="00983388" w:rsidP="00B6430D">
            <w:pPr>
              <w:snapToGrid w:val="0"/>
              <w:spacing w:after="0"/>
              <w:jc w:val="center"/>
              <w:rPr>
                <w:rFonts w:ascii="Times New Roman" w:hAnsi="Times New Roman" w:cs="Times New Roman"/>
                <w:b/>
                <w:sz w:val="20"/>
                <w:lang w:eastAsia="ar-SA"/>
              </w:rPr>
            </w:pPr>
            <w:r w:rsidRPr="00983388">
              <w:rPr>
                <w:rFonts w:ascii="Times New Roman" w:hAnsi="Times New Roman" w:cs="Times New Roman"/>
                <w:b/>
                <w:sz w:val="20"/>
              </w:rPr>
              <w:t>Срок</w:t>
            </w:r>
          </w:p>
          <w:p w14:paraId="1F023D25" w14:textId="77777777" w:rsidR="00983388" w:rsidRPr="00702433" w:rsidRDefault="00983388" w:rsidP="00B6430D">
            <w:pPr>
              <w:snapToGrid w:val="0"/>
              <w:spacing w:after="0"/>
              <w:jc w:val="center"/>
              <w:rPr>
                <w:rFonts w:ascii="Times New Roman" w:hAnsi="Times New Roman" w:cs="Times New Roman"/>
                <w:b/>
                <w:i/>
                <w:sz w:val="20"/>
              </w:rPr>
            </w:pPr>
            <w:r w:rsidRPr="00983388">
              <w:rPr>
                <w:rFonts w:ascii="Times New Roman" w:hAnsi="Times New Roman" w:cs="Times New Roman"/>
                <w:b/>
                <w:sz w:val="20"/>
              </w:rPr>
              <w:t>Гарантии на изделие ИУВ</w:t>
            </w:r>
            <w:r w:rsidR="00702433">
              <w:rPr>
                <w:rFonts w:ascii="Times New Roman" w:hAnsi="Times New Roman" w:cs="Times New Roman"/>
                <w:b/>
                <w:sz w:val="20"/>
              </w:rPr>
              <w:t xml:space="preserve"> </w:t>
            </w:r>
            <w:r w:rsidR="00702433" w:rsidRPr="00702433">
              <w:rPr>
                <w:rFonts w:ascii="Times New Roman" w:hAnsi="Times New Roman" w:cs="Times New Roman"/>
                <w:b/>
                <w:i/>
                <w:sz w:val="20"/>
              </w:rPr>
              <w:t>не менее</w:t>
            </w:r>
          </w:p>
          <w:p w14:paraId="33F07C99" w14:textId="77777777" w:rsidR="00983388" w:rsidRPr="00983388" w:rsidRDefault="00983388" w:rsidP="00B6430D">
            <w:pPr>
              <w:suppressAutoHyphens/>
              <w:snapToGrid w:val="0"/>
              <w:spacing w:after="0"/>
              <w:jc w:val="center"/>
              <w:rPr>
                <w:rFonts w:ascii="Times New Roman" w:hAnsi="Times New Roman" w:cs="Times New Roman"/>
                <w:sz w:val="20"/>
                <w:lang w:eastAsia="ar-SA"/>
              </w:rPr>
            </w:pPr>
            <w:r w:rsidRPr="00983388">
              <w:rPr>
                <w:rFonts w:ascii="Times New Roman" w:hAnsi="Times New Roman" w:cs="Times New Roman"/>
                <w:b/>
                <w:sz w:val="20"/>
              </w:rPr>
              <w:t>(месяцев)</w:t>
            </w:r>
          </w:p>
        </w:tc>
      </w:tr>
      <w:tr w:rsidR="00E4710E" w:rsidRPr="00983388" w14:paraId="0C7F61DE" w14:textId="77777777" w:rsidTr="00E55E11">
        <w:tc>
          <w:tcPr>
            <w:tcW w:w="534" w:type="dxa"/>
            <w:tcBorders>
              <w:top w:val="single" w:sz="4" w:space="0" w:color="000000"/>
              <w:left w:val="single" w:sz="4" w:space="0" w:color="000000"/>
              <w:bottom w:val="single" w:sz="4" w:space="0" w:color="000000"/>
              <w:right w:val="nil"/>
            </w:tcBorders>
          </w:tcPr>
          <w:p w14:paraId="1D8DCD36" w14:textId="77777777" w:rsidR="00E4710E" w:rsidRPr="00983388" w:rsidRDefault="00E4710E" w:rsidP="00E4710E">
            <w:pPr>
              <w:keepLines/>
              <w:suppressAutoHyphens/>
              <w:snapToGrid w:val="0"/>
              <w:spacing w:after="0"/>
              <w:jc w:val="both"/>
              <w:rPr>
                <w:rFonts w:ascii="Times New Roman" w:hAnsi="Times New Roman" w:cs="Times New Roman"/>
                <w:bCs/>
                <w:kern w:val="2"/>
                <w:sz w:val="20"/>
              </w:rPr>
            </w:pPr>
            <w:r w:rsidRPr="00983388">
              <w:rPr>
                <w:rFonts w:ascii="Times New Roman" w:hAnsi="Times New Roman" w:cs="Times New Roman"/>
                <w:bCs/>
                <w:kern w:val="2"/>
                <w:sz w:val="20"/>
              </w:rPr>
              <w:t>1</w:t>
            </w:r>
          </w:p>
        </w:tc>
        <w:tc>
          <w:tcPr>
            <w:tcW w:w="1275" w:type="dxa"/>
            <w:tcBorders>
              <w:top w:val="single" w:sz="4" w:space="0" w:color="000000"/>
              <w:left w:val="single" w:sz="4" w:space="0" w:color="000000"/>
              <w:bottom w:val="single" w:sz="4" w:space="0" w:color="000000"/>
              <w:right w:val="nil"/>
            </w:tcBorders>
          </w:tcPr>
          <w:p w14:paraId="64065327" w14:textId="77777777" w:rsidR="00E4710E" w:rsidRPr="00E67C94" w:rsidRDefault="00E4710E" w:rsidP="00E4710E">
            <w:pPr>
              <w:keepLines/>
              <w:snapToGrid w:val="0"/>
              <w:spacing w:after="0"/>
              <w:jc w:val="both"/>
              <w:rPr>
                <w:rFonts w:ascii="Times New Roman" w:hAnsi="Times New Roman" w:cs="Times New Roman"/>
                <w:b/>
                <w:sz w:val="20"/>
              </w:rPr>
            </w:pPr>
            <w:r w:rsidRPr="00E67C94">
              <w:rPr>
                <w:rFonts w:ascii="Times New Roman" w:hAnsi="Times New Roman" w:cs="Times New Roman"/>
                <w:bCs/>
                <w:kern w:val="2"/>
                <w:sz w:val="20"/>
              </w:rPr>
              <w:t>Оказание услуги по обеспечению слуховым аппаратом Аналоговым заушным сверхмощным с ушными вкладышами</w:t>
            </w:r>
          </w:p>
        </w:tc>
        <w:tc>
          <w:tcPr>
            <w:tcW w:w="4536" w:type="dxa"/>
            <w:tcBorders>
              <w:top w:val="single" w:sz="4" w:space="0" w:color="000000"/>
              <w:left w:val="single" w:sz="4" w:space="0" w:color="000000"/>
              <w:bottom w:val="single" w:sz="4" w:space="0" w:color="000000"/>
              <w:right w:val="nil"/>
            </w:tcBorders>
          </w:tcPr>
          <w:p w14:paraId="61B0E465" w14:textId="6530AB74" w:rsidR="00E4710E" w:rsidRPr="00E67C94" w:rsidRDefault="00E4710E" w:rsidP="00E4710E">
            <w:pPr>
              <w:keepNext/>
              <w:tabs>
                <w:tab w:val="left" w:pos="-800"/>
              </w:tabs>
              <w:spacing w:after="0"/>
              <w:ind w:right="-3"/>
              <w:rPr>
                <w:rFonts w:ascii="Times New Roman" w:hAnsi="Times New Roman" w:cs="Times New Roman"/>
                <w:b/>
                <w:sz w:val="20"/>
              </w:rPr>
            </w:pPr>
            <w:r w:rsidRPr="00E67C94">
              <w:rPr>
                <w:rFonts w:ascii="Times New Roman" w:hAnsi="Times New Roman" w:cs="Times New Roman"/>
                <w:sz w:val="20"/>
              </w:rPr>
              <w:t xml:space="preserve">Слуховой аппарат аналоговый заушный сверхмощный </w:t>
            </w:r>
          </w:p>
          <w:p w14:paraId="1BBA4936"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Максимальный ВУЗД 90  должен быть не менее 138 дБ</w:t>
            </w:r>
          </w:p>
          <w:p w14:paraId="54974CDF"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xml:space="preserve">Максимальное усиление должно быть не менее 78 дБ  </w:t>
            </w:r>
          </w:p>
          <w:p w14:paraId="4B6CDFF4"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xml:space="preserve">Диапазон частот  не более 0,13 кГц не менее 4,8 кГц,    </w:t>
            </w:r>
          </w:p>
          <w:p w14:paraId="2AD85E6C"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Должны иметь следующие дополнительные параметры:</w:t>
            </w:r>
          </w:p>
          <w:p w14:paraId="49AB135A"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Регулировки:</w:t>
            </w:r>
          </w:p>
          <w:p w14:paraId="43122D6D"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тембра низких частот (ТНЧ);</w:t>
            </w:r>
          </w:p>
          <w:p w14:paraId="2B657E3F"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регулятор громкости - наличие</w:t>
            </w:r>
          </w:p>
          <w:p w14:paraId="6FA913F2"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телефонная катушка – наличие</w:t>
            </w:r>
          </w:p>
          <w:p w14:paraId="446F1BAE"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аудиовход – наличие.</w:t>
            </w:r>
          </w:p>
          <w:p w14:paraId="59D60B97" w14:textId="7585CA49" w:rsidR="00E4710E" w:rsidRPr="00E67C94" w:rsidRDefault="005D5273" w:rsidP="005D5273">
            <w:pPr>
              <w:keepNext/>
              <w:tabs>
                <w:tab w:val="left" w:pos="-789"/>
              </w:tabs>
              <w:spacing w:after="0"/>
              <w:ind w:left="-11" w:right="-3"/>
              <w:rPr>
                <w:rFonts w:ascii="Times New Roman" w:hAnsi="Times New Roman" w:cs="Times New Roman"/>
                <w:kern w:val="2"/>
                <w:sz w:val="20"/>
              </w:rPr>
            </w:pPr>
            <w:r w:rsidRPr="005D5273">
              <w:rPr>
                <w:rFonts w:ascii="Times New Roman" w:hAnsi="Times New Roman" w:cs="Times New Roman"/>
                <w:sz w:val="20"/>
              </w:rPr>
              <w:t>Ушной вклады</w:t>
            </w:r>
            <w:proofErr w:type="gramStart"/>
            <w:r w:rsidRPr="005D5273">
              <w:rPr>
                <w:rFonts w:ascii="Times New Roman" w:hAnsi="Times New Roman" w:cs="Times New Roman"/>
                <w:sz w:val="20"/>
              </w:rPr>
              <w:t>ш-</w:t>
            </w:r>
            <w:proofErr w:type="gramEnd"/>
            <w:r w:rsidRPr="005D5273">
              <w:rPr>
                <w:rFonts w:ascii="Times New Roman" w:hAnsi="Times New Roman" w:cs="Times New Roman"/>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03877EDE" w14:textId="43A308C3" w:rsidR="00E4710E" w:rsidRPr="00983388" w:rsidRDefault="006D38D1" w:rsidP="00E4710E">
            <w:pPr>
              <w:suppressAutoHyphens/>
              <w:spacing w:after="0"/>
              <w:jc w:val="center"/>
              <w:rPr>
                <w:rFonts w:ascii="Times New Roman" w:hAnsi="Times New Roman" w:cs="Times New Roman"/>
                <w:color w:val="000000"/>
                <w:sz w:val="20"/>
              </w:rPr>
            </w:pPr>
            <w:r>
              <w:rPr>
                <w:rFonts w:ascii="Times New Roman" w:hAnsi="Times New Roman" w:cs="Times New Roman"/>
                <w:color w:val="000000"/>
                <w:sz w:val="20"/>
              </w:rPr>
              <w:t>8 947,91</w:t>
            </w:r>
            <w:r w:rsidR="00355231" w:rsidRPr="00355231">
              <w:rPr>
                <w:rFonts w:ascii="Times New Roman" w:hAnsi="Times New Roman" w:cs="Times New Roman"/>
                <w:color w:val="000000"/>
                <w:sz w:val="20"/>
              </w:rPr>
              <w:t xml:space="preserve">  </w:t>
            </w:r>
          </w:p>
        </w:tc>
        <w:tc>
          <w:tcPr>
            <w:tcW w:w="851" w:type="dxa"/>
            <w:tcBorders>
              <w:top w:val="single" w:sz="4" w:space="0" w:color="000000"/>
              <w:left w:val="single" w:sz="4" w:space="0" w:color="000000"/>
              <w:bottom w:val="single" w:sz="4" w:space="0" w:color="000000"/>
              <w:right w:val="nil"/>
            </w:tcBorders>
            <w:vAlign w:val="center"/>
          </w:tcPr>
          <w:p w14:paraId="001ACA6B" w14:textId="3EA0634F" w:rsidR="00E4710E" w:rsidRPr="00983388" w:rsidRDefault="005D5273" w:rsidP="00E4710E">
            <w:pPr>
              <w:suppressAutoHyphens/>
              <w:spacing w:after="0"/>
              <w:jc w:val="center"/>
              <w:rPr>
                <w:rFonts w:ascii="Times New Roman" w:hAnsi="Times New Roman" w:cs="Times New Roman"/>
                <w:sz w:val="20"/>
              </w:rPr>
            </w:pPr>
            <w:r>
              <w:rPr>
                <w:rFonts w:ascii="Times New Roman" w:hAnsi="Times New Roman" w:cs="Times New Roman"/>
                <w:sz w:val="20"/>
              </w:rPr>
              <w:t>2</w:t>
            </w:r>
          </w:p>
        </w:tc>
        <w:tc>
          <w:tcPr>
            <w:tcW w:w="1276" w:type="dxa"/>
            <w:tcBorders>
              <w:top w:val="single" w:sz="4" w:space="0" w:color="000000"/>
              <w:left w:val="single" w:sz="4" w:space="0" w:color="000000"/>
              <w:bottom w:val="single" w:sz="4" w:space="0" w:color="000000"/>
              <w:right w:val="nil"/>
            </w:tcBorders>
            <w:vAlign w:val="center"/>
          </w:tcPr>
          <w:p w14:paraId="1ED40E17" w14:textId="36488E30" w:rsidR="00E4710E" w:rsidRPr="00983388" w:rsidRDefault="005D5273" w:rsidP="00E4710E">
            <w:pPr>
              <w:suppressAutoHyphens/>
              <w:spacing w:after="0"/>
              <w:jc w:val="center"/>
              <w:rPr>
                <w:rFonts w:ascii="Times New Roman" w:hAnsi="Times New Roman" w:cs="Times New Roman"/>
                <w:sz w:val="20"/>
              </w:rPr>
            </w:pPr>
            <w:r>
              <w:rPr>
                <w:rFonts w:ascii="Times New Roman" w:hAnsi="Times New Roman" w:cs="Times New Roman"/>
                <w:sz w:val="20"/>
              </w:rPr>
              <w:t>17 895,82</w:t>
            </w:r>
            <w:r w:rsidR="00355231" w:rsidRPr="003552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82D4A12" w14:textId="77777777" w:rsidR="00E4710E" w:rsidRPr="00983388" w:rsidRDefault="00E4710E" w:rsidP="00E4710E">
            <w:pPr>
              <w:suppressAutoHyphens/>
              <w:spacing w:after="0"/>
              <w:jc w:val="center"/>
              <w:rPr>
                <w:rFonts w:ascii="Times New Roman" w:eastAsia="Lucida Sans Unicode" w:hAnsi="Times New Roman" w:cs="Times New Roman"/>
                <w:kern w:val="2"/>
                <w:sz w:val="20"/>
              </w:rPr>
            </w:pPr>
            <w:r w:rsidRPr="00983388">
              <w:rPr>
                <w:rFonts w:ascii="Times New Roman" w:eastAsia="Lucida Sans Unicode" w:hAnsi="Times New Roman" w:cs="Times New Roman"/>
                <w:kern w:val="2"/>
                <w:sz w:val="20"/>
              </w:rPr>
              <w:t>24</w:t>
            </w:r>
          </w:p>
        </w:tc>
      </w:tr>
      <w:tr w:rsidR="00E4710E" w:rsidRPr="00983388" w14:paraId="48AC4D25" w14:textId="77777777" w:rsidTr="00E55E11">
        <w:tc>
          <w:tcPr>
            <w:tcW w:w="534" w:type="dxa"/>
            <w:tcBorders>
              <w:top w:val="single" w:sz="4" w:space="0" w:color="000000"/>
              <w:left w:val="single" w:sz="4" w:space="0" w:color="000000"/>
              <w:bottom w:val="single" w:sz="4" w:space="0" w:color="000000"/>
              <w:right w:val="nil"/>
            </w:tcBorders>
          </w:tcPr>
          <w:p w14:paraId="0DDA4683" w14:textId="77777777" w:rsidR="00E4710E" w:rsidRPr="00983388" w:rsidRDefault="00E4710E" w:rsidP="00E4710E">
            <w:pPr>
              <w:keepLines/>
              <w:suppressAutoHyphens/>
              <w:snapToGrid w:val="0"/>
              <w:spacing w:after="0"/>
              <w:jc w:val="both"/>
              <w:rPr>
                <w:rFonts w:ascii="Times New Roman" w:hAnsi="Times New Roman" w:cs="Times New Roman"/>
                <w:bCs/>
                <w:kern w:val="2"/>
                <w:sz w:val="20"/>
              </w:rPr>
            </w:pPr>
            <w:r>
              <w:rPr>
                <w:rFonts w:ascii="Times New Roman" w:hAnsi="Times New Roman" w:cs="Times New Roman"/>
                <w:bCs/>
                <w:kern w:val="2"/>
                <w:sz w:val="20"/>
              </w:rPr>
              <w:t>2</w:t>
            </w:r>
          </w:p>
        </w:tc>
        <w:tc>
          <w:tcPr>
            <w:tcW w:w="1275" w:type="dxa"/>
            <w:tcBorders>
              <w:top w:val="single" w:sz="4" w:space="0" w:color="000000"/>
              <w:left w:val="single" w:sz="4" w:space="0" w:color="000000"/>
              <w:bottom w:val="single" w:sz="4" w:space="0" w:color="000000"/>
              <w:right w:val="nil"/>
            </w:tcBorders>
          </w:tcPr>
          <w:p w14:paraId="09CFC04C" w14:textId="77777777" w:rsidR="00E4710E" w:rsidRPr="00E67C94" w:rsidRDefault="00E4710E" w:rsidP="00E4710E">
            <w:pPr>
              <w:keepLines/>
              <w:snapToGrid w:val="0"/>
              <w:spacing w:after="0"/>
              <w:jc w:val="both"/>
              <w:rPr>
                <w:rFonts w:ascii="Times New Roman" w:hAnsi="Times New Roman" w:cs="Times New Roman"/>
                <w:sz w:val="20"/>
              </w:rPr>
            </w:pPr>
            <w:r w:rsidRPr="00E67C94">
              <w:rPr>
                <w:rFonts w:ascii="Times New Roman" w:hAnsi="Times New Roman" w:cs="Times New Roman"/>
                <w:sz w:val="20"/>
              </w:rPr>
              <w:t xml:space="preserve">Оказание услуги по обеспечению слуховым аппаратом </w:t>
            </w:r>
            <w:r w:rsidRPr="00E67C94">
              <w:rPr>
                <w:rFonts w:ascii="Times New Roman" w:hAnsi="Times New Roman" w:cs="Times New Roman"/>
                <w:sz w:val="20"/>
              </w:rPr>
              <w:lastRenderedPageBreak/>
              <w:t>Аналоговым заушным мощным с ушными вкладышами</w:t>
            </w:r>
          </w:p>
        </w:tc>
        <w:tc>
          <w:tcPr>
            <w:tcW w:w="4536" w:type="dxa"/>
            <w:tcBorders>
              <w:top w:val="single" w:sz="4" w:space="0" w:color="000000"/>
              <w:left w:val="single" w:sz="4" w:space="0" w:color="000000"/>
              <w:bottom w:val="single" w:sz="4" w:space="0" w:color="000000"/>
              <w:right w:val="nil"/>
            </w:tcBorders>
          </w:tcPr>
          <w:p w14:paraId="0210D9A3" w14:textId="77777777" w:rsidR="00E4710E" w:rsidRPr="00E67C94" w:rsidRDefault="00E4710E" w:rsidP="00E4710E">
            <w:pPr>
              <w:keepNext/>
              <w:tabs>
                <w:tab w:val="left" w:pos="-800"/>
              </w:tabs>
              <w:spacing w:after="0"/>
              <w:ind w:right="-3"/>
              <w:rPr>
                <w:rFonts w:ascii="Times New Roman" w:hAnsi="Times New Roman" w:cs="Times New Roman"/>
                <w:sz w:val="20"/>
              </w:rPr>
            </w:pPr>
            <w:r w:rsidRPr="00E67C94">
              <w:rPr>
                <w:rFonts w:ascii="Times New Roman" w:hAnsi="Times New Roman" w:cs="Times New Roman"/>
                <w:sz w:val="20"/>
              </w:rPr>
              <w:lastRenderedPageBreak/>
              <w:t>Слуховой аппарат аналоговый заушный мощный</w:t>
            </w:r>
          </w:p>
          <w:p w14:paraId="2BFC6567"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Максимальный ВУЗД 90 слуховых аппаратов  должен быть не менее 129 дБ не более 136 дБ.</w:t>
            </w:r>
          </w:p>
          <w:p w14:paraId="0CCAD95E"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Максимальное усиление должно быть  не менее  56 дБ не более 70 дБ.</w:t>
            </w:r>
          </w:p>
          <w:p w14:paraId="5D01A06C"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lastRenderedPageBreak/>
              <w:t>Диапазон частот   не более 0,2 кГц не менее 4,7 кГц,</w:t>
            </w:r>
          </w:p>
          <w:p w14:paraId="22742EB2"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Должны иметь следующие дополнительные параметры:</w:t>
            </w:r>
          </w:p>
          <w:p w14:paraId="5E3025E0"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телефонная катушка - наличие,</w:t>
            </w:r>
          </w:p>
          <w:p w14:paraId="7829D997"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неоперативный регулятор выходного уровня - наличие,</w:t>
            </w:r>
          </w:p>
          <w:p w14:paraId="788D602D"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переключатель - наличие</w:t>
            </w:r>
          </w:p>
          <w:p w14:paraId="49F844E8" w14:textId="62AF94F5" w:rsidR="00E4710E" w:rsidRPr="00E67C94"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Ушной вклады</w:t>
            </w:r>
            <w:proofErr w:type="gramStart"/>
            <w:r w:rsidRPr="005D5273">
              <w:rPr>
                <w:rFonts w:ascii="Times New Roman" w:hAnsi="Times New Roman" w:cs="Times New Roman"/>
                <w:sz w:val="20"/>
              </w:rPr>
              <w:t>ш-</w:t>
            </w:r>
            <w:proofErr w:type="gramEnd"/>
            <w:r w:rsidRPr="005D5273">
              <w:rPr>
                <w:rFonts w:ascii="Times New Roman" w:hAnsi="Times New Roman" w:cs="Times New Roman"/>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5478569D" w14:textId="3AA197D3" w:rsidR="00E4710E" w:rsidRPr="00A5030E" w:rsidRDefault="006D38D1" w:rsidP="00E4710E">
            <w:pPr>
              <w:jc w:val="center"/>
              <w:rPr>
                <w:rFonts w:ascii="Times New Roman" w:hAnsi="Times New Roman" w:cs="Times New Roman"/>
                <w:sz w:val="20"/>
                <w:szCs w:val="20"/>
              </w:rPr>
            </w:pPr>
            <w:r>
              <w:rPr>
                <w:rFonts w:ascii="Times New Roman" w:hAnsi="Times New Roman" w:cs="Times New Roman"/>
                <w:sz w:val="20"/>
                <w:szCs w:val="20"/>
              </w:rPr>
              <w:lastRenderedPageBreak/>
              <w:t>7 543,09</w:t>
            </w:r>
            <w:r w:rsidR="00355231" w:rsidRPr="00355231">
              <w:rPr>
                <w:rFonts w:ascii="Times New Roman" w:hAnsi="Times New Roman" w:cs="Times New Roman"/>
                <w:sz w:val="20"/>
                <w:szCs w:val="20"/>
              </w:rPr>
              <w:t xml:space="preserve">  </w:t>
            </w:r>
          </w:p>
        </w:tc>
        <w:tc>
          <w:tcPr>
            <w:tcW w:w="851" w:type="dxa"/>
            <w:tcBorders>
              <w:top w:val="single" w:sz="4" w:space="0" w:color="000000"/>
              <w:left w:val="single" w:sz="4" w:space="0" w:color="000000"/>
              <w:bottom w:val="single" w:sz="4" w:space="0" w:color="000000"/>
              <w:right w:val="nil"/>
            </w:tcBorders>
            <w:vAlign w:val="center"/>
          </w:tcPr>
          <w:p w14:paraId="279FB92D" w14:textId="0CD1D257" w:rsidR="00E4710E" w:rsidRPr="00A5030E" w:rsidRDefault="005D5273" w:rsidP="00E471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nil"/>
            </w:tcBorders>
            <w:vAlign w:val="center"/>
          </w:tcPr>
          <w:p w14:paraId="358FBBA8" w14:textId="4910FE27" w:rsidR="00E4710E" w:rsidRPr="00A5030E" w:rsidRDefault="005D5273" w:rsidP="00E4710E">
            <w:pPr>
              <w:jc w:val="center"/>
              <w:rPr>
                <w:rFonts w:ascii="Times New Roman" w:hAnsi="Times New Roman" w:cs="Times New Roman"/>
                <w:sz w:val="20"/>
                <w:szCs w:val="20"/>
              </w:rPr>
            </w:pPr>
            <w:r>
              <w:rPr>
                <w:rFonts w:ascii="Times New Roman" w:hAnsi="Times New Roman" w:cs="Times New Roman"/>
                <w:sz w:val="20"/>
                <w:szCs w:val="20"/>
              </w:rPr>
              <w:t>15 086,18</w:t>
            </w:r>
            <w:r w:rsidR="00355231" w:rsidRPr="00355231">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61EDA5F" w14:textId="77777777" w:rsidR="00E4710E" w:rsidRPr="00983388" w:rsidRDefault="00E4710E" w:rsidP="00E4710E">
            <w:pPr>
              <w:suppressAutoHyphens/>
              <w:spacing w:after="0"/>
              <w:jc w:val="center"/>
              <w:rPr>
                <w:rFonts w:ascii="Times New Roman" w:eastAsia="Lucida Sans Unicode" w:hAnsi="Times New Roman" w:cs="Times New Roman"/>
                <w:kern w:val="2"/>
                <w:sz w:val="20"/>
              </w:rPr>
            </w:pPr>
            <w:r w:rsidRPr="00983388">
              <w:rPr>
                <w:rFonts w:ascii="Times New Roman" w:eastAsia="Lucida Sans Unicode" w:hAnsi="Times New Roman" w:cs="Times New Roman"/>
                <w:kern w:val="2"/>
                <w:sz w:val="20"/>
              </w:rPr>
              <w:t>24</w:t>
            </w:r>
          </w:p>
        </w:tc>
      </w:tr>
      <w:tr w:rsidR="00E4710E" w:rsidRPr="00983388" w14:paraId="19CD2268" w14:textId="77777777" w:rsidTr="00E55E11">
        <w:tc>
          <w:tcPr>
            <w:tcW w:w="534" w:type="dxa"/>
            <w:tcBorders>
              <w:top w:val="single" w:sz="4" w:space="0" w:color="000000"/>
              <w:left w:val="single" w:sz="4" w:space="0" w:color="000000"/>
              <w:bottom w:val="single" w:sz="4" w:space="0" w:color="000000"/>
              <w:right w:val="nil"/>
            </w:tcBorders>
          </w:tcPr>
          <w:p w14:paraId="15186E18" w14:textId="77777777" w:rsidR="00E4710E" w:rsidRPr="00983388" w:rsidRDefault="00E4710E" w:rsidP="00E4710E">
            <w:pPr>
              <w:keepLines/>
              <w:suppressAutoHyphens/>
              <w:snapToGrid w:val="0"/>
              <w:spacing w:after="0"/>
              <w:jc w:val="both"/>
              <w:rPr>
                <w:rFonts w:ascii="Times New Roman" w:hAnsi="Times New Roman" w:cs="Times New Roman"/>
                <w:bCs/>
                <w:kern w:val="2"/>
                <w:sz w:val="20"/>
              </w:rPr>
            </w:pPr>
            <w:r>
              <w:rPr>
                <w:rFonts w:ascii="Times New Roman" w:hAnsi="Times New Roman" w:cs="Times New Roman"/>
                <w:bCs/>
                <w:kern w:val="2"/>
                <w:sz w:val="20"/>
              </w:rPr>
              <w:lastRenderedPageBreak/>
              <w:t>3</w:t>
            </w:r>
          </w:p>
        </w:tc>
        <w:tc>
          <w:tcPr>
            <w:tcW w:w="1275" w:type="dxa"/>
            <w:tcBorders>
              <w:top w:val="single" w:sz="4" w:space="0" w:color="000000"/>
              <w:left w:val="single" w:sz="4" w:space="0" w:color="000000"/>
              <w:bottom w:val="single" w:sz="4" w:space="0" w:color="000000"/>
              <w:right w:val="nil"/>
            </w:tcBorders>
          </w:tcPr>
          <w:p w14:paraId="6544468A" w14:textId="77777777" w:rsidR="00E4710E" w:rsidRPr="00E67C94" w:rsidRDefault="00E4710E" w:rsidP="00E4710E">
            <w:pPr>
              <w:keepLines/>
              <w:snapToGrid w:val="0"/>
              <w:spacing w:after="0"/>
              <w:jc w:val="both"/>
              <w:rPr>
                <w:rFonts w:ascii="Times New Roman" w:hAnsi="Times New Roman" w:cs="Times New Roman"/>
                <w:sz w:val="20"/>
              </w:rPr>
            </w:pPr>
            <w:r w:rsidRPr="00E67C94">
              <w:rPr>
                <w:rFonts w:ascii="Times New Roman" w:hAnsi="Times New Roman" w:cs="Times New Roman"/>
                <w:sz w:val="20"/>
              </w:rPr>
              <w:t>Оказание услуги по обеспечению слуховым аппаратом Аналоговым заушным средней мощности с ушными вкладышами</w:t>
            </w:r>
          </w:p>
        </w:tc>
        <w:tc>
          <w:tcPr>
            <w:tcW w:w="4536" w:type="dxa"/>
            <w:tcBorders>
              <w:top w:val="single" w:sz="4" w:space="0" w:color="000000"/>
              <w:left w:val="single" w:sz="4" w:space="0" w:color="000000"/>
              <w:bottom w:val="single" w:sz="4" w:space="0" w:color="000000"/>
              <w:right w:val="nil"/>
            </w:tcBorders>
          </w:tcPr>
          <w:p w14:paraId="07530257" w14:textId="172E5CB5" w:rsidR="00E4710E" w:rsidRPr="00E67C94" w:rsidRDefault="00E4710E" w:rsidP="00E4710E">
            <w:pPr>
              <w:keepNext/>
              <w:tabs>
                <w:tab w:val="left" w:pos="-800"/>
              </w:tabs>
              <w:spacing w:after="0"/>
              <w:ind w:right="-3"/>
              <w:rPr>
                <w:rFonts w:ascii="Times New Roman" w:hAnsi="Times New Roman" w:cs="Times New Roman"/>
                <w:sz w:val="20"/>
              </w:rPr>
            </w:pPr>
            <w:r w:rsidRPr="00E67C94">
              <w:rPr>
                <w:rFonts w:ascii="Times New Roman" w:hAnsi="Times New Roman" w:cs="Times New Roman"/>
                <w:sz w:val="20"/>
              </w:rPr>
              <w:t xml:space="preserve">Слуховой аппарат аналоговый заушный средней мощности </w:t>
            </w:r>
          </w:p>
          <w:p w14:paraId="4A70997F"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Максимальный ВУЗД 90 слуховых аппаратов  должен быть не менее 121 дБ не более 131 дБ.</w:t>
            </w:r>
          </w:p>
          <w:p w14:paraId="5CBD7AB9"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Максимальное усиление должно быть  не менее  46 дБ не более 56 дБ.</w:t>
            </w:r>
          </w:p>
          <w:p w14:paraId="6C19E006"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Диапазон частот   не более 0,2 кГц не менее 5,0 кГц,</w:t>
            </w:r>
          </w:p>
          <w:p w14:paraId="37B437B2"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Должны иметь следующие дополнительные параметры:</w:t>
            </w:r>
          </w:p>
          <w:p w14:paraId="17C988B3"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оперативный регулятор громкости,</w:t>
            </w:r>
          </w:p>
          <w:p w14:paraId="298DF71F"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xml:space="preserve">переключатель </w:t>
            </w:r>
          </w:p>
          <w:p w14:paraId="464E2DAA"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Регулировки:</w:t>
            </w:r>
          </w:p>
          <w:p w14:paraId="403A9E96" w14:textId="77777777" w:rsidR="005D5273" w:rsidRPr="005D5273"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тембра низких частот (ТНЧ)</w:t>
            </w:r>
          </w:p>
          <w:p w14:paraId="1DCA11B4" w14:textId="23E2B371" w:rsidR="00E4710E" w:rsidRPr="00E67C94" w:rsidRDefault="005D5273" w:rsidP="005D5273">
            <w:pPr>
              <w:keepNext/>
              <w:tabs>
                <w:tab w:val="left" w:pos="-800"/>
              </w:tabs>
              <w:spacing w:after="0"/>
              <w:ind w:right="-3"/>
              <w:rPr>
                <w:rFonts w:ascii="Times New Roman" w:hAnsi="Times New Roman" w:cs="Times New Roman"/>
                <w:sz w:val="20"/>
              </w:rPr>
            </w:pPr>
            <w:r w:rsidRPr="005D5273">
              <w:rPr>
                <w:rFonts w:ascii="Times New Roman" w:hAnsi="Times New Roman" w:cs="Times New Roman"/>
                <w:sz w:val="20"/>
              </w:rPr>
              <w:t>- Ушной вклады</w:t>
            </w:r>
            <w:proofErr w:type="gramStart"/>
            <w:r w:rsidRPr="005D5273">
              <w:rPr>
                <w:rFonts w:ascii="Times New Roman" w:hAnsi="Times New Roman" w:cs="Times New Roman"/>
                <w:sz w:val="20"/>
              </w:rPr>
              <w:t>ш-</w:t>
            </w:r>
            <w:proofErr w:type="gramEnd"/>
            <w:r w:rsidRPr="005D5273">
              <w:rPr>
                <w:rFonts w:ascii="Times New Roman" w:hAnsi="Times New Roman" w:cs="Times New Roman"/>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6C15E6FA" w14:textId="013DB579" w:rsidR="00E4710E" w:rsidRPr="00A5030E" w:rsidRDefault="006D38D1" w:rsidP="00E4710E">
            <w:pPr>
              <w:jc w:val="center"/>
              <w:rPr>
                <w:rFonts w:ascii="Times New Roman" w:hAnsi="Times New Roman" w:cs="Times New Roman"/>
                <w:color w:val="000000"/>
                <w:sz w:val="20"/>
                <w:szCs w:val="20"/>
              </w:rPr>
            </w:pPr>
            <w:r>
              <w:rPr>
                <w:rFonts w:ascii="Times New Roman" w:hAnsi="Times New Roman" w:cs="Times New Roman"/>
                <w:color w:val="000000"/>
                <w:sz w:val="20"/>
                <w:szCs w:val="20"/>
              </w:rPr>
              <w:t>7 262,19</w:t>
            </w:r>
            <w:r w:rsidR="00355231" w:rsidRPr="00355231">
              <w:rPr>
                <w:rFonts w:ascii="Times New Roman" w:hAnsi="Times New Roman" w:cs="Times New Roman"/>
                <w:color w:val="000000"/>
                <w:sz w:val="20"/>
                <w:szCs w:val="20"/>
              </w:rPr>
              <w:t xml:space="preserve">  </w:t>
            </w:r>
          </w:p>
        </w:tc>
        <w:tc>
          <w:tcPr>
            <w:tcW w:w="851" w:type="dxa"/>
            <w:tcBorders>
              <w:top w:val="single" w:sz="4" w:space="0" w:color="000000"/>
              <w:left w:val="single" w:sz="4" w:space="0" w:color="000000"/>
              <w:bottom w:val="single" w:sz="4" w:space="0" w:color="000000"/>
              <w:right w:val="nil"/>
            </w:tcBorders>
            <w:vAlign w:val="center"/>
          </w:tcPr>
          <w:p w14:paraId="1F4AF4B1" w14:textId="73868CAB" w:rsidR="00E4710E" w:rsidRPr="00A5030E" w:rsidRDefault="005D5273" w:rsidP="00E471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1999E51F" w14:textId="33103C56" w:rsidR="00E4710E" w:rsidRPr="00A5030E" w:rsidRDefault="005D5273" w:rsidP="00E4710E">
            <w:pPr>
              <w:jc w:val="center"/>
              <w:rPr>
                <w:rFonts w:ascii="Times New Roman" w:hAnsi="Times New Roman" w:cs="Times New Roman"/>
                <w:sz w:val="20"/>
                <w:szCs w:val="20"/>
              </w:rPr>
            </w:pPr>
            <w:r>
              <w:rPr>
                <w:rFonts w:ascii="Times New Roman" w:hAnsi="Times New Roman" w:cs="Times New Roman"/>
                <w:color w:val="000000"/>
                <w:sz w:val="20"/>
                <w:szCs w:val="20"/>
              </w:rPr>
              <w:t>7 262,19</w:t>
            </w:r>
            <w:r w:rsidRPr="00355231">
              <w:rPr>
                <w:rFonts w:ascii="Times New Roman" w:hAnsi="Times New Roman" w:cs="Times New Roman"/>
                <w:color w:val="000000"/>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FF7A04B" w14:textId="77777777" w:rsidR="00E4710E" w:rsidRPr="00983388" w:rsidRDefault="00E4710E" w:rsidP="00E4710E">
            <w:pPr>
              <w:suppressAutoHyphens/>
              <w:spacing w:after="0"/>
              <w:jc w:val="center"/>
              <w:rPr>
                <w:rFonts w:ascii="Times New Roman" w:eastAsia="Lucida Sans Unicode" w:hAnsi="Times New Roman" w:cs="Times New Roman"/>
                <w:kern w:val="2"/>
                <w:sz w:val="20"/>
              </w:rPr>
            </w:pPr>
            <w:r>
              <w:rPr>
                <w:rFonts w:ascii="Times New Roman" w:eastAsia="Lucida Sans Unicode" w:hAnsi="Times New Roman" w:cs="Times New Roman"/>
                <w:kern w:val="2"/>
                <w:sz w:val="20"/>
              </w:rPr>
              <w:t>24</w:t>
            </w:r>
          </w:p>
        </w:tc>
      </w:tr>
      <w:tr w:rsidR="00E4710E" w:rsidRPr="00983388" w14:paraId="28B5AA21" w14:textId="77777777" w:rsidTr="00E55E11">
        <w:tc>
          <w:tcPr>
            <w:tcW w:w="534" w:type="dxa"/>
            <w:tcBorders>
              <w:top w:val="single" w:sz="4" w:space="0" w:color="000000"/>
              <w:left w:val="single" w:sz="4" w:space="0" w:color="000000"/>
              <w:bottom w:val="single" w:sz="4" w:space="0" w:color="000000"/>
              <w:right w:val="nil"/>
            </w:tcBorders>
          </w:tcPr>
          <w:p w14:paraId="6DADBC5B" w14:textId="77777777" w:rsidR="00E4710E" w:rsidRPr="00983388" w:rsidRDefault="00E4710E" w:rsidP="00E4710E">
            <w:pPr>
              <w:keepLines/>
              <w:suppressAutoHyphens/>
              <w:snapToGrid w:val="0"/>
              <w:spacing w:after="0"/>
              <w:jc w:val="both"/>
              <w:rPr>
                <w:rFonts w:ascii="Times New Roman" w:hAnsi="Times New Roman" w:cs="Times New Roman"/>
                <w:bCs/>
                <w:kern w:val="2"/>
                <w:sz w:val="20"/>
              </w:rPr>
            </w:pPr>
            <w:r>
              <w:rPr>
                <w:rFonts w:ascii="Times New Roman" w:hAnsi="Times New Roman" w:cs="Times New Roman"/>
                <w:bCs/>
                <w:kern w:val="2"/>
                <w:sz w:val="20"/>
              </w:rPr>
              <w:t>4</w:t>
            </w:r>
          </w:p>
        </w:tc>
        <w:tc>
          <w:tcPr>
            <w:tcW w:w="1275" w:type="dxa"/>
            <w:tcBorders>
              <w:top w:val="single" w:sz="4" w:space="0" w:color="000000"/>
              <w:left w:val="single" w:sz="4" w:space="0" w:color="000000"/>
              <w:bottom w:val="single" w:sz="4" w:space="0" w:color="000000"/>
              <w:right w:val="nil"/>
            </w:tcBorders>
          </w:tcPr>
          <w:p w14:paraId="3D1FE153" w14:textId="77777777" w:rsidR="00E4710E" w:rsidRPr="00E67C94" w:rsidRDefault="00E4710E" w:rsidP="00E4710E">
            <w:pPr>
              <w:keepLines/>
              <w:snapToGrid w:val="0"/>
              <w:spacing w:after="0"/>
              <w:jc w:val="both"/>
              <w:rPr>
                <w:rFonts w:ascii="Times New Roman" w:hAnsi="Times New Roman" w:cs="Times New Roman"/>
                <w:sz w:val="20"/>
              </w:rPr>
            </w:pPr>
            <w:r w:rsidRPr="00E67C94">
              <w:rPr>
                <w:rFonts w:ascii="Times New Roman" w:hAnsi="Times New Roman" w:cs="Times New Roman"/>
                <w:sz w:val="20"/>
              </w:rPr>
              <w:t xml:space="preserve">Оказание услуги по обеспечению слуховым аппаратом Цифровым заушным </w:t>
            </w:r>
            <w:proofErr w:type="spellStart"/>
            <w:r w:rsidRPr="00E67C94">
              <w:rPr>
                <w:rFonts w:ascii="Times New Roman" w:hAnsi="Times New Roman" w:cs="Times New Roman"/>
                <w:sz w:val="20"/>
              </w:rPr>
              <w:t>триммерным</w:t>
            </w:r>
            <w:proofErr w:type="spellEnd"/>
            <w:r w:rsidRPr="00E67C94">
              <w:rPr>
                <w:rFonts w:ascii="Times New Roman" w:hAnsi="Times New Roman" w:cs="Times New Roman"/>
                <w:sz w:val="20"/>
              </w:rPr>
              <w:t xml:space="preserve">  сверхмощным с ушными вкладышами</w:t>
            </w:r>
          </w:p>
        </w:tc>
        <w:tc>
          <w:tcPr>
            <w:tcW w:w="4536" w:type="dxa"/>
            <w:tcBorders>
              <w:top w:val="single" w:sz="4" w:space="0" w:color="000000"/>
              <w:left w:val="single" w:sz="4" w:space="0" w:color="000000"/>
              <w:bottom w:val="single" w:sz="4" w:space="0" w:color="000000"/>
              <w:right w:val="nil"/>
            </w:tcBorders>
          </w:tcPr>
          <w:p w14:paraId="0B140725" w14:textId="68A73DE1" w:rsidR="00E4710E" w:rsidRPr="00E67C94" w:rsidRDefault="00E4710E" w:rsidP="00E4710E">
            <w:pPr>
              <w:keepNext/>
              <w:tabs>
                <w:tab w:val="left" w:pos="-789"/>
              </w:tabs>
              <w:spacing w:after="0"/>
              <w:ind w:left="-11" w:right="-3"/>
              <w:rPr>
                <w:rFonts w:ascii="Times New Roman" w:hAnsi="Times New Roman" w:cs="Times New Roman"/>
                <w:kern w:val="2"/>
                <w:sz w:val="20"/>
              </w:rPr>
            </w:pPr>
            <w:r w:rsidRPr="00E67C94">
              <w:rPr>
                <w:rFonts w:ascii="Times New Roman" w:hAnsi="Times New Roman" w:cs="Times New Roman"/>
                <w:kern w:val="2"/>
                <w:sz w:val="20"/>
              </w:rPr>
              <w:t xml:space="preserve">Слуховой аппарат цифровой заушный сверхмощный  </w:t>
            </w:r>
            <w:proofErr w:type="spellStart"/>
            <w:r w:rsidRPr="00E67C94">
              <w:rPr>
                <w:rFonts w:ascii="Times New Roman" w:hAnsi="Times New Roman" w:cs="Times New Roman"/>
                <w:kern w:val="2"/>
                <w:sz w:val="20"/>
              </w:rPr>
              <w:t>триммерный</w:t>
            </w:r>
            <w:proofErr w:type="spellEnd"/>
            <w:r w:rsidRPr="00E67C94">
              <w:rPr>
                <w:rFonts w:ascii="Times New Roman" w:hAnsi="Times New Roman" w:cs="Times New Roman"/>
                <w:kern w:val="2"/>
                <w:sz w:val="20"/>
              </w:rPr>
              <w:t xml:space="preserve"> </w:t>
            </w:r>
          </w:p>
          <w:p w14:paraId="21A4B6C3"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Максимальный ВУЗД 90 должен быть не менее 139 дБ.</w:t>
            </w:r>
          </w:p>
          <w:p w14:paraId="47041375"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78дБ.</w:t>
            </w:r>
          </w:p>
          <w:p w14:paraId="026B4753"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0,1 кГц не менее 6,0 кГц,</w:t>
            </w:r>
          </w:p>
          <w:p w14:paraId="689BEA21"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Количество программ  - не менее 2.</w:t>
            </w:r>
          </w:p>
          <w:p w14:paraId="4071EFEC"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6E0E0BD8"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регулировка низких частот;</w:t>
            </w:r>
          </w:p>
          <w:p w14:paraId="2BE958E1"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регулировка высоких частот;</w:t>
            </w:r>
          </w:p>
          <w:p w14:paraId="32036982"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регулятор ВУЗД;</w:t>
            </w:r>
          </w:p>
          <w:p w14:paraId="47F37BCA"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w:t>
            </w:r>
            <w:proofErr w:type="spellStart"/>
            <w:r w:rsidRPr="004162A5">
              <w:rPr>
                <w:rFonts w:ascii="Times New Roman" w:hAnsi="Times New Roman" w:cs="Times New Roman"/>
                <w:kern w:val="2"/>
                <w:sz w:val="20"/>
              </w:rPr>
              <w:t>туннитус-маскер</w:t>
            </w:r>
            <w:proofErr w:type="spellEnd"/>
            <w:r w:rsidRPr="004162A5">
              <w:rPr>
                <w:rFonts w:ascii="Times New Roman" w:hAnsi="Times New Roman" w:cs="Times New Roman"/>
                <w:kern w:val="2"/>
                <w:sz w:val="20"/>
              </w:rPr>
              <w:t>;</w:t>
            </w:r>
          </w:p>
          <w:p w14:paraId="62E0CCDF"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подавление шума микрофона;</w:t>
            </w:r>
          </w:p>
          <w:p w14:paraId="652074B4"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противофазное подавление обратной связи;</w:t>
            </w:r>
          </w:p>
          <w:p w14:paraId="292A1A99"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акустический сигнал при переключении программ и громкости;</w:t>
            </w:r>
          </w:p>
          <w:p w14:paraId="4F4B2710"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телефонная катушка;</w:t>
            </w:r>
          </w:p>
          <w:p w14:paraId="11267598" w14:textId="77777777" w:rsidR="004162A5" w:rsidRPr="004162A5"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5CA20CA5" w14:textId="0B7A0776" w:rsidR="00E4710E" w:rsidRPr="00E67C94" w:rsidRDefault="004162A5" w:rsidP="004162A5">
            <w:pPr>
              <w:keepNext/>
              <w:tabs>
                <w:tab w:val="left" w:pos="-789"/>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Ушной вкладыш - стандартный.</w:t>
            </w:r>
          </w:p>
        </w:tc>
        <w:tc>
          <w:tcPr>
            <w:tcW w:w="1134" w:type="dxa"/>
            <w:tcBorders>
              <w:top w:val="single" w:sz="4" w:space="0" w:color="000000"/>
              <w:left w:val="single" w:sz="4" w:space="0" w:color="000000"/>
              <w:bottom w:val="single" w:sz="4" w:space="0" w:color="000000"/>
              <w:right w:val="nil"/>
            </w:tcBorders>
            <w:vAlign w:val="center"/>
          </w:tcPr>
          <w:p w14:paraId="4FCBFBFE" w14:textId="4ABF8649" w:rsidR="00E4710E" w:rsidRPr="00983388" w:rsidRDefault="006D38D1" w:rsidP="00E4710E">
            <w:pPr>
              <w:suppressAutoHyphens/>
              <w:spacing w:after="0"/>
              <w:jc w:val="center"/>
              <w:rPr>
                <w:rFonts w:ascii="Times New Roman" w:hAnsi="Times New Roman" w:cs="Times New Roman"/>
                <w:color w:val="000000"/>
                <w:sz w:val="20"/>
              </w:rPr>
            </w:pPr>
            <w:r>
              <w:rPr>
                <w:rFonts w:ascii="Times New Roman" w:hAnsi="Times New Roman" w:cs="Times New Roman"/>
                <w:color w:val="000000"/>
                <w:sz w:val="20"/>
              </w:rPr>
              <w:t>12 369,38</w:t>
            </w:r>
            <w:r w:rsidR="00355231" w:rsidRPr="00355231">
              <w:rPr>
                <w:rFonts w:ascii="Times New Roman" w:hAnsi="Times New Roman" w:cs="Times New Roman"/>
                <w:color w:val="000000"/>
                <w:sz w:val="20"/>
              </w:rPr>
              <w:t xml:space="preserve">  </w:t>
            </w:r>
          </w:p>
        </w:tc>
        <w:tc>
          <w:tcPr>
            <w:tcW w:w="851" w:type="dxa"/>
            <w:tcBorders>
              <w:top w:val="single" w:sz="4" w:space="0" w:color="000000"/>
              <w:left w:val="single" w:sz="4" w:space="0" w:color="000000"/>
              <w:bottom w:val="single" w:sz="4" w:space="0" w:color="000000"/>
              <w:right w:val="nil"/>
            </w:tcBorders>
            <w:vAlign w:val="center"/>
          </w:tcPr>
          <w:p w14:paraId="5F8F283F" w14:textId="7704DEA8" w:rsidR="00E4710E" w:rsidRPr="00983388" w:rsidRDefault="005D5273" w:rsidP="00E4710E">
            <w:pPr>
              <w:suppressAutoHyphens/>
              <w:spacing w:after="0"/>
              <w:jc w:val="center"/>
              <w:rPr>
                <w:rFonts w:ascii="Times New Roman" w:hAnsi="Times New Roman" w:cs="Times New Roman"/>
                <w:sz w:val="20"/>
              </w:rPr>
            </w:pPr>
            <w:r>
              <w:rPr>
                <w:rFonts w:ascii="Times New Roman" w:hAnsi="Times New Roman" w:cs="Times New Roman"/>
                <w:sz w:val="20"/>
              </w:rPr>
              <w:t>3</w:t>
            </w:r>
            <w:r w:rsidR="00355231">
              <w:rPr>
                <w:rFonts w:ascii="Times New Roman" w:hAnsi="Times New Roman" w:cs="Times New Roman"/>
                <w:sz w:val="20"/>
              </w:rPr>
              <w:t>0</w:t>
            </w:r>
          </w:p>
        </w:tc>
        <w:tc>
          <w:tcPr>
            <w:tcW w:w="1276" w:type="dxa"/>
            <w:tcBorders>
              <w:top w:val="single" w:sz="4" w:space="0" w:color="000000"/>
              <w:left w:val="single" w:sz="4" w:space="0" w:color="000000"/>
              <w:bottom w:val="single" w:sz="4" w:space="0" w:color="000000"/>
              <w:right w:val="nil"/>
            </w:tcBorders>
            <w:vAlign w:val="center"/>
          </w:tcPr>
          <w:p w14:paraId="1207E516" w14:textId="0359AD7F" w:rsidR="00E4710E" w:rsidRPr="00983388" w:rsidRDefault="005D5273" w:rsidP="00E4710E">
            <w:pPr>
              <w:suppressAutoHyphens/>
              <w:spacing w:after="0"/>
              <w:jc w:val="center"/>
              <w:rPr>
                <w:rFonts w:ascii="Times New Roman" w:hAnsi="Times New Roman" w:cs="Times New Roman"/>
                <w:sz w:val="20"/>
              </w:rPr>
            </w:pPr>
            <w:r>
              <w:rPr>
                <w:rFonts w:ascii="Times New Roman" w:hAnsi="Times New Roman" w:cs="Times New Roman"/>
                <w:sz w:val="20"/>
              </w:rPr>
              <w:t>371 081,40</w:t>
            </w:r>
            <w:r w:rsidR="00355231" w:rsidRPr="003552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3EC3B8E" w14:textId="77777777" w:rsidR="00E4710E" w:rsidRPr="00983388" w:rsidRDefault="00E4710E" w:rsidP="00E4710E">
            <w:pPr>
              <w:suppressAutoHyphens/>
              <w:spacing w:after="0"/>
              <w:jc w:val="center"/>
              <w:rPr>
                <w:rFonts w:ascii="Times New Roman" w:eastAsia="Lucida Sans Unicode" w:hAnsi="Times New Roman" w:cs="Times New Roman"/>
                <w:kern w:val="2"/>
                <w:sz w:val="20"/>
              </w:rPr>
            </w:pPr>
            <w:r w:rsidRPr="00983388">
              <w:rPr>
                <w:rFonts w:ascii="Times New Roman" w:eastAsia="Lucida Sans Unicode" w:hAnsi="Times New Roman" w:cs="Times New Roman"/>
                <w:kern w:val="2"/>
                <w:sz w:val="20"/>
              </w:rPr>
              <w:t>24</w:t>
            </w:r>
          </w:p>
        </w:tc>
      </w:tr>
      <w:tr w:rsidR="00E4710E" w:rsidRPr="00983388" w14:paraId="13639CEB" w14:textId="77777777" w:rsidTr="00E55E11">
        <w:tc>
          <w:tcPr>
            <w:tcW w:w="534" w:type="dxa"/>
            <w:tcBorders>
              <w:top w:val="single" w:sz="4" w:space="0" w:color="000000"/>
              <w:left w:val="single" w:sz="4" w:space="0" w:color="000000"/>
              <w:bottom w:val="single" w:sz="4" w:space="0" w:color="000000"/>
              <w:right w:val="nil"/>
            </w:tcBorders>
          </w:tcPr>
          <w:p w14:paraId="5C4C6AE9" w14:textId="77777777" w:rsidR="00E4710E" w:rsidRPr="00983388" w:rsidRDefault="00E4710E" w:rsidP="00E4710E">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rPr>
              <w:t>5</w:t>
            </w:r>
          </w:p>
        </w:tc>
        <w:tc>
          <w:tcPr>
            <w:tcW w:w="1275" w:type="dxa"/>
            <w:tcBorders>
              <w:top w:val="single" w:sz="4" w:space="0" w:color="000000"/>
              <w:left w:val="single" w:sz="4" w:space="0" w:color="000000"/>
              <w:bottom w:val="single" w:sz="4" w:space="0" w:color="000000"/>
              <w:right w:val="nil"/>
            </w:tcBorders>
          </w:tcPr>
          <w:p w14:paraId="7AAE4BF3" w14:textId="77777777" w:rsidR="00E4710E" w:rsidRPr="00E67C94" w:rsidRDefault="00E4710E" w:rsidP="00E4710E">
            <w:pPr>
              <w:keepLines/>
              <w:suppressAutoHyphens/>
              <w:snapToGrid w:val="0"/>
              <w:spacing w:after="0"/>
              <w:jc w:val="both"/>
              <w:rPr>
                <w:rFonts w:ascii="Times New Roman" w:hAnsi="Times New Roman" w:cs="Times New Roman"/>
                <w:sz w:val="20"/>
                <w:lang w:eastAsia="ar-SA"/>
              </w:rPr>
            </w:pPr>
            <w:r w:rsidRPr="00E67C94">
              <w:rPr>
                <w:rFonts w:ascii="Times New Roman" w:hAnsi="Times New Roman" w:cs="Times New Roman"/>
                <w:sz w:val="20"/>
                <w:lang w:eastAsia="ar-SA"/>
              </w:rPr>
              <w:t>Оказание услуги по обеспечению слуховым аппаратом Цифровым заушным программир</w:t>
            </w:r>
            <w:r w:rsidRPr="00E67C94">
              <w:rPr>
                <w:rFonts w:ascii="Times New Roman" w:hAnsi="Times New Roman" w:cs="Times New Roman"/>
                <w:sz w:val="20"/>
                <w:lang w:eastAsia="ar-SA"/>
              </w:rPr>
              <w:lastRenderedPageBreak/>
              <w:t>уемым  сверхмощным  с ушными вкладышами</w:t>
            </w:r>
          </w:p>
        </w:tc>
        <w:tc>
          <w:tcPr>
            <w:tcW w:w="4536" w:type="dxa"/>
            <w:tcBorders>
              <w:top w:val="single" w:sz="4" w:space="0" w:color="000000"/>
              <w:left w:val="single" w:sz="4" w:space="0" w:color="000000"/>
              <w:bottom w:val="single" w:sz="4" w:space="0" w:color="000000"/>
              <w:right w:val="nil"/>
            </w:tcBorders>
          </w:tcPr>
          <w:p w14:paraId="0BA4AB48" w14:textId="72FDCE6E" w:rsidR="00E4710E" w:rsidRPr="00E67C94" w:rsidRDefault="00E4710E" w:rsidP="00E4710E">
            <w:pPr>
              <w:keepNext/>
              <w:tabs>
                <w:tab w:val="left" w:pos="-800"/>
              </w:tabs>
              <w:spacing w:after="0"/>
              <w:ind w:left="-11" w:right="-3"/>
              <w:rPr>
                <w:rFonts w:ascii="Times New Roman" w:hAnsi="Times New Roman" w:cs="Times New Roman"/>
                <w:kern w:val="2"/>
                <w:sz w:val="20"/>
              </w:rPr>
            </w:pPr>
            <w:r w:rsidRPr="00E67C94">
              <w:rPr>
                <w:rFonts w:ascii="Times New Roman" w:hAnsi="Times New Roman" w:cs="Times New Roman"/>
                <w:kern w:val="2"/>
                <w:sz w:val="20"/>
              </w:rPr>
              <w:lastRenderedPageBreak/>
              <w:t xml:space="preserve">Слуховой аппарат цифровой заушный сверхмощный  программируемый </w:t>
            </w:r>
          </w:p>
          <w:p w14:paraId="356F5586"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0,1 кГц не менее 4,8 кГц</w:t>
            </w:r>
          </w:p>
          <w:p w14:paraId="0B30C050"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Максимальный ВУЗД должен быть  не менее 138 дБ.</w:t>
            </w:r>
          </w:p>
          <w:p w14:paraId="684E6D3D"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79 дБ.</w:t>
            </w:r>
          </w:p>
          <w:p w14:paraId="23C1B57F"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Количество каналов цифровой обработки звука - </w:t>
            </w:r>
            <w:r w:rsidRPr="004162A5">
              <w:rPr>
                <w:rFonts w:ascii="Times New Roman" w:hAnsi="Times New Roman" w:cs="Times New Roman"/>
                <w:kern w:val="2"/>
                <w:sz w:val="20"/>
              </w:rPr>
              <w:lastRenderedPageBreak/>
              <w:t>не менее 4.</w:t>
            </w:r>
          </w:p>
          <w:p w14:paraId="595C9809"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Количество программ прослушивания - не менее 4-х</w:t>
            </w:r>
          </w:p>
          <w:p w14:paraId="50417560"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7A40B11F"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подавления обратной связи;</w:t>
            </w:r>
          </w:p>
          <w:p w14:paraId="1ED7FCE2"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менеджер шума;</w:t>
            </w:r>
          </w:p>
          <w:p w14:paraId="5F0D1EED"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направленный микрофон;</w:t>
            </w:r>
          </w:p>
          <w:p w14:paraId="1568461D"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функция вкл. / выкл. батарейным отсеком;</w:t>
            </w:r>
          </w:p>
          <w:p w14:paraId="5C567C1C"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функция подачи звукового сигнала при разряде батареи;</w:t>
            </w:r>
          </w:p>
          <w:p w14:paraId="7CE41323" w14:textId="77777777" w:rsidR="004162A5" w:rsidRPr="004162A5"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3A0F2F5D" w14:textId="54BF252B" w:rsidR="00E4710E" w:rsidRPr="00E67C94" w:rsidRDefault="004162A5" w:rsidP="004162A5">
            <w:pPr>
              <w:keepNext/>
              <w:tabs>
                <w:tab w:val="left" w:pos="-800"/>
              </w:tabs>
              <w:spacing w:after="0"/>
              <w:ind w:left="-11" w:right="-3"/>
              <w:rPr>
                <w:rFonts w:ascii="Times New Roman" w:hAnsi="Times New Roman" w:cs="Times New Roman"/>
                <w:kern w:val="2"/>
                <w:sz w:val="20"/>
              </w:rPr>
            </w:pPr>
            <w:r w:rsidRPr="004162A5">
              <w:rPr>
                <w:rFonts w:ascii="Times New Roman" w:hAnsi="Times New Roman" w:cs="Times New Roman"/>
                <w:kern w:val="2"/>
                <w:sz w:val="20"/>
              </w:rPr>
              <w:t>Ушной вклады</w:t>
            </w:r>
            <w:proofErr w:type="gramStart"/>
            <w:r w:rsidRPr="004162A5">
              <w:rPr>
                <w:rFonts w:ascii="Times New Roman" w:hAnsi="Times New Roman" w:cs="Times New Roman"/>
                <w:kern w:val="2"/>
                <w:sz w:val="20"/>
              </w:rPr>
              <w:t>ш-</w:t>
            </w:r>
            <w:proofErr w:type="gramEnd"/>
            <w:r w:rsidRPr="004162A5">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7398DECB" w14:textId="5496432E" w:rsidR="00E4710E" w:rsidRPr="00983388" w:rsidRDefault="006D38D1" w:rsidP="00E4710E">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15 711,91</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4AA8140C" w14:textId="6584D90D" w:rsidR="00E4710E" w:rsidRPr="00983388" w:rsidRDefault="004162A5" w:rsidP="00E471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150</w:t>
            </w:r>
          </w:p>
        </w:tc>
        <w:tc>
          <w:tcPr>
            <w:tcW w:w="1276" w:type="dxa"/>
            <w:tcBorders>
              <w:top w:val="single" w:sz="4" w:space="0" w:color="000000"/>
              <w:left w:val="single" w:sz="4" w:space="0" w:color="000000"/>
              <w:bottom w:val="single" w:sz="4" w:space="0" w:color="000000"/>
              <w:right w:val="nil"/>
            </w:tcBorders>
            <w:vAlign w:val="center"/>
          </w:tcPr>
          <w:p w14:paraId="2D15E568" w14:textId="4124E9DB" w:rsidR="00E4710E" w:rsidRPr="00983388" w:rsidRDefault="004162A5" w:rsidP="00E471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2 356 786,50</w:t>
            </w:r>
          </w:p>
        </w:tc>
        <w:tc>
          <w:tcPr>
            <w:tcW w:w="708" w:type="dxa"/>
            <w:tcBorders>
              <w:top w:val="single" w:sz="4" w:space="0" w:color="000000"/>
              <w:left w:val="single" w:sz="4" w:space="0" w:color="000000"/>
              <w:bottom w:val="single" w:sz="4" w:space="0" w:color="000000"/>
              <w:right w:val="single" w:sz="4" w:space="0" w:color="000000"/>
            </w:tcBorders>
            <w:vAlign w:val="center"/>
          </w:tcPr>
          <w:p w14:paraId="3C0E807A" w14:textId="77777777" w:rsidR="00E4710E" w:rsidRPr="00983388" w:rsidRDefault="00E4710E" w:rsidP="00E4710E">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A5030E" w:rsidRPr="00983388" w14:paraId="6EB5BFA3" w14:textId="77777777" w:rsidTr="002D2ECE">
        <w:tc>
          <w:tcPr>
            <w:tcW w:w="534" w:type="dxa"/>
            <w:tcBorders>
              <w:top w:val="single" w:sz="4" w:space="0" w:color="000000"/>
              <w:left w:val="single" w:sz="4" w:space="0" w:color="000000"/>
              <w:bottom w:val="single" w:sz="4" w:space="0" w:color="000000"/>
              <w:right w:val="nil"/>
            </w:tcBorders>
            <w:hideMark/>
          </w:tcPr>
          <w:p w14:paraId="6F87999E" w14:textId="77777777" w:rsidR="00A5030E" w:rsidRPr="00983388" w:rsidRDefault="00F942F5" w:rsidP="00A5030E">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6</w:t>
            </w:r>
          </w:p>
        </w:tc>
        <w:tc>
          <w:tcPr>
            <w:tcW w:w="1275" w:type="dxa"/>
            <w:tcBorders>
              <w:top w:val="single" w:sz="4" w:space="0" w:color="000000"/>
              <w:left w:val="single" w:sz="4" w:space="0" w:color="000000"/>
              <w:bottom w:val="single" w:sz="4" w:space="0" w:color="000000"/>
              <w:right w:val="nil"/>
            </w:tcBorders>
          </w:tcPr>
          <w:p w14:paraId="401D2FB8" w14:textId="77777777" w:rsidR="00A5030E" w:rsidRPr="002D2ECE" w:rsidRDefault="002E1F13" w:rsidP="00F13F43">
            <w:pPr>
              <w:keepLines/>
              <w:suppressAutoHyphens/>
              <w:snapToGrid w:val="0"/>
              <w:spacing w:after="0"/>
              <w:jc w:val="both"/>
              <w:rPr>
                <w:rFonts w:ascii="Times New Roman" w:hAnsi="Times New Roman" w:cs="Times New Roman"/>
                <w:sz w:val="20"/>
                <w:lang w:eastAsia="ar-SA"/>
              </w:rPr>
            </w:pPr>
            <w:r w:rsidRPr="002E1F13">
              <w:rPr>
                <w:rFonts w:ascii="Times New Roman" w:hAnsi="Times New Roman" w:cs="Times New Roman"/>
                <w:sz w:val="20"/>
                <w:lang w:eastAsia="ar-SA"/>
              </w:rPr>
              <w:t>Оказание услуги по обеспечению слуховым аппаратом Цифровым заушным сверхмощным программируемым многоканальным с ушными вкладышами</w:t>
            </w:r>
          </w:p>
        </w:tc>
        <w:tc>
          <w:tcPr>
            <w:tcW w:w="4536" w:type="dxa"/>
            <w:tcBorders>
              <w:top w:val="single" w:sz="4" w:space="0" w:color="000000"/>
              <w:left w:val="single" w:sz="4" w:space="0" w:color="000000"/>
              <w:bottom w:val="single" w:sz="4" w:space="0" w:color="000000"/>
              <w:right w:val="nil"/>
            </w:tcBorders>
          </w:tcPr>
          <w:p w14:paraId="3ABC8048" w14:textId="0DE54F2B" w:rsidR="00F13F43" w:rsidRDefault="00F13F43" w:rsidP="00412CD3">
            <w:pPr>
              <w:keepNext/>
              <w:tabs>
                <w:tab w:val="left" w:pos="-789"/>
              </w:tabs>
              <w:snapToGrid w:val="0"/>
              <w:spacing w:after="0"/>
              <w:ind w:right="-3"/>
              <w:rPr>
                <w:rFonts w:ascii="Times New Roman" w:hAnsi="Times New Roman" w:cs="Times New Roman"/>
                <w:kern w:val="2"/>
                <w:sz w:val="20"/>
              </w:rPr>
            </w:pPr>
            <w:r w:rsidRPr="00F13F43">
              <w:rPr>
                <w:rFonts w:ascii="Times New Roman" w:hAnsi="Times New Roman" w:cs="Times New Roman"/>
                <w:kern w:val="2"/>
                <w:sz w:val="20"/>
              </w:rPr>
              <w:t xml:space="preserve">Слуховой аппарат цифровой заушный сверхмощный программируемый  многоканальный </w:t>
            </w:r>
          </w:p>
          <w:p w14:paraId="6857E35D"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Максимальный ВУЗД 90 должен быть  не более 139 дБ.</w:t>
            </w:r>
          </w:p>
          <w:p w14:paraId="0EBA5EC0"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78 дБ.</w:t>
            </w:r>
          </w:p>
          <w:p w14:paraId="1ED197CF"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0,1 кГц не менее 4,7 кГц.</w:t>
            </w:r>
          </w:p>
          <w:p w14:paraId="69B9B28B"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Количество  каналов цифровой обработки звука  - не менее 9.</w:t>
            </w:r>
          </w:p>
          <w:p w14:paraId="1403703E"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Количество программ прослушивания - не менее 4-х.</w:t>
            </w:r>
          </w:p>
          <w:p w14:paraId="62F5A3A8"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0494598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подавление собственных шумов микрофона;</w:t>
            </w:r>
          </w:p>
          <w:p w14:paraId="4A3B15F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задержка включения;</w:t>
            </w:r>
          </w:p>
          <w:p w14:paraId="57C6659E"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система направленных микрофонов;</w:t>
            </w:r>
          </w:p>
          <w:p w14:paraId="713543C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противофазное подавление обратной связи;</w:t>
            </w:r>
          </w:p>
          <w:p w14:paraId="2375F9EB"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частотная компрессия;</w:t>
            </w:r>
          </w:p>
          <w:p w14:paraId="000170EF"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мониторинг общего использования слухового аппарата (журнал сбора данных);</w:t>
            </w:r>
          </w:p>
          <w:p w14:paraId="52563C04"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xml:space="preserve">- </w:t>
            </w:r>
            <w:proofErr w:type="spellStart"/>
            <w:r w:rsidRPr="004162A5">
              <w:rPr>
                <w:rFonts w:ascii="Times New Roman" w:hAnsi="Times New Roman" w:cs="Times New Roman"/>
                <w:kern w:val="2"/>
                <w:sz w:val="20"/>
              </w:rPr>
              <w:t>in-situ</w:t>
            </w:r>
            <w:proofErr w:type="spellEnd"/>
            <w:r w:rsidRPr="004162A5">
              <w:rPr>
                <w:rFonts w:ascii="Times New Roman" w:hAnsi="Times New Roman" w:cs="Times New Roman"/>
                <w:kern w:val="2"/>
                <w:sz w:val="20"/>
              </w:rPr>
              <w:t xml:space="preserve"> аудиометрия (верификация порогов для уточнения аудиограммы);</w:t>
            </w:r>
          </w:p>
          <w:p w14:paraId="51495253"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40DC7C36" w14:textId="04E81EEF" w:rsidR="001B16ED" w:rsidRPr="002D2ECE"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Ушной вклады</w:t>
            </w:r>
            <w:proofErr w:type="gramStart"/>
            <w:r w:rsidRPr="004162A5">
              <w:rPr>
                <w:rFonts w:ascii="Times New Roman" w:hAnsi="Times New Roman" w:cs="Times New Roman"/>
                <w:kern w:val="2"/>
                <w:sz w:val="20"/>
              </w:rPr>
              <w:t>ш-</w:t>
            </w:r>
            <w:proofErr w:type="gramEnd"/>
            <w:r w:rsidRPr="004162A5">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6595F6A3" w14:textId="0120E276" w:rsidR="00A5030E" w:rsidRPr="00983388" w:rsidRDefault="006D38D1" w:rsidP="00A5030E">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27 353,61</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4523AEF2" w14:textId="4B792957"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6</w:t>
            </w:r>
            <w:r w:rsidR="00916B12">
              <w:rPr>
                <w:rFonts w:ascii="Times New Roman" w:hAnsi="Times New Roman" w:cs="Times New Roman"/>
                <w:sz w:val="20"/>
                <w:lang w:eastAsia="ar-SA"/>
              </w:rPr>
              <w:t>0</w:t>
            </w:r>
          </w:p>
        </w:tc>
        <w:tc>
          <w:tcPr>
            <w:tcW w:w="1276" w:type="dxa"/>
            <w:tcBorders>
              <w:top w:val="single" w:sz="4" w:space="0" w:color="000000"/>
              <w:left w:val="single" w:sz="4" w:space="0" w:color="000000"/>
              <w:bottom w:val="single" w:sz="4" w:space="0" w:color="000000"/>
              <w:right w:val="nil"/>
            </w:tcBorders>
            <w:vAlign w:val="center"/>
          </w:tcPr>
          <w:p w14:paraId="04FB4AB1" w14:textId="50DCCDA9"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1 641 216,60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76D146F" w14:textId="77777777" w:rsidR="00A5030E" w:rsidRPr="00983388" w:rsidRDefault="00A5030E" w:rsidP="00A5030E">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A5030E" w:rsidRPr="00983388" w14:paraId="1F422BD0" w14:textId="77777777" w:rsidTr="002D2ECE">
        <w:tc>
          <w:tcPr>
            <w:tcW w:w="534" w:type="dxa"/>
            <w:tcBorders>
              <w:top w:val="single" w:sz="4" w:space="0" w:color="000000"/>
              <w:left w:val="single" w:sz="4" w:space="0" w:color="000000"/>
              <w:bottom w:val="single" w:sz="4" w:space="0" w:color="000000"/>
              <w:right w:val="nil"/>
            </w:tcBorders>
            <w:hideMark/>
          </w:tcPr>
          <w:p w14:paraId="4D85BDD6" w14:textId="77777777" w:rsidR="00A5030E" w:rsidRPr="00983388" w:rsidRDefault="00F942F5" w:rsidP="00A5030E">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t>7</w:t>
            </w:r>
          </w:p>
        </w:tc>
        <w:tc>
          <w:tcPr>
            <w:tcW w:w="1275" w:type="dxa"/>
            <w:tcBorders>
              <w:top w:val="single" w:sz="4" w:space="0" w:color="000000"/>
              <w:left w:val="single" w:sz="4" w:space="0" w:color="000000"/>
              <w:bottom w:val="single" w:sz="4" w:space="0" w:color="000000"/>
              <w:right w:val="nil"/>
            </w:tcBorders>
          </w:tcPr>
          <w:p w14:paraId="1ED08AB1" w14:textId="77777777" w:rsidR="00A5030E" w:rsidRPr="002D2ECE" w:rsidRDefault="002E1F13" w:rsidP="00F13F43">
            <w:pPr>
              <w:keepLines/>
              <w:suppressAutoHyphens/>
              <w:snapToGrid w:val="0"/>
              <w:spacing w:after="0"/>
              <w:jc w:val="both"/>
              <w:rPr>
                <w:rFonts w:ascii="Times New Roman" w:hAnsi="Times New Roman" w:cs="Times New Roman"/>
                <w:sz w:val="20"/>
                <w:lang w:eastAsia="ar-SA"/>
              </w:rPr>
            </w:pPr>
            <w:r w:rsidRPr="002E1F13">
              <w:rPr>
                <w:rFonts w:ascii="Times New Roman" w:hAnsi="Times New Roman" w:cs="Times New Roman"/>
                <w:sz w:val="20"/>
                <w:lang w:eastAsia="ar-SA"/>
              </w:rPr>
              <w:t>Оказание услуги по обеспечению слуховым аппаратом Цифровым заушным сверхмощным программируемым многоканальным высокотехн</w:t>
            </w:r>
            <w:r w:rsidRPr="002E1F13">
              <w:rPr>
                <w:rFonts w:ascii="Times New Roman" w:hAnsi="Times New Roman" w:cs="Times New Roman"/>
                <w:sz w:val="20"/>
                <w:lang w:eastAsia="ar-SA"/>
              </w:rPr>
              <w:lastRenderedPageBreak/>
              <w:t>ологичным с ушными вкладышами</w:t>
            </w:r>
          </w:p>
        </w:tc>
        <w:tc>
          <w:tcPr>
            <w:tcW w:w="4536" w:type="dxa"/>
            <w:tcBorders>
              <w:top w:val="single" w:sz="4" w:space="0" w:color="000000"/>
              <w:left w:val="single" w:sz="4" w:space="0" w:color="000000"/>
              <w:bottom w:val="single" w:sz="4" w:space="0" w:color="000000"/>
              <w:right w:val="nil"/>
            </w:tcBorders>
          </w:tcPr>
          <w:p w14:paraId="41657ADF" w14:textId="311AEC2E" w:rsidR="00F13F43" w:rsidRDefault="00F13F43" w:rsidP="00412CD3">
            <w:pPr>
              <w:keepNext/>
              <w:tabs>
                <w:tab w:val="left" w:pos="-789"/>
              </w:tabs>
              <w:snapToGrid w:val="0"/>
              <w:spacing w:after="0"/>
              <w:ind w:right="-3"/>
              <w:rPr>
                <w:rFonts w:ascii="Times New Roman" w:hAnsi="Times New Roman" w:cs="Times New Roman"/>
                <w:kern w:val="2"/>
                <w:sz w:val="20"/>
              </w:rPr>
            </w:pPr>
            <w:r w:rsidRPr="00F13F43">
              <w:rPr>
                <w:rFonts w:ascii="Times New Roman" w:hAnsi="Times New Roman" w:cs="Times New Roman"/>
                <w:kern w:val="2"/>
                <w:sz w:val="20"/>
              </w:rPr>
              <w:lastRenderedPageBreak/>
              <w:t xml:space="preserve">Слуховой аппарат цифровой заушный сверхмощный  программируемый  многоканальный высокотехнологичный </w:t>
            </w:r>
          </w:p>
          <w:p w14:paraId="007F45B5"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Максимальный ВУЗД 90 не менее 138 дБ.</w:t>
            </w:r>
          </w:p>
          <w:p w14:paraId="2DA1EA60"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79дБ.</w:t>
            </w:r>
          </w:p>
          <w:p w14:paraId="37A93281"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0,1 кГц не менее 4,9 кГц,</w:t>
            </w:r>
          </w:p>
          <w:p w14:paraId="710344BB"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Количество  каналов цифровой обработки звука – не менее 16-ти.</w:t>
            </w:r>
          </w:p>
          <w:p w14:paraId="2570B591"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Количество программ прослушивания - не менее 4-х.</w:t>
            </w:r>
          </w:p>
          <w:p w14:paraId="6FF24A4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3D184E0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xml:space="preserve">- автоматическая система направленных </w:t>
            </w:r>
            <w:r w:rsidRPr="004162A5">
              <w:rPr>
                <w:rFonts w:ascii="Times New Roman" w:hAnsi="Times New Roman" w:cs="Times New Roman"/>
                <w:kern w:val="2"/>
                <w:sz w:val="20"/>
              </w:rPr>
              <w:lastRenderedPageBreak/>
              <w:t>микрофонов;</w:t>
            </w:r>
          </w:p>
          <w:p w14:paraId="687619EA"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количество микрофонов – не менее 2-х;</w:t>
            </w:r>
          </w:p>
          <w:p w14:paraId="15CD08C4"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система бинаурального взаимодействия слуховых аппаратов;</w:t>
            </w:r>
          </w:p>
          <w:p w14:paraId="75D60A1C"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кнопка переключения программ с акустическим сигналом;</w:t>
            </w:r>
          </w:p>
          <w:p w14:paraId="2F4EDC3E"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-программируемая телефонная катушка;</w:t>
            </w:r>
          </w:p>
          <w:p w14:paraId="7F640AF7"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аудиовход;</w:t>
            </w:r>
          </w:p>
          <w:p w14:paraId="3C059AC5"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совместимость с большинством FM-систем;</w:t>
            </w:r>
          </w:p>
          <w:p w14:paraId="3E0F46C4"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система подавления собственных шумов микрофона;</w:t>
            </w:r>
          </w:p>
          <w:p w14:paraId="6B1AA6D1"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система автоматического подавления акустической обратной связи;</w:t>
            </w:r>
          </w:p>
          <w:p w14:paraId="787E830E"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включение/выключение аппарата кнопкой переключения программ;</w:t>
            </w:r>
          </w:p>
          <w:p w14:paraId="287695EA"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программируемый регулятор громкости;</w:t>
            </w:r>
          </w:p>
          <w:p w14:paraId="6862062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акустический сигнал, предупреждающий о разряде батарейки;</w:t>
            </w:r>
          </w:p>
          <w:p w14:paraId="1392DF56"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возможность подключения пульта дистанционного управления;</w:t>
            </w:r>
          </w:p>
          <w:p w14:paraId="048E9F91"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1EB9C413" w14:textId="6E8C2F6D" w:rsidR="001B16ED" w:rsidRPr="00983388"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Ушной вклады</w:t>
            </w:r>
            <w:proofErr w:type="gramStart"/>
            <w:r w:rsidRPr="004162A5">
              <w:rPr>
                <w:rFonts w:ascii="Times New Roman" w:hAnsi="Times New Roman" w:cs="Times New Roman"/>
                <w:kern w:val="2"/>
                <w:sz w:val="20"/>
              </w:rPr>
              <w:t>ш-</w:t>
            </w:r>
            <w:proofErr w:type="gramEnd"/>
            <w:r w:rsidRPr="004162A5">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57A3BCB5" w14:textId="0DF7F99B" w:rsidR="00A5030E" w:rsidRPr="00983388" w:rsidRDefault="006D38D1" w:rsidP="00A5030E">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31 482,95</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3F8B413F" w14:textId="28F66C16"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6</w:t>
            </w:r>
            <w:r w:rsidR="00F57540">
              <w:rPr>
                <w:rFonts w:ascii="Times New Roman" w:hAnsi="Times New Roman" w:cs="Times New Roman"/>
                <w:sz w:val="20"/>
                <w:lang w:eastAsia="ar-SA"/>
              </w:rPr>
              <w:t>0</w:t>
            </w:r>
          </w:p>
        </w:tc>
        <w:tc>
          <w:tcPr>
            <w:tcW w:w="1276" w:type="dxa"/>
            <w:tcBorders>
              <w:top w:val="single" w:sz="4" w:space="0" w:color="000000"/>
              <w:left w:val="single" w:sz="4" w:space="0" w:color="000000"/>
              <w:bottom w:val="single" w:sz="4" w:space="0" w:color="000000"/>
              <w:right w:val="nil"/>
            </w:tcBorders>
            <w:vAlign w:val="center"/>
          </w:tcPr>
          <w:p w14:paraId="5C52F164" w14:textId="2B5048BD"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1 888 977,00</w:t>
            </w:r>
            <w:r w:rsidR="00355231" w:rsidRPr="00355231">
              <w:rPr>
                <w:rFonts w:ascii="Times New Roman" w:hAnsi="Times New Roman" w:cs="Times New Roman"/>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5036B8E" w14:textId="77777777" w:rsidR="00A5030E" w:rsidRPr="00983388" w:rsidRDefault="00A5030E" w:rsidP="00A5030E">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2C35D5" w:rsidRPr="00983388" w14:paraId="3C856D80" w14:textId="77777777" w:rsidTr="002D2ECE">
        <w:tc>
          <w:tcPr>
            <w:tcW w:w="534" w:type="dxa"/>
            <w:tcBorders>
              <w:top w:val="single" w:sz="4" w:space="0" w:color="000000"/>
              <w:left w:val="single" w:sz="4" w:space="0" w:color="000000"/>
              <w:bottom w:val="single" w:sz="4" w:space="0" w:color="000000"/>
              <w:right w:val="nil"/>
            </w:tcBorders>
          </w:tcPr>
          <w:p w14:paraId="48977C8A" w14:textId="77777777" w:rsidR="002C35D5" w:rsidRPr="00983388" w:rsidRDefault="00F942F5" w:rsidP="002C35D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8</w:t>
            </w:r>
          </w:p>
        </w:tc>
        <w:tc>
          <w:tcPr>
            <w:tcW w:w="1275" w:type="dxa"/>
            <w:tcBorders>
              <w:top w:val="single" w:sz="4" w:space="0" w:color="000000"/>
              <w:left w:val="single" w:sz="4" w:space="0" w:color="000000"/>
              <w:bottom w:val="single" w:sz="4" w:space="0" w:color="000000"/>
              <w:right w:val="nil"/>
            </w:tcBorders>
          </w:tcPr>
          <w:p w14:paraId="769199E3" w14:textId="77777777" w:rsidR="002C35D5" w:rsidRPr="00E67C94" w:rsidRDefault="002C35D5" w:rsidP="002C35D5">
            <w:pPr>
              <w:keepLines/>
              <w:suppressAutoHyphens/>
              <w:snapToGrid w:val="0"/>
              <w:spacing w:after="0"/>
              <w:jc w:val="both"/>
              <w:rPr>
                <w:rFonts w:ascii="Times New Roman" w:hAnsi="Times New Roman" w:cs="Times New Roman"/>
                <w:sz w:val="20"/>
                <w:lang w:eastAsia="ar-SA"/>
              </w:rPr>
            </w:pPr>
            <w:r w:rsidRPr="00E67C94">
              <w:rPr>
                <w:rFonts w:ascii="Times New Roman" w:hAnsi="Times New Roman" w:cs="Times New Roman"/>
                <w:sz w:val="20"/>
                <w:lang w:eastAsia="ar-SA"/>
              </w:rPr>
              <w:t xml:space="preserve">Оказание услуги по обеспечению слуховым аппаратом Цифровым заушным </w:t>
            </w:r>
            <w:proofErr w:type="spellStart"/>
            <w:r w:rsidRPr="00E67C94">
              <w:rPr>
                <w:rFonts w:ascii="Times New Roman" w:hAnsi="Times New Roman" w:cs="Times New Roman"/>
                <w:sz w:val="20"/>
                <w:lang w:eastAsia="ar-SA"/>
              </w:rPr>
              <w:t>триммерным</w:t>
            </w:r>
            <w:proofErr w:type="spellEnd"/>
            <w:r w:rsidRPr="00E67C94">
              <w:rPr>
                <w:rFonts w:ascii="Times New Roman" w:hAnsi="Times New Roman" w:cs="Times New Roman"/>
                <w:sz w:val="20"/>
                <w:lang w:eastAsia="ar-SA"/>
              </w:rPr>
              <w:t xml:space="preserve">  мощным с ушными вкладышами</w:t>
            </w:r>
          </w:p>
        </w:tc>
        <w:tc>
          <w:tcPr>
            <w:tcW w:w="4536" w:type="dxa"/>
            <w:tcBorders>
              <w:top w:val="single" w:sz="4" w:space="0" w:color="000000"/>
              <w:left w:val="single" w:sz="4" w:space="0" w:color="000000"/>
              <w:bottom w:val="single" w:sz="4" w:space="0" w:color="000000"/>
              <w:right w:val="nil"/>
            </w:tcBorders>
          </w:tcPr>
          <w:p w14:paraId="4AC99EE9" w14:textId="70E36618" w:rsidR="002C35D5" w:rsidRPr="00E67C94" w:rsidRDefault="002C35D5" w:rsidP="002C35D5">
            <w:pPr>
              <w:keepNext/>
              <w:tabs>
                <w:tab w:val="left" w:pos="-789"/>
              </w:tabs>
              <w:snapToGrid w:val="0"/>
              <w:spacing w:after="0"/>
              <w:ind w:right="-3"/>
              <w:rPr>
                <w:rFonts w:ascii="Times New Roman" w:hAnsi="Times New Roman" w:cs="Times New Roman"/>
                <w:kern w:val="2"/>
                <w:sz w:val="20"/>
              </w:rPr>
            </w:pPr>
            <w:r w:rsidRPr="00E67C94">
              <w:rPr>
                <w:rFonts w:ascii="Times New Roman" w:hAnsi="Times New Roman" w:cs="Times New Roman"/>
                <w:kern w:val="2"/>
                <w:sz w:val="20"/>
              </w:rPr>
              <w:t xml:space="preserve">Слуховой аппарат цифровой заушный мощный </w:t>
            </w:r>
            <w:proofErr w:type="spellStart"/>
            <w:r w:rsidRPr="00E67C94">
              <w:rPr>
                <w:rFonts w:ascii="Times New Roman" w:hAnsi="Times New Roman" w:cs="Times New Roman"/>
                <w:kern w:val="2"/>
                <w:sz w:val="20"/>
              </w:rPr>
              <w:t>триммерный</w:t>
            </w:r>
            <w:proofErr w:type="spellEnd"/>
            <w:r w:rsidRPr="00E67C94">
              <w:rPr>
                <w:rFonts w:ascii="Times New Roman" w:hAnsi="Times New Roman" w:cs="Times New Roman"/>
                <w:kern w:val="2"/>
                <w:sz w:val="20"/>
              </w:rPr>
              <w:t xml:space="preserve"> </w:t>
            </w:r>
          </w:p>
          <w:p w14:paraId="4BC53D23"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Максимальный ВУЗД 90 должен быть не менее 130 дБ не более 135 дБ.</w:t>
            </w:r>
          </w:p>
          <w:p w14:paraId="68C74227"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64 дБ не более 71дБ.</w:t>
            </w:r>
          </w:p>
          <w:p w14:paraId="3F41B539"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0,21 кГц не менее 6,0 кГц,</w:t>
            </w:r>
          </w:p>
          <w:p w14:paraId="56D22A7E"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Количество программ  - не менее 2.</w:t>
            </w:r>
          </w:p>
          <w:p w14:paraId="57B4F4FF"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5427B094"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регулировка низких частот;</w:t>
            </w:r>
          </w:p>
          <w:p w14:paraId="11AE04B8"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регулировка АРУ по выходу;</w:t>
            </w:r>
          </w:p>
          <w:p w14:paraId="5BF7D059"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подавление шума микрофона;</w:t>
            </w:r>
          </w:p>
          <w:p w14:paraId="4D00C770"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противофазное подавление обратной связи;</w:t>
            </w:r>
          </w:p>
          <w:p w14:paraId="31EFFD1D"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акустический сигнал при переключении программ и громкости;</w:t>
            </w:r>
          </w:p>
          <w:p w14:paraId="5ECE0AD0" w14:textId="77777777" w:rsidR="004162A5" w:rsidRPr="004162A5"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35C77F89" w14:textId="2181C021" w:rsidR="002C35D5" w:rsidRPr="00E67C94" w:rsidRDefault="004162A5" w:rsidP="004162A5">
            <w:pPr>
              <w:keepNext/>
              <w:tabs>
                <w:tab w:val="left" w:pos="-789"/>
              </w:tabs>
              <w:snapToGrid w:val="0"/>
              <w:spacing w:after="0"/>
              <w:ind w:right="-3"/>
              <w:rPr>
                <w:rFonts w:ascii="Times New Roman" w:hAnsi="Times New Roman" w:cs="Times New Roman"/>
                <w:kern w:val="2"/>
                <w:sz w:val="20"/>
              </w:rPr>
            </w:pPr>
            <w:r w:rsidRPr="004162A5">
              <w:rPr>
                <w:rFonts w:ascii="Times New Roman" w:hAnsi="Times New Roman" w:cs="Times New Roman"/>
                <w:kern w:val="2"/>
                <w:sz w:val="20"/>
              </w:rPr>
              <w:t>Ушной вкладыш - стандартный.</w:t>
            </w:r>
          </w:p>
        </w:tc>
        <w:tc>
          <w:tcPr>
            <w:tcW w:w="1134" w:type="dxa"/>
            <w:tcBorders>
              <w:top w:val="single" w:sz="4" w:space="0" w:color="000000"/>
              <w:left w:val="single" w:sz="4" w:space="0" w:color="000000"/>
              <w:bottom w:val="single" w:sz="4" w:space="0" w:color="000000"/>
              <w:right w:val="nil"/>
            </w:tcBorders>
            <w:vAlign w:val="center"/>
          </w:tcPr>
          <w:p w14:paraId="417472A0" w14:textId="799208ED" w:rsidR="002C35D5" w:rsidRPr="00983388" w:rsidRDefault="006D38D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10 926,17</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2B5E4562" w14:textId="6CD587A9" w:rsidR="002C35D5" w:rsidRPr="00983388" w:rsidRDefault="004162A5"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2</w:t>
            </w:r>
            <w:r w:rsidR="002C35D5">
              <w:rPr>
                <w:rFonts w:ascii="Times New Roman" w:hAnsi="Times New Roman" w:cs="Times New Roman"/>
                <w:sz w:val="20"/>
                <w:lang w:eastAsia="ar-SA"/>
              </w:rPr>
              <w:t>0</w:t>
            </w:r>
          </w:p>
        </w:tc>
        <w:tc>
          <w:tcPr>
            <w:tcW w:w="1276" w:type="dxa"/>
            <w:tcBorders>
              <w:top w:val="single" w:sz="4" w:space="0" w:color="000000"/>
              <w:left w:val="single" w:sz="4" w:space="0" w:color="000000"/>
              <w:bottom w:val="single" w:sz="4" w:space="0" w:color="000000"/>
              <w:right w:val="nil"/>
            </w:tcBorders>
            <w:vAlign w:val="center"/>
          </w:tcPr>
          <w:p w14:paraId="5A989199" w14:textId="79632D7B" w:rsidR="002C35D5" w:rsidRPr="00983388" w:rsidRDefault="004162A5"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218 523,40</w:t>
            </w:r>
            <w:r w:rsidR="00355231" w:rsidRPr="00355231">
              <w:rPr>
                <w:rFonts w:ascii="Times New Roman" w:hAnsi="Times New Roman" w:cs="Times New Roman"/>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A1681FC" w14:textId="77777777" w:rsidR="002C35D5" w:rsidRPr="00983388" w:rsidRDefault="002C35D5" w:rsidP="002C35D5">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A5030E" w:rsidRPr="00983388" w14:paraId="44C7F0E8" w14:textId="77777777" w:rsidTr="002D2ECE">
        <w:tc>
          <w:tcPr>
            <w:tcW w:w="534" w:type="dxa"/>
            <w:tcBorders>
              <w:top w:val="single" w:sz="4" w:space="0" w:color="000000"/>
              <w:left w:val="single" w:sz="4" w:space="0" w:color="000000"/>
              <w:bottom w:val="single" w:sz="4" w:space="0" w:color="000000"/>
              <w:right w:val="nil"/>
            </w:tcBorders>
            <w:hideMark/>
          </w:tcPr>
          <w:p w14:paraId="65C68FE1" w14:textId="77777777" w:rsidR="00A5030E" w:rsidRPr="00983388" w:rsidRDefault="00F942F5" w:rsidP="00A5030E">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t>9</w:t>
            </w:r>
          </w:p>
        </w:tc>
        <w:tc>
          <w:tcPr>
            <w:tcW w:w="1275" w:type="dxa"/>
            <w:tcBorders>
              <w:top w:val="single" w:sz="4" w:space="0" w:color="000000"/>
              <w:left w:val="single" w:sz="4" w:space="0" w:color="000000"/>
              <w:bottom w:val="single" w:sz="4" w:space="0" w:color="000000"/>
              <w:right w:val="nil"/>
            </w:tcBorders>
          </w:tcPr>
          <w:p w14:paraId="0D8A966A" w14:textId="77777777" w:rsidR="00A5030E" w:rsidRPr="002D2ECE" w:rsidRDefault="002E1F13" w:rsidP="00F13F43">
            <w:pPr>
              <w:keepLines/>
              <w:suppressAutoHyphens/>
              <w:snapToGrid w:val="0"/>
              <w:spacing w:after="0"/>
              <w:rPr>
                <w:rFonts w:ascii="Times New Roman" w:hAnsi="Times New Roman" w:cs="Times New Roman"/>
                <w:sz w:val="20"/>
                <w:lang w:eastAsia="ar-SA"/>
              </w:rPr>
            </w:pPr>
            <w:r w:rsidRPr="002E1F13">
              <w:rPr>
                <w:rFonts w:ascii="Times New Roman" w:hAnsi="Times New Roman" w:cs="Times New Roman"/>
                <w:sz w:val="20"/>
                <w:lang w:eastAsia="ar-SA"/>
              </w:rPr>
              <w:t xml:space="preserve">Оказание услуги по обеспечению слуховым аппаратом цифровым заушным Цифровым заушным программируемым  </w:t>
            </w:r>
            <w:r w:rsidRPr="002E1F13">
              <w:rPr>
                <w:rFonts w:ascii="Times New Roman" w:hAnsi="Times New Roman" w:cs="Times New Roman"/>
                <w:sz w:val="20"/>
                <w:lang w:eastAsia="ar-SA"/>
              </w:rPr>
              <w:lastRenderedPageBreak/>
              <w:t>мощным с ушными вкладышами</w:t>
            </w:r>
          </w:p>
        </w:tc>
        <w:tc>
          <w:tcPr>
            <w:tcW w:w="4536" w:type="dxa"/>
            <w:tcBorders>
              <w:top w:val="single" w:sz="4" w:space="0" w:color="000000"/>
              <w:left w:val="single" w:sz="4" w:space="0" w:color="000000"/>
              <w:bottom w:val="single" w:sz="4" w:space="0" w:color="000000"/>
              <w:right w:val="nil"/>
            </w:tcBorders>
          </w:tcPr>
          <w:p w14:paraId="18B914A9" w14:textId="5ED08833" w:rsidR="00F13F43" w:rsidRDefault="00F13F43" w:rsidP="00412CD3">
            <w:pPr>
              <w:keepNext/>
              <w:tabs>
                <w:tab w:val="left" w:pos="-789"/>
              </w:tabs>
              <w:snapToGrid w:val="0"/>
              <w:spacing w:after="0"/>
              <w:ind w:left="-11" w:right="-3"/>
              <w:rPr>
                <w:rFonts w:ascii="Times New Roman" w:hAnsi="Times New Roman" w:cs="Times New Roman"/>
                <w:kern w:val="2"/>
                <w:sz w:val="20"/>
              </w:rPr>
            </w:pPr>
            <w:r w:rsidRPr="00F13F43">
              <w:rPr>
                <w:rFonts w:ascii="Times New Roman" w:hAnsi="Times New Roman" w:cs="Times New Roman"/>
                <w:kern w:val="2"/>
                <w:sz w:val="20"/>
              </w:rPr>
              <w:lastRenderedPageBreak/>
              <w:t xml:space="preserve">Слуховой аппарат цифровой заушный мощный программируемый </w:t>
            </w:r>
          </w:p>
          <w:p w14:paraId="7B72BB4D"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0,11 кГц не менее 6,0 кГц</w:t>
            </w:r>
          </w:p>
          <w:p w14:paraId="7B887C3E"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Максимальный ВУЗД должен быть  не менее 130 дБ не более 136 дБ.</w:t>
            </w:r>
          </w:p>
          <w:p w14:paraId="3E135FB8"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не менее 65 дБ не более 70 дБ.</w:t>
            </w:r>
          </w:p>
          <w:p w14:paraId="084BDFCD"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Количество каналов цифровой обработки звука - не менее 4.</w:t>
            </w:r>
          </w:p>
          <w:p w14:paraId="61D579A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Количество программ прослушивания - не менее </w:t>
            </w:r>
            <w:r w:rsidRPr="004162A5">
              <w:rPr>
                <w:rFonts w:ascii="Times New Roman" w:hAnsi="Times New Roman" w:cs="Times New Roman"/>
                <w:kern w:val="2"/>
                <w:sz w:val="20"/>
              </w:rPr>
              <w:lastRenderedPageBreak/>
              <w:t>3-х</w:t>
            </w:r>
          </w:p>
          <w:p w14:paraId="55A93F74"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58F43708"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подавления обратной связи;</w:t>
            </w:r>
          </w:p>
          <w:p w14:paraId="2BF00B58"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менеджер шума;</w:t>
            </w:r>
          </w:p>
          <w:p w14:paraId="32EFF5DA"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направленный микрофон;</w:t>
            </w:r>
          </w:p>
          <w:p w14:paraId="3AB77F97"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функция подачи звукового сигнала при разряде батареи;</w:t>
            </w:r>
          </w:p>
          <w:p w14:paraId="2CA6A41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029C7094" w14:textId="0FF0DC59" w:rsidR="001B16ED" w:rsidRPr="00983388"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Ушной вкладыш - стандартный.</w:t>
            </w:r>
          </w:p>
        </w:tc>
        <w:tc>
          <w:tcPr>
            <w:tcW w:w="1134" w:type="dxa"/>
            <w:tcBorders>
              <w:top w:val="single" w:sz="4" w:space="0" w:color="000000"/>
              <w:left w:val="single" w:sz="4" w:space="0" w:color="000000"/>
              <w:bottom w:val="single" w:sz="4" w:space="0" w:color="000000"/>
              <w:right w:val="nil"/>
            </w:tcBorders>
            <w:vAlign w:val="center"/>
          </w:tcPr>
          <w:p w14:paraId="46978A93" w14:textId="59EA4F1A" w:rsidR="00A5030E" w:rsidRPr="00983388" w:rsidRDefault="006D38D1" w:rsidP="004E7E21">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14 714,15</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3EABF4B5" w14:textId="10752D63"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110</w:t>
            </w:r>
          </w:p>
        </w:tc>
        <w:tc>
          <w:tcPr>
            <w:tcW w:w="1276" w:type="dxa"/>
            <w:tcBorders>
              <w:top w:val="single" w:sz="4" w:space="0" w:color="000000"/>
              <w:left w:val="single" w:sz="4" w:space="0" w:color="000000"/>
              <w:bottom w:val="single" w:sz="4" w:space="0" w:color="000000"/>
              <w:right w:val="nil"/>
            </w:tcBorders>
            <w:vAlign w:val="center"/>
          </w:tcPr>
          <w:p w14:paraId="65D7A349" w14:textId="35A4571C" w:rsidR="00A5030E" w:rsidRPr="00983388" w:rsidRDefault="004162A5" w:rsidP="004E7E21">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1 618 556,50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CA01810" w14:textId="77777777" w:rsidR="00A5030E" w:rsidRPr="00983388" w:rsidRDefault="00A5030E" w:rsidP="00A5030E">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A5030E" w:rsidRPr="00983388" w14:paraId="3638A7F5" w14:textId="77777777" w:rsidTr="002D2ECE">
        <w:tc>
          <w:tcPr>
            <w:tcW w:w="534" w:type="dxa"/>
            <w:tcBorders>
              <w:top w:val="single" w:sz="4" w:space="0" w:color="000000"/>
              <w:left w:val="single" w:sz="4" w:space="0" w:color="000000"/>
              <w:bottom w:val="single" w:sz="4" w:space="0" w:color="000000"/>
              <w:right w:val="nil"/>
            </w:tcBorders>
            <w:hideMark/>
          </w:tcPr>
          <w:p w14:paraId="4571DEFB" w14:textId="77777777" w:rsidR="00A5030E" w:rsidRPr="00983388" w:rsidRDefault="00F942F5" w:rsidP="00A5030E">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10</w:t>
            </w:r>
          </w:p>
        </w:tc>
        <w:tc>
          <w:tcPr>
            <w:tcW w:w="1275" w:type="dxa"/>
            <w:tcBorders>
              <w:top w:val="single" w:sz="4" w:space="0" w:color="000000"/>
              <w:left w:val="single" w:sz="4" w:space="0" w:color="000000"/>
              <w:bottom w:val="single" w:sz="4" w:space="0" w:color="000000"/>
              <w:right w:val="nil"/>
            </w:tcBorders>
          </w:tcPr>
          <w:p w14:paraId="3C840FD6" w14:textId="77777777" w:rsidR="00A5030E" w:rsidRPr="002D2ECE" w:rsidRDefault="002E1F13" w:rsidP="00F13F43">
            <w:pPr>
              <w:keepLines/>
              <w:suppressAutoHyphens/>
              <w:snapToGrid w:val="0"/>
              <w:spacing w:after="0"/>
              <w:rPr>
                <w:rFonts w:ascii="Times New Roman" w:hAnsi="Times New Roman" w:cs="Times New Roman"/>
                <w:sz w:val="20"/>
                <w:lang w:eastAsia="ar-SA"/>
              </w:rPr>
            </w:pPr>
            <w:r w:rsidRPr="002E1F13">
              <w:rPr>
                <w:rFonts w:ascii="Times New Roman" w:hAnsi="Times New Roman" w:cs="Times New Roman"/>
                <w:sz w:val="20"/>
                <w:lang w:eastAsia="ar-SA"/>
              </w:rPr>
              <w:t>Оказание услуги по обеспечению слуховым аппаратом Цифровым заушным мощным программируемым многоканальным с ушными вкладышами</w:t>
            </w:r>
          </w:p>
        </w:tc>
        <w:tc>
          <w:tcPr>
            <w:tcW w:w="4536" w:type="dxa"/>
            <w:tcBorders>
              <w:top w:val="single" w:sz="4" w:space="0" w:color="000000"/>
              <w:left w:val="single" w:sz="4" w:space="0" w:color="000000"/>
              <w:bottom w:val="single" w:sz="4" w:space="0" w:color="000000"/>
              <w:right w:val="nil"/>
            </w:tcBorders>
          </w:tcPr>
          <w:p w14:paraId="3160579D" w14:textId="0105F282" w:rsidR="00F13F43" w:rsidRDefault="00F13F43" w:rsidP="00412CD3">
            <w:pPr>
              <w:keepNext/>
              <w:tabs>
                <w:tab w:val="left" w:pos="-789"/>
              </w:tabs>
              <w:snapToGrid w:val="0"/>
              <w:spacing w:after="0"/>
              <w:ind w:left="-11" w:right="-3"/>
              <w:rPr>
                <w:rFonts w:ascii="Times New Roman" w:hAnsi="Times New Roman" w:cs="Times New Roman"/>
                <w:kern w:val="2"/>
                <w:sz w:val="20"/>
              </w:rPr>
            </w:pPr>
            <w:r w:rsidRPr="00F13F43">
              <w:rPr>
                <w:rFonts w:ascii="Times New Roman" w:hAnsi="Times New Roman" w:cs="Times New Roman"/>
                <w:kern w:val="2"/>
                <w:sz w:val="20"/>
              </w:rPr>
              <w:t xml:space="preserve">Слуховой аппарат цифровой заушный мощный программируемый многоканальный </w:t>
            </w:r>
          </w:p>
          <w:p w14:paraId="372307B5" w14:textId="580F609A"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Pr>
                <w:rFonts w:ascii="Times New Roman" w:hAnsi="Times New Roman" w:cs="Times New Roman"/>
                <w:kern w:val="2"/>
                <w:sz w:val="20"/>
              </w:rPr>
              <w:t>1.</w:t>
            </w:r>
            <w:r w:rsidRPr="004162A5">
              <w:rPr>
                <w:rFonts w:ascii="Times New Roman" w:hAnsi="Times New Roman" w:cs="Times New Roman"/>
                <w:kern w:val="2"/>
                <w:sz w:val="20"/>
              </w:rPr>
              <w:t>Диапазон частот  не более  0,1  кГц не менее 6,0 кГц</w:t>
            </w:r>
          </w:p>
          <w:p w14:paraId="55EB84E4"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2.Максимальный ВУЗД не менее 130 дБ не более 136дБ.</w:t>
            </w:r>
          </w:p>
          <w:p w14:paraId="47560C60"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3.Максимальное усиление не менее 65 дБ не более 70 дБ.</w:t>
            </w:r>
          </w:p>
          <w:p w14:paraId="4B2587C8"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4. Количество каналов цифровой обработки звука не менее 7.</w:t>
            </w:r>
          </w:p>
          <w:p w14:paraId="79D6D360"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5. Количество программ прослушивания не менее 4</w:t>
            </w:r>
          </w:p>
          <w:p w14:paraId="4178144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6. Должны иметь следующие дополнительные параметры:</w:t>
            </w:r>
          </w:p>
          <w:p w14:paraId="36AE616D"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шумоподавление;</w:t>
            </w:r>
          </w:p>
          <w:p w14:paraId="5ADC5B94"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направленный микрофон;</w:t>
            </w:r>
          </w:p>
          <w:p w14:paraId="52B2137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 возможностью активации сигналов о переключении программ</w:t>
            </w:r>
          </w:p>
          <w:p w14:paraId="14A14F6A"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функция подачи звукового сигнала при разряде батареи</w:t>
            </w:r>
          </w:p>
          <w:p w14:paraId="0B705C2B"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мониторинг общего использования слухового аппарата (журнал сбора данных)</w:t>
            </w:r>
          </w:p>
          <w:p w14:paraId="708C9C1C"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подавления обратной связи</w:t>
            </w:r>
          </w:p>
          <w:p w14:paraId="5D4DCABE"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w:t>
            </w:r>
            <w:proofErr w:type="spellStart"/>
            <w:r w:rsidRPr="004162A5">
              <w:rPr>
                <w:rFonts w:ascii="Times New Roman" w:hAnsi="Times New Roman" w:cs="Times New Roman"/>
                <w:kern w:val="2"/>
                <w:sz w:val="20"/>
              </w:rPr>
              <w:t>in-situ</w:t>
            </w:r>
            <w:proofErr w:type="spellEnd"/>
            <w:r w:rsidRPr="004162A5">
              <w:rPr>
                <w:rFonts w:ascii="Times New Roman" w:hAnsi="Times New Roman" w:cs="Times New Roman"/>
                <w:kern w:val="2"/>
                <w:sz w:val="20"/>
              </w:rPr>
              <w:t xml:space="preserve"> аудиометрия (верификация порогов для уточнения аудиограммы)</w:t>
            </w:r>
          </w:p>
          <w:p w14:paraId="0C67BC82"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индукционная катушка</w:t>
            </w:r>
          </w:p>
          <w:p w14:paraId="02B786C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1036528F" w14:textId="55B9E83D" w:rsidR="001B16ED" w:rsidRPr="00983388"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Ушной вкладыш - стандартный.</w:t>
            </w:r>
          </w:p>
        </w:tc>
        <w:tc>
          <w:tcPr>
            <w:tcW w:w="1134" w:type="dxa"/>
            <w:tcBorders>
              <w:top w:val="single" w:sz="4" w:space="0" w:color="000000"/>
              <w:left w:val="single" w:sz="4" w:space="0" w:color="000000"/>
              <w:bottom w:val="single" w:sz="4" w:space="0" w:color="000000"/>
              <w:right w:val="nil"/>
            </w:tcBorders>
            <w:vAlign w:val="center"/>
          </w:tcPr>
          <w:p w14:paraId="0F0A0102" w14:textId="12713C63" w:rsidR="00A5030E" w:rsidRPr="00983388" w:rsidRDefault="006D38D1" w:rsidP="004E7E21">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25 300,20</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0DD56107" w14:textId="006DCE05" w:rsidR="00A5030E" w:rsidRPr="00983388" w:rsidRDefault="004162A5" w:rsidP="00A5030E">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60</w:t>
            </w:r>
          </w:p>
        </w:tc>
        <w:tc>
          <w:tcPr>
            <w:tcW w:w="1276" w:type="dxa"/>
            <w:tcBorders>
              <w:top w:val="single" w:sz="4" w:space="0" w:color="000000"/>
              <w:left w:val="single" w:sz="4" w:space="0" w:color="000000"/>
              <w:bottom w:val="single" w:sz="4" w:space="0" w:color="000000"/>
              <w:right w:val="nil"/>
            </w:tcBorders>
            <w:vAlign w:val="center"/>
          </w:tcPr>
          <w:p w14:paraId="4DF7FEF7" w14:textId="48583D83" w:rsidR="00A5030E" w:rsidRPr="00983388" w:rsidRDefault="004162A5" w:rsidP="004E7E21">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1 518 012,00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DFD3720" w14:textId="77777777" w:rsidR="00A5030E" w:rsidRPr="00983388" w:rsidRDefault="00A5030E" w:rsidP="00A5030E">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2C35D5" w:rsidRPr="00983388" w14:paraId="060282A9" w14:textId="77777777" w:rsidTr="002D2ECE">
        <w:tc>
          <w:tcPr>
            <w:tcW w:w="534" w:type="dxa"/>
            <w:tcBorders>
              <w:top w:val="single" w:sz="4" w:space="0" w:color="000000"/>
              <w:left w:val="single" w:sz="4" w:space="0" w:color="000000"/>
              <w:bottom w:val="single" w:sz="4" w:space="0" w:color="000000"/>
              <w:right w:val="nil"/>
            </w:tcBorders>
          </w:tcPr>
          <w:p w14:paraId="369039F8" w14:textId="77777777" w:rsidR="002C35D5" w:rsidRPr="00983388" w:rsidRDefault="00F942F5" w:rsidP="002C35D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t>11</w:t>
            </w:r>
          </w:p>
        </w:tc>
        <w:tc>
          <w:tcPr>
            <w:tcW w:w="1275" w:type="dxa"/>
            <w:tcBorders>
              <w:top w:val="single" w:sz="4" w:space="0" w:color="000000"/>
              <w:left w:val="single" w:sz="4" w:space="0" w:color="000000"/>
              <w:bottom w:val="single" w:sz="4" w:space="0" w:color="000000"/>
              <w:right w:val="nil"/>
            </w:tcBorders>
          </w:tcPr>
          <w:p w14:paraId="560CC25F" w14:textId="77777777" w:rsidR="002C35D5" w:rsidRPr="00E67C94" w:rsidRDefault="002C35D5" w:rsidP="002C35D5">
            <w:pPr>
              <w:keepLines/>
              <w:suppressAutoHyphens/>
              <w:snapToGrid w:val="0"/>
              <w:spacing w:after="0"/>
              <w:jc w:val="both"/>
              <w:rPr>
                <w:rFonts w:ascii="Times New Roman" w:hAnsi="Times New Roman" w:cs="Times New Roman"/>
                <w:bCs/>
                <w:kern w:val="2"/>
                <w:sz w:val="20"/>
                <w:lang w:eastAsia="ar-SA"/>
              </w:rPr>
            </w:pPr>
            <w:r w:rsidRPr="00E67C94">
              <w:rPr>
                <w:rFonts w:ascii="Times New Roman" w:hAnsi="Times New Roman" w:cs="Times New Roman"/>
                <w:bCs/>
                <w:kern w:val="2"/>
                <w:sz w:val="20"/>
                <w:lang w:eastAsia="ar-SA"/>
              </w:rPr>
              <w:t xml:space="preserve">Оказание услуги по обеспечению слуховым аппаратом Цифровым заушным мощным программируемым многоканальным высокотехнологичным  </w:t>
            </w:r>
            <w:r w:rsidRPr="00E67C94">
              <w:rPr>
                <w:rFonts w:ascii="Times New Roman" w:hAnsi="Times New Roman" w:cs="Times New Roman"/>
                <w:bCs/>
                <w:kern w:val="2"/>
                <w:sz w:val="20"/>
                <w:lang w:eastAsia="ar-SA"/>
              </w:rPr>
              <w:lastRenderedPageBreak/>
              <w:t>слуховой аппарат с ушными вкладышами</w:t>
            </w:r>
          </w:p>
        </w:tc>
        <w:tc>
          <w:tcPr>
            <w:tcW w:w="4536" w:type="dxa"/>
            <w:tcBorders>
              <w:top w:val="single" w:sz="4" w:space="0" w:color="000000"/>
              <w:left w:val="single" w:sz="4" w:space="0" w:color="000000"/>
              <w:bottom w:val="single" w:sz="4" w:space="0" w:color="000000"/>
              <w:right w:val="nil"/>
            </w:tcBorders>
          </w:tcPr>
          <w:p w14:paraId="4289AA33" w14:textId="5C3520DE" w:rsidR="002C35D5" w:rsidRPr="00E67C94" w:rsidRDefault="002C35D5" w:rsidP="002C35D5">
            <w:pPr>
              <w:keepNext/>
              <w:tabs>
                <w:tab w:val="left" w:pos="-789"/>
              </w:tabs>
              <w:snapToGrid w:val="0"/>
              <w:spacing w:after="0"/>
              <w:ind w:left="-11" w:right="-3"/>
              <w:rPr>
                <w:rFonts w:ascii="Times New Roman" w:hAnsi="Times New Roman" w:cs="Times New Roman"/>
                <w:kern w:val="2"/>
                <w:sz w:val="20"/>
              </w:rPr>
            </w:pPr>
            <w:r w:rsidRPr="00E67C94">
              <w:rPr>
                <w:rFonts w:ascii="Times New Roman" w:hAnsi="Times New Roman" w:cs="Times New Roman"/>
                <w:kern w:val="2"/>
                <w:sz w:val="20"/>
              </w:rPr>
              <w:lastRenderedPageBreak/>
              <w:t xml:space="preserve">Слуховой аппарат цифровой заушный мощный программируемый многоканальный высокотехнологичный </w:t>
            </w:r>
          </w:p>
          <w:p w14:paraId="31F1ED53" w14:textId="0AB270B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Pr>
                <w:rFonts w:ascii="Times New Roman" w:hAnsi="Times New Roman" w:cs="Times New Roman"/>
                <w:kern w:val="2"/>
                <w:sz w:val="20"/>
              </w:rPr>
              <w:t>1.</w:t>
            </w:r>
            <w:r w:rsidRPr="004162A5">
              <w:rPr>
                <w:rFonts w:ascii="Times New Roman" w:hAnsi="Times New Roman" w:cs="Times New Roman"/>
                <w:kern w:val="2"/>
                <w:sz w:val="20"/>
              </w:rPr>
              <w:t>Диапазон частот  не более  0,1  кГц не менее 5,5 кГц</w:t>
            </w:r>
          </w:p>
          <w:p w14:paraId="292A6637"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2.Максимальный ВУЗД не менее 133дБ.</w:t>
            </w:r>
          </w:p>
          <w:p w14:paraId="5AA01662"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3.Максимальное усиление не более 67 дБ.</w:t>
            </w:r>
          </w:p>
          <w:p w14:paraId="4A87959A"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4. Количество каналов цифровой обработки звука не менее 16.</w:t>
            </w:r>
          </w:p>
          <w:p w14:paraId="4E831348"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5. Количество программ прослушивания не менее 4</w:t>
            </w:r>
          </w:p>
          <w:p w14:paraId="15877EEF"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6. Должны иметь следующие дополнительные параметры:</w:t>
            </w:r>
          </w:p>
          <w:p w14:paraId="0A1D5F22"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бинауральная двойная система подавления </w:t>
            </w:r>
            <w:r w:rsidRPr="004162A5">
              <w:rPr>
                <w:rFonts w:ascii="Times New Roman" w:hAnsi="Times New Roman" w:cs="Times New Roman"/>
                <w:kern w:val="2"/>
                <w:sz w:val="20"/>
              </w:rPr>
              <w:lastRenderedPageBreak/>
              <w:t xml:space="preserve">обратной связи (включая </w:t>
            </w:r>
            <w:proofErr w:type="gramStart"/>
            <w:r w:rsidRPr="004162A5">
              <w:rPr>
                <w:rFonts w:ascii="Times New Roman" w:hAnsi="Times New Roman" w:cs="Times New Roman"/>
                <w:kern w:val="2"/>
                <w:sz w:val="20"/>
              </w:rPr>
              <w:t>динамическое</w:t>
            </w:r>
            <w:proofErr w:type="gramEnd"/>
            <w:r w:rsidRPr="004162A5">
              <w:rPr>
                <w:rFonts w:ascii="Times New Roman" w:hAnsi="Times New Roman" w:cs="Times New Roman"/>
                <w:kern w:val="2"/>
                <w:sz w:val="20"/>
              </w:rPr>
              <w:t xml:space="preserve"> подавления обратной связи без снижения усиления), </w:t>
            </w:r>
          </w:p>
          <w:p w14:paraId="23D759B2"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персональная автоматическая система, настраивающая слуховой аппарат под индивидуальные потребности клиента и его звуковые предпочтения.</w:t>
            </w:r>
          </w:p>
          <w:p w14:paraId="1798B9F0"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свободный фокус из нескольких автоматических режимов работы направленных микрофонов аппарата</w:t>
            </w:r>
          </w:p>
          <w:p w14:paraId="5921EF7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система направленных микрофонов с однополосной двухрежимной  адаптивной направленностью </w:t>
            </w:r>
          </w:p>
          <w:p w14:paraId="05ECD32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цифрового шумоподавления</w:t>
            </w:r>
          </w:p>
          <w:p w14:paraId="696CF247"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подавление шума ветра</w:t>
            </w:r>
          </w:p>
          <w:p w14:paraId="139784B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подавления резких неречевых (импульсных) звуков</w:t>
            </w:r>
          </w:p>
          <w:p w14:paraId="36CAD15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система восприятия тихих звуков</w:t>
            </w:r>
          </w:p>
          <w:p w14:paraId="1DCE02A6"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дополнительное усиление басов</w:t>
            </w:r>
          </w:p>
          <w:p w14:paraId="0348607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дополнительное расширение восприятия музыки</w:t>
            </w:r>
          </w:p>
          <w:p w14:paraId="0AA8832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регулировку (ограничение) ВУЗД в не менее 4-х каналах;</w:t>
            </w:r>
          </w:p>
          <w:p w14:paraId="7DBB45AE"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возможность открытого протезирования</w:t>
            </w:r>
          </w:p>
          <w:p w14:paraId="146D19FE"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раздельное усиление тихих, средней громкости и громких звуков в не менее 4-х каналах;</w:t>
            </w:r>
          </w:p>
          <w:p w14:paraId="388ADE2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значение компрессии в не менее 4-х каналах;</w:t>
            </w:r>
          </w:p>
          <w:p w14:paraId="4279061C"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звуковой индикатор разряда батареи и переключения программ.</w:t>
            </w:r>
          </w:p>
          <w:p w14:paraId="37EC43C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цифровой регулятор громкости</w:t>
            </w:r>
          </w:p>
          <w:p w14:paraId="7DF005F2"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регистрация данных о ношении слухового аппарата;</w:t>
            </w:r>
          </w:p>
          <w:p w14:paraId="7C211603"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Беспроводное соединение с внешними источниками (Т</w:t>
            </w:r>
            <w:proofErr w:type="gramStart"/>
            <w:r w:rsidRPr="004162A5">
              <w:rPr>
                <w:rFonts w:ascii="Times New Roman" w:hAnsi="Times New Roman" w:cs="Times New Roman"/>
                <w:kern w:val="2"/>
                <w:sz w:val="20"/>
              </w:rPr>
              <w:t>V</w:t>
            </w:r>
            <w:proofErr w:type="gramEnd"/>
            <w:r w:rsidRPr="004162A5">
              <w:rPr>
                <w:rFonts w:ascii="Times New Roman" w:hAnsi="Times New Roman" w:cs="Times New Roman"/>
                <w:kern w:val="2"/>
                <w:sz w:val="20"/>
              </w:rPr>
              <w:t>&amp;PC) и возможность управлять СА с пульта ДУ</w:t>
            </w:r>
          </w:p>
          <w:p w14:paraId="1C56701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Возможность беспроводной настройки</w:t>
            </w:r>
          </w:p>
          <w:p w14:paraId="3B171E10"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0324CBDF" w14:textId="00E92163" w:rsidR="002C35D5" w:rsidRPr="00E67C94"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Ушной вклады</w:t>
            </w:r>
            <w:proofErr w:type="gramStart"/>
            <w:r w:rsidRPr="004162A5">
              <w:rPr>
                <w:rFonts w:ascii="Times New Roman" w:hAnsi="Times New Roman" w:cs="Times New Roman"/>
                <w:kern w:val="2"/>
                <w:sz w:val="20"/>
              </w:rPr>
              <w:t>ш-</w:t>
            </w:r>
            <w:proofErr w:type="gramEnd"/>
            <w:r w:rsidRPr="004162A5">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35ADE3EF" w14:textId="607BDC10" w:rsidR="002C35D5" w:rsidRPr="00983388" w:rsidRDefault="006D38D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31 316,45</w:t>
            </w:r>
            <w:r w:rsidR="00355231" w:rsidRPr="00355231">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6B0E0AF6" w14:textId="651B851D" w:rsidR="002C35D5" w:rsidRPr="00983388" w:rsidRDefault="004162A5"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60</w:t>
            </w:r>
          </w:p>
        </w:tc>
        <w:tc>
          <w:tcPr>
            <w:tcW w:w="1276" w:type="dxa"/>
            <w:tcBorders>
              <w:top w:val="single" w:sz="4" w:space="0" w:color="000000"/>
              <w:left w:val="single" w:sz="4" w:space="0" w:color="000000"/>
              <w:bottom w:val="single" w:sz="4" w:space="0" w:color="000000"/>
              <w:right w:val="nil"/>
            </w:tcBorders>
            <w:vAlign w:val="center"/>
          </w:tcPr>
          <w:p w14:paraId="14C7669F" w14:textId="23E301EB" w:rsidR="002C35D5" w:rsidRPr="00983388" w:rsidRDefault="004162A5"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1 878 987,00</w:t>
            </w:r>
            <w:r w:rsidR="00355231" w:rsidRPr="00355231">
              <w:rPr>
                <w:rFonts w:ascii="Times New Roman" w:hAnsi="Times New Roman" w:cs="Times New Roman"/>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0B8A0ED" w14:textId="77777777" w:rsidR="002C35D5" w:rsidRPr="00983388" w:rsidRDefault="002C35D5" w:rsidP="002C35D5">
            <w:pPr>
              <w:suppressAutoHyphens/>
              <w:spacing w:after="0"/>
              <w:jc w:val="center"/>
              <w:rPr>
                <w:rFonts w:ascii="Times New Roman" w:hAnsi="Times New Roman" w:cs="Times New Roman"/>
                <w:sz w:val="20"/>
                <w:lang w:eastAsia="ar-SA"/>
              </w:rPr>
            </w:pPr>
            <w:r w:rsidRPr="00983388">
              <w:rPr>
                <w:rFonts w:ascii="Times New Roman" w:eastAsia="Lucida Sans Unicode" w:hAnsi="Times New Roman" w:cs="Times New Roman"/>
                <w:kern w:val="2"/>
                <w:sz w:val="20"/>
              </w:rPr>
              <w:t>24</w:t>
            </w:r>
          </w:p>
        </w:tc>
      </w:tr>
      <w:tr w:rsidR="002C35D5" w:rsidRPr="00983388" w14:paraId="63FB15DC" w14:textId="77777777" w:rsidTr="002D2ECE">
        <w:tc>
          <w:tcPr>
            <w:tcW w:w="534" w:type="dxa"/>
            <w:tcBorders>
              <w:top w:val="single" w:sz="4" w:space="0" w:color="000000"/>
              <w:left w:val="single" w:sz="4" w:space="0" w:color="000000"/>
              <w:bottom w:val="single" w:sz="4" w:space="0" w:color="000000"/>
              <w:right w:val="nil"/>
            </w:tcBorders>
          </w:tcPr>
          <w:p w14:paraId="295B49B7" w14:textId="77777777" w:rsidR="002C35D5" w:rsidRDefault="00F942F5" w:rsidP="002C35D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12</w:t>
            </w:r>
          </w:p>
        </w:tc>
        <w:tc>
          <w:tcPr>
            <w:tcW w:w="1275" w:type="dxa"/>
            <w:tcBorders>
              <w:top w:val="single" w:sz="4" w:space="0" w:color="000000"/>
              <w:left w:val="single" w:sz="4" w:space="0" w:color="000000"/>
              <w:bottom w:val="single" w:sz="4" w:space="0" w:color="000000"/>
              <w:right w:val="nil"/>
            </w:tcBorders>
          </w:tcPr>
          <w:p w14:paraId="2E27AD6D" w14:textId="77777777" w:rsidR="002C35D5" w:rsidRPr="00E67C94" w:rsidRDefault="002C35D5" w:rsidP="002C35D5">
            <w:pPr>
              <w:keepLines/>
              <w:suppressAutoHyphens/>
              <w:snapToGrid w:val="0"/>
              <w:spacing w:after="0"/>
              <w:jc w:val="both"/>
              <w:rPr>
                <w:rFonts w:ascii="Times New Roman" w:hAnsi="Times New Roman" w:cs="Times New Roman"/>
                <w:sz w:val="20"/>
                <w:lang w:eastAsia="ar-SA"/>
              </w:rPr>
            </w:pPr>
            <w:r w:rsidRPr="00E67C94">
              <w:rPr>
                <w:rFonts w:ascii="Times New Roman" w:hAnsi="Times New Roman" w:cs="Times New Roman"/>
                <w:sz w:val="20"/>
                <w:lang w:eastAsia="ar-SA"/>
              </w:rPr>
              <w:t xml:space="preserve">Оказание услуги по обеспечению слуховым аппаратом Цифровым заушным </w:t>
            </w:r>
            <w:proofErr w:type="spellStart"/>
            <w:r w:rsidRPr="00E67C94">
              <w:rPr>
                <w:rFonts w:ascii="Times New Roman" w:hAnsi="Times New Roman" w:cs="Times New Roman"/>
                <w:sz w:val="20"/>
                <w:lang w:eastAsia="ar-SA"/>
              </w:rPr>
              <w:t>триммерным</w:t>
            </w:r>
            <w:proofErr w:type="spellEnd"/>
            <w:r w:rsidRPr="00E67C94">
              <w:rPr>
                <w:rFonts w:ascii="Times New Roman" w:hAnsi="Times New Roman" w:cs="Times New Roman"/>
                <w:sz w:val="20"/>
                <w:lang w:eastAsia="ar-SA"/>
              </w:rPr>
              <w:t xml:space="preserve"> </w:t>
            </w:r>
            <w:r>
              <w:rPr>
                <w:rFonts w:ascii="Times New Roman" w:hAnsi="Times New Roman" w:cs="Times New Roman"/>
                <w:sz w:val="20"/>
                <w:lang w:eastAsia="ar-SA"/>
              </w:rPr>
              <w:t>средней</w:t>
            </w:r>
            <w:r w:rsidRPr="00E67C94">
              <w:rPr>
                <w:rFonts w:ascii="Times New Roman" w:hAnsi="Times New Roman" w:cs="Times New Roman"/>
                <w:sz w:val="20"/>
                <w:lang w:eastAsia="ar-SA"/>
              </w:rPr>
              <w:t xml:space="preserve"> мощн</w:t>
            </w:r>
            <w:r>
              <w:rPr>
                <w:rFonts w:ascii="Times New Roman" w:hAnsi="Times New Roman" w:cs="Times New Roman"/>
                <w:sz w:val="20"/>
                <w:lang w:eastAsia="ar-SA"/>
              </w:rPr>
              <w:t>ости</w:t>
            </w:r>
            <w:r w:rsidRPr="00E67C94">
              <w:rPr>
                <w:rFonts w:ascii="Times New Roman" w:hAnsi="Times New Roman" w:cs="Times New Roman"/>
                <w:sz w:val="20"/>
                <w:lang w:eastAsia="ar-SA"/>
              </w:rPr>
              <w:t xml:space="preserve"> с ушными вкладышами</w:t>
            </w:r>
          </w:p>
        </w:tc>
        <w:tc>
          <w:tcPr>
            <w:tcW w:w="4536" w:type="dxa"/>
            <w:tcBorders>
              <w:top w:val="single" w:sz="4" w:space="0" w:color="000000"/>
              <w:left w:val="single" w:sz="4" w:space="0" w:color="000000"/>
              <w:bottom w:val="single" w:sz="4" w:space="0" w:color="000000"/>
              <w:right w:val="nil"/>
            </w:tcBorders>
          </w:tcPr>
          <w:p w14:paraId="4334EE10" w14:textId="7D3AD4F7" w:rsidR="002C35D5" w:rsidRPr="00E67C94" w:rsidRDefault="002C35D5" w:rsidP="002C35D5">
            <w:pPr>
              <w:keepNext/>
              <w:tabs>
                <w:tab w:val="left" w:pos="-789"/>
              </w:tabs>
              <w:snapToGrid w:val="0"/>
              <w:spacing w:after="0"/>
              <w:ind w:right="-3"/>
              <w:rPr>
                <w:rFonts w:ascii="Times New Roman" w:hAnsi="Times New Roman" w:cs="Times New Roman"/>
                <w:kern w:val="2"/>
                <w:sz w:val="20"/>
              </w:rPr>
            </w:pPr>
            <w:r w:rsidRPr="009A1262">
              <w:rPr>
                <w:rFonts w:ascii="Times New Roman" w:hAnsi="Times New Roman" w:cs="Times New Roman"/>
                <w:kern w:val="2"/>
                <w:sz w:val="20"/>
              </w:rPr>
              <w:t xml:space="preserve">Слуховой аппарат цифровой заушный средней мощности </w:t>
            </w:r>
            <w:proofErr w:type="spellStart"/>
            <w:r w:rsidRPr="009A1262">
              <w:rPr>
                <w:rFonts w:ascii="Times New Roman" w:hAnsi="Times New Roman" w:cs="Times New Roman"/>
                <w:kern w:val="2"/>
                <w:sz w:val="20"/>
              </w:rPr>
              <w:t>триммерный</w:t>
            </w:r>
            <w:proofErr w:type="spellEnd"/>
            <w:r w:rsidRPr="009A1262">
              <w:rPr>
                <w:rFonts w:ascii="Times New Roman" w:hAnsi="Times New Roman" w:cs="Times New Roman"/>
                <w:kern w:val="2"/>
                <w:sz w:val="20"/>
              </w:rPr>
              <w:t xml:space="preserve"> </w:t>
            </w:r>
          </w:p>
          <w:p w14:paraId="1877683F"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Максимальный ВУЗД 90 слуховых аппаратов  должен быть не менее 123 дБ не более 130 дБ.</w:t>
            </w:r>
          </w:p>
          <w:p w14:paraId="37E6F61B"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Максимальное усиление должно быть  не менее  52 дБ не более 60 дБ.</w:t>
            </w:r>
          </w:p>
          <w:p w14:paraId="327C2CA5"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Диапазон частот  не более 0,2кГц не менее 5,2 кГц,</w:t>
            </w:r>
          </w:p>
          <w:p w14:paraId="60C990AE"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Количество  акустических программ не менее 2.</w:t>
            </w:r>
          </w:p>
          <w:p w14:paraId="2FC03BC7"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Должен иметь следующие дополнительные параметры:</w:t>
            </w:r>
          </w:p>
          <w:p w14:paraId="7CC20F97"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регулировка низких частот;</w:t>
            </w:r>
          </w:p>
          <w:p w14:paraId="3BDD0CF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регулировка АРУ по выходу;</w:t>
            </w:r>
          </w:p>
          <w:p w14:paraId="2A46416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подавление шума микрофона;</w:t>
            </w:r>
          </w:p>
          <w:p w14:paraId="64481409"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противофазное подавление обратной связи;</w:t>
            </w:r>
          </w:p>
          <w:p w14:paraId="3C3594A1"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xml:space="preserve">- акустический сигнал при переключении </w:t>
            </w:r>
            <w:r w:rsidRPr="004162A5">
              <w:rPr>
                <w:rFonts w:ascii="Times New Roman" w:hAnsi="Times New Roman" w:cs="Times New Roman"/>
                <w:kern w:val="2"/>
                <w:sz w:val="20"/>
              </w:rPr>
              <w:lastRenderedPageBreak/>
              <w:t>программ и громкости;</w:t>
            </w:r>
          </w:p>
          <w:p w14:paraId="6E93CBE3" w14:textId="77777777" w:rsidR="004162A5" w:rsidRPr="004162A5"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 влагозащитное покрытие, защищающее аппарат от влаги и грязи</w:t>
            </w:r>
          </w:p>
          <w:p w14:paraId="2F09D485" w14:textId="3701B6C8" w:rsidR="002C35D5" w:rsidRPr="00E67C94" w:rsidRDefault="004162A5" w:rsidP="004162A5">
            <w:pPr>
              <w:keepNext/>
              <w:tabs>
                <w:tab w:val="left" w:pos="-789"/>
              </w:tabs>
              <w:snapToGrid w:val="0"/>
              <w:spacing w:after="0"/>
              <w:ind w:left="-11" w:right="-3"/>
              <w:rPr>
                <w:rFonts w:ascii="Times New Roman" w:hAnsi="Times New Roman" w:cs="Times New Roman"/>
                <w:kern w:val="2"/>
                <w:sz w:val="20"/>
              </w:rPr>
            </w:pPr>
            <w:r w:rsidRPr="004162A5">
              <w:rPr>
                <w:rFonts w:ascii="Times New Roman" w:hAnsi="Times New Roman" w:cs="Times New Roman"/>
                <w:kern w:val="2"/>
                <w:sz w:val="20"/>
              </w:rPr>
              <w:t>Ушной вклады</w:t>
            </w:r>
            <w:proofErr w:type="gramStart"/>
            <w:r w:rsidRPr="004162A5">
              <w:rPr>
                <w:rFonts w:ascii="Times New Roman" w:hAnsi="Times New Roman" w:cs="Times New Roman"/>
                <w:kern w:val="2"/>
                <w:sz w:val="20"/>
              </w:rPr>
              <w:t>ш-</w:t>
            </w:r>
            <w:proofErr w:type="gramEnd"/>
            <w:r w:rsidRPr="004162A5">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272AAE69" w14:textId="722B3A41" w:rsidR="002C35D5" w:rsidRDefault="006D38D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10 084,93</w:t>
            </w:r>
            <w:r w:rsidR="00E2085B" w:rsidRPr="00E2085B">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2B71BF8C" w14:textId="77777777" w:rsidR="002C35D5" w:rsidRDefault="00E2085B"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4</w:t>
            </w:r>
          </w:p>
        </w:tc>
        <w:tc>
          <w:tcPr>
            <w:tcW w:w="1276" w:type="dxa"/>
            <w:tcBorders>
              <w:top w:val="single" w:sz="4" w:space="0" w:color="000000"/>
              <w:left w:val="single" w:sz="4" w:space="0" w:color="000000"/>
              <w:bottom w:val="single" w:sz="4" w:space="0" w:color="000000"/>
              <w:right w:val="nil"/>
            </w:tcBorders>
            <w:vAlign w:val="center"/>
          </w:tcPr>
          <w:p w14:paraId="45CE29B0" w14:textId="0A7D4B6D" w:rsidR="002C35D5" w:rsidRDefault="006D38D1"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40 339,72</w:t>
            </w:r>
            <w:r w:rsidR="00E2085B" w:rsidRPr="00E2085B">
              <w:rPr>
                <w:rFonts w:ascii="Times New Roman" w:hAnsi="Times New Roman" w:cs="Times New Roman"/>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12217E3" w14:textId="77777777" w:rsidR="002C35D5" w:rsidRPr="00983388" w:rsidRDefault="002C35D5" w:rsidP="002C35D5">
            <w:pPr>
              <w:suppressAutoHyphens/>
              <w:spacing w:after="0"/>
              <w:jc w:val="center"/>
              <w:rPr>
                <w:rFonts w:ascii="Times New Roman" w:eastAsia="Lucida Sans Unicode" w:hAnsi="Times New Roman" w:cs="Times New Roman"/>
                <w:kern w:val="2"/>
                <w:sz w:val="20"/>
              </w:rPr>
            </w:pPr>
            <w:r>
              <w:rPr>
                <w:rFonts w:ascii="Times New Roman" w:eastAsia="Lucida Sans Unicode" w:hAnsi="Times New Roman" w:cs="Times New Roman"/>
                <w:kern w:val="2"/>
                <w:sz w:val="20"/>
              </w:rPr>
              <w:t>24</w:t>
            </w:r>
          </w:p>
        </w:tc>
      </w:tr>
      <w:tr w:rsidR="002C35D5" w:rsidRPr="00983388" w14:paraId="1BB6159B" w14:textId="77777777" w:rsidTr="002D2ECE">
        <w:tc>
          <w:tcPr>
            <w:tcW w:w="534" w:type="dxa"/>
            <w:tcBorders>
              <w:top w:val="single" w:sz="4" w:space="0" w:color="000000"/>
              <w:left w:val="single" w:sz="4" w:space="0" w:color="000000"/>
              <w:bottom w:val="single" w:sz="4" w:space="0" w:color="000000"/>
              <w:right w:val="nil"/>
            </w:tcBorders>
          </w:tcPr>
          <w:p w14:paraId="3282942E" w14:textId="77777777" w:rsidR="002C35D5" w:rsidRDefault="00F942F5" w:rsidP="002C35D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13</w:t>
            </w:r>
          </w:p>
        </w:tc>
        <w:tc>
          <w:tcPr>
            <w:tcW w:w="1275" w:type="dxa"/>
            <w:tcBorders>
              <w:top w:val="single" w:sz="4" w:space="0" w:color="000000"/>
              <w:left w:val="single" w:sz="4" w:space="0" w:color="000000"/>
              <w:bottom w:val="single" w:sz="4" w:space="0" w:color="000000"/>
              <w:right w:val="nil"/>
            </w:tcBorders>
          </w:tcPr>
          <w:p w14:paraId="567B7AD5" w14:textId="77777777" w:rsidR="002C35D5" w:rsidRPr="00E67C94" w:rsidRDefault="002C35D5" w:rsidP="002C35D5">
            <w:pPr>
              <w:keepLines/>
              <w:suppressAutoHyphens/>
              <w:snapToGrid w:val="0"/>
              <w:spacing w:after="0"/>
              <w:jc w:val="both"/>
              <w:rPr>
                <w:rFonts w:ascii="Times New Roman" w:hAnsi="Times New Roman" w:cs="Times New Roman"/>
                <w:bCs/>
                <w:kern w:val="2"/>
                <w:sz w:val="20"/>
                <w:lang w:eastAsia="ar-SA"/>
              </w:rPr>
            </w:pPr>
            <w:r w:rsidRPr="00E67C94">
              <w:rPr>
                <w:rFonts w:ascii="Times New Roman" w:hAnsi="Times New Roman" w:cs="Times New Roman"/>
                <w:bCs/>
                <w:kern w:val="2"/>
                <w:sz w:val="20"/>
                <w:lang w:eastAsia="ar-SA"/>
              </w:rPr>
              <w:t xml:space="preserve">Оказание услуги по обеспечению слуховым аппаратом Цифровым заушным </w:t>
            </w:r>
            <w:r>
              <w:rPr>
                <w:rFonts w:ascii="Times New Roman" w:hAnsi="Times New Roman" w:cs="Times New Roman"/>
                <w:sz w:val="20"/>
                <w:lang w:eastAsia="ar-SA"/>
              </w:rPr>
              <w:t xml:space="preserve"> средней</w:t>
            </w:r>
            <w:r w:rsidRPr="00E67C94">
              <w:rPr>
                <w:rFonts w:ascii="Times New Roman" w:hAnsi="Times New Roman" w:cs="Times New Roman"/>
                <w:sz w:val="20"/>
                <w:lang w:eastAsia="ar-SA"/>
              </w:rPr>
              <w:t xml:space="preserve"> мощн</w:t>
            </w:r>
            <w:r>
              <w:rPr>
                <w:rFonts w:ascii="Times New Roman" w:hAnsi="Times New Roman" w:cs="Times New Roman"/>
                <w:sz w:val="20"/>
                <w:lang w:eastAsia="ar-SA"/>
              </w:rPr>
              <w:t>ости</w:t>
            </w:r>
            <w:r w:rsidRPr="00E67C94">
              <w:rPr>
                <w:rFonts w:ascii="Times New Roman" w:hAnsi="Times New Roman" w:cs="Times New Roman"/>
                <w:sz w:val="20"/>
                <w:lang w:eastAsia="ar-SA"/>
              </w:rPr>
              <w:t xml:space="preserve"> </w:t>
            </w:r>
            <w:r w:rsidRPr="00E67C94">
              <w:rPr>
                <w:rFonts w:ascii="Times New Roman" w:hAnsi="Times New Roman" w:cs="Times New Roman"/>
                <w:bCs/>
                <w:kern w:val="2"/>
                <w:sz w:val="20"/>
                <w:lang w:eastAsia="ar-SA"/>
              </w:rPr>
              <w:t xml:space="preserve"> программируемым слуховой аппарат с ушными вкладышами</w:t>
            </w:r>
          </w:p>
        </w:tc>
        <w:tc>
          <w:tcPr>
            <w:tcW w:w="4536" w:type="dxa"/>
            <w:tcBorders>
              <w:top w:val="single" w:sz="4" w:space="0" w:color="000000"/>
              <w:left w:val="single" w:sz="4" w:space="0" w:color="000000"/>
              <w:bottom w:val="single" w:sz="4" w:space="0" w:color="000000"/>
              <w:right w:val="nil"/>
            </w:tcBorders>
          </w:tcPr>
          <w:p w14:paraId="5A241A37" w14:textId="5508F7BF" w:rsidR="002C35D5" w:rsidRPr="00E67C94" w:rsidRDefault="002C35D5" w:rsidP="002C35D5">
            <w:pPr>
              <w:keepNext/>
              <w:tabs>
                <w:tab w:val="left" w:pos="-789"/>
              </w:tabs>
              <w:snapToGrid w:val="0"/>
              <w:spacing w:after="0"/>
              <w:ind w:right="-3"/>
              <w:rPr>
                <w:rFonts w:ascii="Times New Roman" w:hAnsi="Times New Roman" w:cs="Times New Roman"/>
                <w:kern w:val="2"/>
                <w:sz w:val="20"/>
              </w:rPr>
            </w:pPr>
            <w:r w:rsidRPr="009A1262">
              <w:rPr>
                <w:rFonts w:ascii="Times New Roman" w:hAnsi="Times New Roman" w:cs="Times New Roman"/>
                <w:kern w:val="2"/>
                <w:sz w:val="20"/>
              </w:rPr>
              <w:t xml:space="preserve">Слуховой аппарат цифровой заушный средней мощности программируемый </w:t>
            </w:r>
          </w:p>
          <w:p w14:paraId="49B2EA73"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Максимальный ВУЗД 90 слуховых аппаратов  должен быть не менее 120 дБ не более 130 дБ.</w:t>
            </w:r>
          </w:p>
          <w:p w14:paraId="6FD91C42"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Максимальное усиление должно быть  не менее  55 дБ не более 61 дБ.</w:t>
            </w:r>
          </w:p>
          <w:p w14:paraId="771E120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Диапазон частот  не более 0,1кГц не менее 6,0 кГц,</w:t>
            </w:r>
          </w:p>
          <w:p w14:paraId="57A76326"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Количество  каналов цифровой обработки звука не менее 4.</w:t>
            </w:r>
          </w:p>
          <w:p w14:paraId="4B938E55"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Количество программ прослушивания не менее 3.</w:t>
            </w:r>
          </w:p>
          <w:p w14:paraId="76C8316F"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Должен иметь следующие дополнительные параметры:</w:t>
            </w:r>
          </w:p>
          <w:p w14:paraId="791D785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шумоподавление;</w:t>
            </w:r>
          </w:p>
          <w:p w14:paraId="7A9F908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подавление обратной связи;</w:t>
            </w:r>
          </w:p>
          <w:p w14:paraId="567877EA"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совместимость с беспроводными и мобильными телефонами;</w:t>
            </w:r>
          </w:p>
          <w:p w14:paraId="669D22FF"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индукционная катушка;</w:t>
            </w:r>
          </w:p>
          <w:p w14:paraId="35548C6B"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акустический сигнал, предупреждающий о разрядке батарейки;</w:t>
            </w:r>
          </w:p>
          <w:p w14:paraId="079BC169"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влагозащитное покрытие, защищающее аппарат от влаги и грязи</w:t>
            </w:r>
          </w:p>
          <w:p w14:paraId="4B3C8EA4" w14:textId="7D579921" w:rsidR="002C35D5" w:rsidRPr="00E67C94"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Ушной вклады</w:t>
            </w:r>
            <w:proofErr w:type="gramStart"/>
            <w:r w:rsidRPr="00EB65AB">
              <w:rPr>
                <w:rFonts w:ascii="Times New Roman" w:hAnsi="Times New Roman" w:cs="Times New Roman"/>
                <w:kern w:val="2"/>
                <w:sz w:val="20"/>
              </w:rPr>
              <w:t>ш-</w:t>
            </w:r>
            <w:proofErr w:type="gramEnd"/>
            <w:r w:rsidRPr="00EB65AB">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6D38FFAB" w14:textId="27856408" w:rsidR="002C35D5" w:rsidRDefault="006D38D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15 726,38</w:t>
            </w:r>
            <w:r w:rsidR="00E2085B" w:rsidRPr="00E2085B">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3EB53802" w14:textId="1F17C50D" w:rsidR="002C35D5" w:rsidRDefault="00E2085B" w:rsidP="006D38D1">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w:t>
            </w:r>
            <w:r w:rsidR="006D38D1">
              <w:rPr>
                <w:rFonts w:ascii="Times New Roman" w:hAnsi="Times New Roman" w:cs="Times New Roman"/>
                <w:sz w:val="20"/>
                <w:lang w:eastAsia="ar-SA"/>
              </w:rPr>
              <w:t>0</w:t>
            </w:r>
          </w:p>
        </w:tc>
        <w:tc>
          <w:tcPr>
            <w:tcW w:w="1276" w:type="dxa"/>
            <w:tcBorders>
              <w:top w:val="single" w:sz="4" w:space="0" w:color="000000"/>
              <w:left w:val="single" w:sz="4" w:space="0" w:color="000000"/>
              <w:bottom w:val="single" w:sz="4" w:space="0" w:color="000000"/>
              <w:right w:val="nil"/>
            </w:tcBorders>
            <w:vAlign w:val="center"/>
          </w:tcPr>
          <w:p w14:paraId="49328C5A" w14:textId="2B2C82FD" w:rsidR="002C35D5" w:rsidRDefault="006D38D1"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157 263,80</w:t>
            </w:r>
            <w:r w:rsidR="00E2085B" w:rsidRPr="00E2085B">
              <w:rPr>
                <w:rFonts w:ascii="Times New Roman" w:hAnsi="Times New Roman" w:cs="Times New Roman"/>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33F3A8E" w14:textId="77777777" w:rsidR="002C35D5" w:rsidRPr="00983388" w:rsidRDefault="002C35D5" w:rsidP="002C35D5">
            <w:pPr>
              <w:suppressAutoHyphens/>
              <w:spacing w:after="0"/>
              <w:jc w:val="center"/>
              <w:rPr>
                <w:rFonts w:ascii="Times New Roman" w:eastAsia="Lucida Sans Unicode" w:hAnsi="Times New Roman" w:cs="Times New Roman"/>
                <w:kern w:val="2"/>
                <w:sz w:val="20"/>
              </w:rPr>
            </w:pPr>
            <w:r>
              <w:rPr>
                <w:rFonts w:ascii="Times New Roman" w:eastAsia="Lucida Sans Unicode" w:hAnsi="Times New Roman" w:cs="Times New Roman"/>
                <w:kern w:val="2"/>
                <w:sz w:val="20"/>
              </w:rPr>
              <w:t>24</w:t>
            </w:r>
          </w:p>
        </w:tc>
      </w:tr>
      <w:tr w:rsidR="002C35D5" w:rsidRPr="00983388" w14:paraId="5A13404B" w14:textId="77777777" w:rsidTr="002D2ECE">
        <w:tc>
          <w:tcPr>
            <w:tcW w:w="534" w:type="dxa"/>
            <w:tcBorders>
              <w:top w:val="single" w:sz="4" w:space="0" w:color="000000"/>
              <w:left w:val="single" w:sz="4" w:space="0" w:color="000000"/>
              <w:bottom w:val="single" w:sz="4" w:space="0" w:color="000000"/>
              <w:right w:val="nil"/>
            </w:tcBorders>
          </w:tcPr>
          <w:p w14:paraId="3367A1BE" w14:textId="77777777" w:rsidR="002C35D5" w:rsidRDefault="002C35D5" w:rsidP="00F942F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t>1</w:t>
            </w:r>
            <w:r w:rsidR="00F942F5">
              <w:rPr>
                <w:rFonts w:ascii="Times New Roman" w:hAnsi="Times New Roman" w:cs="Times New Roman"/>
                <w:bCs/>
                <w:kern w:val="2"/>
                <w:sz w:val="20"/>
                <w:lang w:eastAsia="ar-SA"/>
              </w:rPr>
              <w:t>4</w:t>
            </w:r>
          </w:p>
        </w:tc>
        <w:tc>
          <w:tcPr>
            <w:tcW w:w="1275" w:type="dxa"/>
            <w:tcBorders>
              <w:top w:val="single" w:sz="4" w:space="0" w:color="000000"/>
              <w:left w:val="single" w:sz="4" w:space="0" w:color="000000"/>
              <w:bottom w:val="single" w:sz="4" w:space="0" w:color="000000"/>
              <w:right w:val="nil"/>
            </w:tcBorders>
          </w:tcPr>
          <w:p w14:paraId="29B4C5F9" w14:textId="77777777" w:rsidR="002C35D5" w:rsidRPr="00E67C94" w:rsidRDefault="002C35D5" w:rsidP="002C35D5">
            <w:pPr>
              <w:keepLines/>
              <w:suppressAutoHyphens/>
              <w:snapToGrid w:val="0"/>
              <w:spacing w:after="0"/>
              <w:jc w:val="both"/>
              <w:rPr>
                <w:rFonts w:ascii="Times New Roman" w:hAnsi="Times New Roman" w:cs="Times New Roman"/>
                <w:bCs/>
                <w:kern w:val="2"/>
                <w:sz w:val="20"/>
                <w:lang w:eastAsia="ar-SA"/>
              </w:rPr>
            </w:pPr>
            <w:r w:rsidRPr="00E67C94">
              <w:rPr>
                <w:rFonts w:ascii="Times New Roman" w:hAnsi="Times New Roman" w:cs="Times New Roman"/>
                <w:bCs/>
                <w:kern w:val="2"/>
                <w:sz w:val="20"/>
                <w:lang w:eastAsia="ar-SA"/>
              </w:rPr>
              <w:t xml:space="preserve">Оказание услуги по обеспечению слуховым аппаратом Цифровым заушным </w:t>
            </w:r>
            <w:r>
              <w:rPr>
                <w:rFonts w:ascii="Times New Roman" w:hAnsi="Times New Roman" w:cs="Times New Roman"/>
                <w:sz w:val="20"/>
                <w:lang w:eastAsia="ar-SA"/>
              </w:rPr>
              <w:t xml:space="preserve"> средней</w:t>
            </w:r>
            <w:r w:rsidRPr="00E67C94">
              <w:rPr>
                <w:rFonts w:ascii="Times New Roman" w:hAnsi="Times New Roman" w:cs="Times New Roman"/>
                <w:sz w:val="20"/>
                <w:lang w:eastAsia="ar-SA"/>
              </w:rPr>
              <w:t xml:space="preserve"> мощн</w:t>
            </w:r>
            <w:r>
              <w:rPr>
                <w:rFonts w:ascii="Times New Roman" w:hAnsi="Times New Roman" w:cs="Times New Roman"/>
                <w:sz w:val="20"/>
                <w:lang w:eastAsia="ar-SA"/>
              </w:rPr>
              <w:t>ости</w:t>
            </w:r>
            <w:r w:rsidRPr="00E67C94">
              <w:rPr>
                <w:rFonts w:ascii="Times New Roman" w:hAnsi="Times New Roman" w:cs="Times New Roman"/>
                <w:sz w:val="20"/>
                <w:lang w:eastAsia="ar-SA"/>
              </w:rPr>
              <w:t xml:space="preserve"> </w:t>
            </w:r>
            <w:r w:rsidRPr="00E67C94">
              <w:rPr>
                <w:rFonts w:ascii="Times New Roman" w:hAnsi="Times New Roman" w:cs="Times New Roman"/>
                <w:bCs/>
                <w:kern w:val="2"/>
                <w:sz w:val="20"/>
                <w:lang w:eastAsia="ar-SA"/>
              </w:rPr>
              <w:t>программируемым многоканальным  слуховой аппарат с ушными вкладышами</w:t>
            </w:r>
          </w:p>
        </w:tc>
        <w:tc>
          <w:tcPr>
            <w:tcW w:w="4536" w:type="dxa"/>
            <w:tcBorders>
              <w:top w:val="single" w:sz="4" w:space="0" w:color="000000"/>
              <w:left w:val="single" w:sz="4" w:space="0" w:color="000000"/>
              <w:bottom w:val="single" w:sz="4" w:space="0" w:color="000000"/>
              <w:right w:val="nil"/>
            </w:tcBorders>
          </w:tcPr>
          <w:p w14:paraId="171BB408" w14:textId="54154981" w:rsidR="002C35D5" w:rsidRPr="00E67C94" w:rsidRDefault="002C35D5" w:rsidP="002C35D5">
            <w:pPr>
              <w:keepNext/>
              <w:tabs>
                <w:tab w:val="left" w:pos="-789"/>
              </w:tabs>
              <w:snapToGrid w:val="0"/>
              <w:spacing w:after="0"/>
              <w:ind w:right="-3"/>
              <w:rPr>
                <w:rFonts w:ascii="Times New Roman" w:hAnsi="Times New Roman" w:cs="Times New Roman"/>
                <w:kern w:val="2"/>
                <w:sz w:val="20"/>
              </w:rPr>
            </w:pPr>
            <w:r w:rsidRPr="009A1262">
              <w:rPr>
                <w:rFonts w:ascii="Times New Roman" w:hAnsi="Times New Roman" w:cs="Times New Roman"/>
                <w:kern w:val="2"/>
                <w:sz w:val="20"/>
              </w:rPr>
              <w:t xml:space="preserve">Слуховой аппарат цифровой заушный средней мощности программируемый многоканальный </w:t>
            </w:r>
          </w:p>
          <w:p w14:paraId="270AD48A"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Диапазон частот  не более  0,1  кГц не менее 6,0 кГц</w:t>
            </w:r>
          </w:p>
          <w:p w14:paraId="65886FA6"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2.Максимальный ВУЗД не менее 122 дБ не более 128дБ.</w:t>
            </w:r>
          </w:p>
          <w:p w14:paraId="3E301204"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3.Максимальное усиление не менее 54 дБ не более 61 дБ.</w:t>
            </w:r>
          </w:p>
          <w:p w14:paraId="552FEDB5"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4. Количество каналов цифровой обработки звука не менее 6.</w:t>
            </w:r>
          </w:p>
          <w:p w14:paraId="2ABF12D2"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5. Количество программ прослушивания не менее 2</w:t>
            </w:r>
          </w:p>
          <w:p w14:paraId="7F41C280"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6. Должны иметь следующие дополнительные параметры:</w:t>
            </w:r>
          </w:p>
          <w:p w14:paraId="18CF9BE4"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подавление собственных шумов микрофона;</w:t>
            </w:r>
          </w:p>
          <w:p w14:paraId="6F9C492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-кнопка переключения программ</w:t>
            </w:r>
          </w:p>
          <w:p w14:paraId="59B02AE6"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направленная система микрофонов;</w:t>
            </w:r>
          </w:p>
          <w:p w14:paraId="566A9471"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дополнительная система контроля свиста; </w:t>
            </w:r>
          </w:p>
          <w:p w14:paraId="51CD998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с возможностью активации сигналов о переключении программ</w:t>
            </w:r>
          </w:p>
          <w:p w14:paraId="5788A2A5"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функция подачи звукового сигнала при разряде батареи</w:t>
            </w:r>
          </w:p>
          <w:p w14:paraId="2FD4676A"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функция подачи звукового сигнала </w:t>
            </w:r>
            <w:proofErr w:type="gramStart"/>
            <w:r w:rsidRPr="00EB65AB">
              <w:rPr>
                <w:rFonts w:ascii="Times New Roman" w:hAnsi="Times New Roman" w:cs="Times New Roman"/>
                <w:kern w:val="2"/>
                <w:sz w:val="20"/>
              </w:rPr>
              <w:t>при</w:t>
            </w:r>
            <w:proofErr w:type="gramEnd"/>
            <w:r w:rsidRPr="00EB65AB">
              <w:rPr>
                <w:rFonts w:ascii="Times New Roman" w:hAnsi="Times New Roman" w:cs="Times New Roman"/>
                <w:kern w:val="2"/>
                <w:sz w:val="20"/>
              </w:rPr>
              <w:t xml:space="preserve"> включение слухового аппарата</w:t>
            </w:r>
          </w:p>
          <w:p w14:paraId="02900E53"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задержка включения</w:t>
            </w:r>
          </w:p>
          <w:p w14:paraId="6B823E32"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менеджер речи и шума </w:t>
            </w:r>
          </w:p>
          <w:p w14:paraId="7E98FF45"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система подавления обратной связи</w:t>
            </w:r>
          </w:p>
          <w:p w14:paraId="4E85FB9E"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lastRenderedPageBreak/>
              <w:t>- мониторинг общего использования слухового аппарата</w:t>
            </w:r>
          </w:p>
          <w:p w14:paraId="0512B87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влагозащитное покрытие, защищающее аппарат от влаги и грязи</w:t>
            </w:r>
          </w:p>
          <w:p w14:paraId="4FA99D60" w14:textId="3A3C4FF4" w:rsidR="002C35D5" w:rsidRPr="00E67C94"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Ушной вклады</w:t>
            </w:r>
            <w:proofErr w:type="gramStart"/>
            <w:r w:rsidRPr="00EB65AB">
              <w:rPr>
                <w:rFonts w:ascii="Times New Roman" w:hAnsi="Times New Roman" w:cs="Times New Roman"/>
                <w:kern w:val="2"/>
                <w:sz w:val="20"/>
              </w:rPr>
              <w:t>ш-</w:t>
            </w:r>
            <w:proofErr w:type="gramEnd"/>
            <w:r w:rsidRPr="00EB65AB">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39075154" w14:textId="75A6C4F7" w:rsidR="002C35D5" w:rsidRDefault="00B958B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lastRenderedPageBreak/>
              <w:t>25 728,70</w:t>
            </w:r>
            <w:r w:rsidR="00E2085B" w:rsidRPr="00E2085B">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68C7DB1B" w14:textId="204CC1C9" w:rsidR="002C35D5" w:rsidRDefault="00B958B1"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10</w:t>
            </w:r>
          </w:p>
        </w:tc>
        <w:tc>
          <w:tcPr>
            <w:tcW w:w="1276" w:type="dxa"/>
            <w:tcBorders>
              <w:top w:val="single" w:sz="4" w:space="0" w:color="000000"/>
              <w:left w:val="single" w:sz="4" w:space="0" w:color="000000"/>
              <w:bottom w:val="single" w:sz="4" w:space="0" w:color="000000"/>
              <w:right w:val="nil"/>
            </w:tcBorders>
            <w:vAlign w:val="center"/>
          </w:tcPr>
          <w:p w14:paraId="562D819C" w14:textId="7BF222B2" w:rsidR="002C35D5" w:rsidRDefault="00B958B1" w:rsidP="002C35D5">
            <w:pPr>
              <w:suppressAutoHyphens/>
              <w:spacing w:after="0"/>
              <w:jc w:val="center"/>
              <w:rPr>
                <w:rFonts w:ascii="Times New Roman" w:hAnsi="Times New Roman" w:cs="Times New Roman"/>
                <w:sz w:val="20"/>
                <w:lang w:eastAsia="ar-SA"/>
              </w:rPr>
            </w:pPr>
            <w:r>
              <w:rPr>
                <w:rFonts w:ascii="Times New Roman" w:hAnsi="Times New Roman" w:cs="Times New Roman"/>
                <w:color w:val="000000"/>
                <w:sz w:val="20"/>
                <w:lang w:eastAsia="ar-SA"/>
              </w:rPr>
              <w:t>257 287,00</w:t>
            </w:r>
            <w:r w:rsidR="00E2085B" w:rsidRPr="00E2085B">
              <w:rPr>
                <w:rFonts w:ascii="Times New Roman" w:hAnsi="Times New Roman" w:cs="Times New Roman"/>
                <w:color w:val="000000"/>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AD21F9B" w14:textId="77777777" w:rsidR="002C35D5" w:rsidRPr="00983388" w:rsidRDefault="002C35D5" w:rsidP="002C35D5">
            <w:pPr>
              <w:suppressAutoHyphens/>
              <w:spacing w:after="0"/>
              <w:jc w:val="center"/>
              <w:rPr>
                <w:rFonts w:ascii="Times New Roman" w:eastAsia="Lucida Sans Unicode" w:hAnsi="Times New Roman" w:cs="Times New Roman"/>
                <w:kern w:val="2"/>
                <w:sz w:val="20"/>
              </w:rPr>
            </w:pPr>
            <w:r>
              <w:rPr>
                <w:rFonts w:ascii="Times New Roman" w:eastAsia="Lucida Sans Unicode" w:hAnsi="Times New Roman" w:cs="Times New Roman"/>
                <w:kern w:val="2"/>
                <w:sz w:val="20"/>
              </w:rPr>
              <w:t>24</w:t>
            </w:r>
          </w:p>
        </w:tc>
      </w:tr>
      <w:tr w:rsidR="002C35D5" w:rsidRPr="00983388" w14:paraId="44ADFFB4" w14:textId="77777777" w:rsidTr="002D2ECE">
        <w:tc>
          <w:tcPr>
            <w:tcW w:w="534" w:type="dxa"/>
            <w:tcBorders>
              <w:top w:val="single" w:sz="4" w:space="0" w:color="000000"/>
              <w:left w:val="single" w:sz="4" w:space="0" w:color="000000"/>
              <w:bottom w:val="single" w:sz="4" w:space="0" w:color="000000"/>
              <w:right w:val="nil"/>
            </w:tcBorders>
          </w:tcPr>
          <w:p w14:paraId="2F9665EC" w14:textId="77777777" w:rsidR="002C35D5" w:rsidRDefault="002C35D5" w:rsidP="00F942F5">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lastRenderedPageBreak/>
              <w:t>1</w:t>
            </w:r>
            <w:r w:rsidR="00F942F5">
              <w:rPr>
                <w:rFonts w:ascii="Times New Roman" w:hAnsi="Times New Roman" w:cs="Times New Roman"/>
                <w:bCs/>
                <w:kern w:val="2"/>
                <w:sz w:val="20"/>
                <w:lang w:eastAsia="ar-SA"/>
              </w:rPr>
              <w:t>5</w:t>
            </w:r>
          </w:p>
        </w:tc>
        <w:tc>
          <w:tcPr>
            <w:tcW w:w="1275" w:type="dxa"/>
            <w:tcBorders>
              <w:top w:val="single" w:sz="4" w:space="0" w:color="000000"/>
              <w:left w:val="single" w:sz="4" w:space="0" w:color="000000"/>
              <w:bottom w:val="single" w:sz="4" w:space="0" w:color="000000"/>
              <w:right w:val="nil"/>
            </w:tcBorders>
          </w:tcPr>
          <w:p w14:paraId="37D0DF0F" w14:textId="77777777" w:rsidR="002C35D5" w:rsidRPr="00E67C94" w:rsidRDefault="002C35D5" w:rsidP="002C35D5">
            <w:pPr>
              <w:keepLines/>
              <w:suppressAutoHyphens/>
              <w:snapToGrid w:val="0"/>
              <w:spacing w:after="0"/>
              <w:jc w:val="both"/>
              <w:rPr>
                <w:rFonts w:ascii="Times New Roman" w:hAnsi="Times New Roman" w:cs="Times New Roman"/>
                <w:bCs/>
                <w:kern w:val="2"/>
                <w:sz w:val="20"/>
                <w:lang w:eastAsia="ar-SA"/>
              </w:rPr>
            </w:pPr>
            <w:r w:rsidRPr="00E67C94">
              <w:rPr>
                <w:rFonts w:ascii="Times New Roman" w:hAnsi="Times New Roman" w:cs="Times New Roman"/>
                <w:bCs/>
                <w:kern w:val="2"/>
                <w:sz w:val="20"/>
                <w:lang w:eastAsia="ar-SA"/>
              </w:rPr>
              <w:t xml:space="preserve">Оказание услуги по обеспечению слуховым аппаратом Цифровым заушным </w:t>
            </w:r>
            <w:r>
              <w:rPr>
                <w:rFonts w:ascii="Times New Roman" w:hAnsi="Times New Roman" w:cs="Times New Roman"/>
                <w:sz w:val="20"/>
                <w:lang w:eastAsia="ar-SA"/>
              </w:rPr>
              <w:t xml:space="preserve"> средней</w:t>
            </w:r>
            <w:r w:rsidRPr="00E67C94">
              <w:rPr>
                <w:rFonts w:ascii="Times New Roman" w:hAnsi="Times New Roman" w:cs="Times New Roman"/>
                <w:sz w:val="20"/>
                <w:lang w:eastAsia="ar-SA"/>
              </w:rPr>
              <w:t xml:space="preserve"> мощн</w:t>
            </w:r>
            <w:r>
              <w:rPr>
                <w:rFonts w:ascii="Times New Roman" w:hAnsi="Times New Roman" w:cs="Times New Roman"/>
                <w:sz w:val="20"/>
                <w:lang w:eastAsia="ar-SA"/>
              </w:rPr>
              <w:t>ости</w:t>
            </w:r>
            <w:r w:rsidRPr="00E67C94">
              <w:rPr>
                <w:rFonts w:ascii="Times New Roman" w:hAnsi="Times New Roman" w:cs="Times New Roman"/>
                <w:sz w:val="20"/>
                <w:lang w:eastAsia="ar-SA"/>
              </w:rPr>
              <w:t xml:space="preserve"> </w:t>
            </w:r>
            <w:r w:rsidRPr="00E67C94">
              <w:rPr>
                <w:rFonts w:ascii="Times New Roman" w:hAnsi="Times New Roman" w:cs="Times New Roman"/>
                <w:bCs/>
                <w:kern w:val="2"/>
                <w:sz w:val="20"/>
                <w:lang w:eastAsia="ar-SA"/>
              </w:rPr>
              <w:t>программируемым многоканальным высокотехнологичным  слуховой аппарат с ушными вкладышами</w:t>
            </w:r>
          </w:p>
        </w:tc>
        <w:tc>
          <w:tcPr>
            <w:tcW w:w="4536" w:type="dxa"/>
            <w:tcBorders>
              <w:top w:val="single" w:sz="4" w:space="0" w:color="000000"/>
              <w:left w:val="single" w:sz="4" w:space="0" w:color="000000"/>
              <w:bottom w:val="single" w:sz="4" w:space="0" w:color="000000"/>
              <w:right w:val="nil"/>
            </w:tcBorders>
          </w:tcPr>
          <w:p w14:paraId="630A117F" w14:textId="4FB1C203" w:rsidR="002C35D5" w:rsidRPr="00E67C94" w:rsidRDefault="002C35D5" w:rsidP="002C35D5">
            <w:pPr>
              <w:keepNext/>
              <w:tabs>
                <w:tab w:val="left" w:pos="-789"/>
              </w:tabs>
              <w:snapToGrid w:val="0"/>
              <w:spacing w:after="0"/>
              <w:ind w:right="-3"/>
              <w:rPr>
                <w:rFonts w:ascii="Times New Roman" w:hAnsi="Times New Roman" w:cs="Times New Roman"/>
                <w:kern w:val="2"/>
                <w:sz w:val="20"/>
              </w:rPr>
            </w:pPr>
            <w:r w:rsidRPr="009A1262">
              <w:rPr>
                <w:rFonts w:ascii="Times New Roman" w:hAnsi="Times New Roman" w:cs="Times New Roman"/>
                <w:kern w:val="2"/>
                <w:sz w:val="20"/>
              </w:rPr>
              <w:t xml:space="preserve">Слуховой аппарат цифровой заушный средней мощности программируемый многоканальный высокотехнологичный </w:t>
            </w:r>
          </w:p>
          <w:p w14:paraId="091ADA53"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Максимальный ВУЗД 90     не менее                 122 дБ не более 128 дБ.</w:t>
            </w:r>
          </w:p>
          <w:p w14:paraId="6636498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Максимальное усиление    не менее 55 дБ не более 63 дБ.</w:t>
            </w:r>
          </w:p>
          <w:p w14:paraId="4BAFA38C"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Диапазон частот    не более 0,1 не менее 6,8 кГц, </w:t>
            </w:r>
          </w:p>
          <w:p w14:paraId="2C221418"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Количество каналов цифровой обработки звука не менее 17 </w:t>
            </w:r>
          </w:p>
          <w:p w14:paraId="3269953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Программ прослушивания   не менее 4.</w:t>
            </w:r>
          </w:p>
          <w:p w14:paraId="178E372D"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Должны иметь следующие дополнительные функции:</w:t>
            </w:r>
          </w:p>
          <w:p w14:paraId="45E764CE"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бинауральная направленность, синхронизация; </w:t>
            </w:r>
          </w:p>
          <w:p w14:paraId="59131A29"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персональное шумоподавление;</w:t>
            </w:r>
          </w:p>
          <w:p w14:paraId="4CDF833E"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свободный фокус из нескольких автоматических режимов работы направленных микрофонов аппарата;</w:t>
            </w:r>
          </w:p>
          <w:p w14:paraId="35BAAE0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микрофонов не менее 2-х;</w:t>
            </w:r>
          </w:p>
          <w:p w14:paraId="55B3077A"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система направленных микрофонов с однополосной адаптивной направленностью; </w:t>
            </w:r>
          </w:p>
          <w:p w14:paraId="5032B15B"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система цифрового шумоподавления;</w:t>
            </w:r>
          </w:p>
          <w:p w14:paraId="43CAC853"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подавление шума ветра;</w:t>
            </w:r>
          </w:p>
          <w:p w14:paraId="5573F0F1"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подавление низкоуровневых шумов;</w:t>
            </w:r>
          </w:p>
          <w:p w14:paraId="5BEF30C1"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подавление уровня внутренних шумов аппарата;</w:t>
            </w:r>
          </w:p>
          <w:p w14:paraId="022E48D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возможность открытого протезирования</w:t>
            </w:r>
          </w:p>
          <w:p w14:paraId="44AD02B9"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w:t>
            </w:r>
            <w:proofErr w:type="spellStart"/>
            <w:r w:rsidRPr="00EB65AB">
              <w:rPr>
                <w:rFonts w:ascii="Times New Roman" w:hAnsi="Times New Roman" w:cs="Times New Roman"/>
                <w:kern w:val="2"/>
                <w:sz w:val="20"/>
              </w:rPr>
              <w:t>in-situ</w:t>
            </w:r>
            <w:proofErr w:type="spellEnd"/>
            <w:r w:rsidRPr="00EB65AB">
              <w:rPr>
                <w:rFonts w:ascii="Times New Roman" w:hAnsi="Times New Roman" w:cs="Times New Roman"/>
                <w:kern w:val="2"/>
                <w:sz w:val="20"/>
              </w:rPr>
              <w:t xml:space="preserve"> аудиометрия (верификация порогов для уточнения аудиограммы);</w:t>
            </w:r>
          </w:p>
          <w:p w14:paraId="3C4E49E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режим телефонной катушки,</w:t>
            </w:r>
          </w:p>
          <w:p w14:paraId="2275F378"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задержка включения аппарата;</w:t>
            </w:r>
          </w:p>
          <w:p w14:paraId="220A0030"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звуковой индикатор разряда батареи и переключения программ.</w:t>
            </w:r>
          </w:p>
          <w:p w14:paraId="74B5F0C0"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регистрация данных о ношении слухового аппарата; </w:t>
            </w:r>
          </w:p>
          <w:p w14:paraId="02E1E240"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FM-совместимость – аудиовход</w:t>
            </w:r>
          </w:p>
          <w:p w14:paraId="2EB16554"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программа авто-телефона;</w:t>
            </w:r>
          </w:p>
          <w:p w14:paraId="66890435"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Беспроводное соединение с внешними источниками (Т</w:t>
            </w:r>
            <w:proofErr w:type="gramStart"/>
            <w:r w:rsidRPr="00EB65AB">
              <w:rPr>
                <w:rFonts w:ascii="Times New Roman" w:hAnsi="Times New Roman" w:cs="Times New Roman"/>
                <w:kern w:val="2"/>
                <w:sz w:val="20"/>
              </w:rPr>
              <w:t>V</w:t>
            </w:r>
            <w:proofErr w:type="gramEnd"/>
            <w:r w:rsidRPr="00EB65AB">
              <w:rPr>
                <w:rFonts w:ascii="Times New Roman" w:hAnsi="Times New Roman" w:cs="Times New Roman"/>
                <w:kern w:val="2"/>
                <w:sz w:val="20"/>
              </w:rPr>
              <w:t>&amp;PC) и возможность управлять СА с пульта ДУ</w:t>
            </w:r>
          </w:p>
          <w:p w14:paraId="31735B0B"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xml:space="preserve">- Возможность беспроводной настройки </w:t>
            </w:r>
          </w:p>
          <w:p w14:paraId="31787D27" w14:textId="77777777" w:rsidR="00EB65AB" w:rsidRPr="00EB65AB"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 влагозащитное покрытие, защищающее аппарат от влаги и грязи</w:t>
            </w:r>
          </w:p>
          <w:p w14:paraId="154A3507" w14:textId="766617EF" w:rsidR="002C35D5" w:rsidRPr="00E67C94" w:rsidRDefault="00EB65AB" w:rsidP="00EB65AB">
            <w:pPr>
              <w:keepNext/>
              <w:tabs>
                <w:tab w:val="left" w:pos="-789"/>
              </w:tabs>
              <w:snapToGrid w:val="0"/>
              <w:spacing w:after="0"/>
              <w:ind w:left="-11" w:right="-3"/>
              <w:rPr>
                <w:rFonts w:ascii="Times New Roman" w:hAnsi="Times New Roman" w:cs="Times New Roman"/>
                <w:kern w:val="2"/>
                <w:sz w:val="20"/>
              </w:rPr>
            </w:pPr>
            <w:r w:rsidRPr="00EB65AB">
              <w:rPr>
                <w:rFonts w:ascii="Times New Roman" w:hAnsi="Times New Roman" w:cs="Times New Roman"/>
                <w:kern w:val="2"/>
                <w:sz w:val="20"/>
              </w:rPr>
              <w:t>Ушной вклады</w:t>
            </w:r>
            <w:proofErr w:type="gramStart"/>
            <w:r w:rsidRPr="00EB65AB">
              <w:rPr>
                <w:rFonts w:ascii="Times New Roman" w:hAnsi="Times New Roman" w:cs="Times New Roman"/>
                <w:kern w:val="2"/>
                <w:sz w:val="20"/>
              </w:rPr>
              <w:t>ш-</w:t>
            </w:r>
            <w:proofErr w:type="gramEnd"/>
            <w:r w:rsidRPr="00EB65AB">
              <w:rPr>
                <w:rFonts w:ascii="Times New Roman" w:hAnsi="Times New Roman" w:cs="Times New Roman"/>
                <w:kern w:val="2"/>
                <w:sz w:val="20"/>
              </w:rPr>
              <w:t xml:space="preserve"> стандартный.</w:t>
            </w:r>
          </w:p>
        </w:tc>
        <w:tc>
          <w:tcPr>
            <w:tcW w:w="1134" w:type="dxa"/>
            <w:tcBorders>
              <w:top w:val="single" w:sz="4" w:space="0" w:color="000000"/>
              <w:left w:val="single" w:sz="4" w:space="0" w:color="000000"/>
              <w:bottom w:val="single" w:sz="4" w:space="0" w:color="000000"/>
              <w:right w:val="nil"/>
            </w:tcBorders>
            <w:vAlign w:val="center"/>
          </w:tcPr>
          <w:p w14:paraId="5AE11D6A" w14:textId="6B5F04FF" w:rsidR="002C35D5" w:rsidRDefault="00B958B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33 922,07</w:t>
            </w:r>
            <w:r w:rsidR="00E2085B" w:rsidRPr="00E2085B">
              <w:rPr>
                <w:rFonts w:ascii="Times New Roman" w:hAnsi="Times New Roman" w:cs="Times New Roman"/>
                <w:color w:val="000000"/>
                <w:sz w:val="20"/>
                <w:lang w:eastAsia="ar-SA"/>
              </w:rPr>
              <w:t xml:space="preserve">  </w:t>
            </w:r>
          </w:p>
        </w:tc>
        <w:tc>
          <w:tcPr>
            <w:tcW w:w="851" w:type="dxa"/>
            <w:tcBorders>
              <w:top w:val="single" w:sz="4" w:space="0" w:color="000000"/>
              <w:left w:val="single" w:sz="4" w:space="0" w:color="000000"/>
              <w:bottom w:val="single" w:sz="4" w:space="0" w:color="000000"/>
              <w:right w:val="nil"/>
            </w:tcBorders>
            <w:vAlign w:val="center"/>
          </w:tcPr>
          <w:p w14:paraId="09325D7A" w14:textId="77777777" w:rsidR="002C35D5" w:rsidRDefault="00E2085B" w:rsidP="002C35D5">
            <w:pPr>
              <w:suppressAutoHyphens/>
              <w:spacing w:after="0"/>
              <w:jc w:val="center"/>
              <w:rPr>
                <w:rFonts w:ascii="Times New Roman" w:hAnsi="Times New Roman" w:cs="Times New Roman"/>
                <w:sz w:val="20"/>
                <w:lang w:eastAsia="ar-SA"/>
              </w:rPr>
            </w:pPr>
            <w:r>
              <w:rPr>
                <w:rFonts w:ascii="Times New Roman" w:hAnsi="Times New Roman" w:cs="Times New Roman"/>
                <w:sz w:val="20"/>
                <w:lang w:eastAsia="ar-SA"/>
              </w:rPr>
              <w:t>4</w:t>
            </w:r>
          </w:p>
        </w:tc>
        <w:tc>
          <w:tcPr>
            <w:tcW w:w="1276" w:type="dxa"/>
            <w:tcBorders>
              <w:top w:val="single" w:sz="4" w:space="0" w:color="000000"/>
              <w:left w:val="single" w:sz="4" w:space="0" w:color="000000"/>
              <w:bottom w:val="single" w:sz="4" w:space="0" w:color="000000"/>
              <w:right w:val="nil"/>
            </w:tcBorders>
            <w:vAlign w:val="center"/>
          </w:tcPr>
          <w:p w14:paraId="6C38CF5C" w14:textId="385C9C7F" w:rsidR="002C35D5" w:rsidRDefault="00B958B1" w:rsidP="002C35D5">
            <w:pPr>
              <w:suppressAutoHyphens/>
              <w:spacing w:after="0"/>
              <w:jc w:val="center"/>
              <w:rPr>
                <w:rFonts w:ascii="Times New Roman" w:hAnsi="Times New Roman" w:cs="Times New Roman"/>
                <w:color w:val="000000"/>
                <w:sz w:val="20"/>
                <w:lang w:eastAsia="ar-SA"/>
              </w:rPr>
            </w:pPr>
            <w:r>
              <w:rPr>
                <w:rFonts w:ascii="Times New Roman" w:hAnsi="Times New Roman" w:cs="Times New Roman"/>
                <w:color w:val="000000"/>
                <w:sz w:val="20"/>
                <w:lang w:eastAsia="ar-SA"/>
              </w:rPr>
              <w:t>135 688,28</w:t>
            </w:r>
            <w:r w:rsidR="00E2085B" w:rsidRPr="00E2085B">
              <w:rPr>
                <w:rFonts w:ascii="Times New Roman" w:hAnsi="Times New Roman" w:cs="Times New Roman"/>
                <w:color w:val="000000"/>
                <w:sz w:val="20"/>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A77E58C" w14:textId="77777777" w:rsidR="002C35D5" w:rsidRPr="00983388" w:rsidRDefault="002C35D5" w:rsidP="002C35D5">
            <w:pPr>
              <w:suppressAutoHyphens/>
              <w:spacing w:after="0"/>
              <w:jc w:val="center"/>
              <w:rPr>
                <w:rFonts w:ascii="Times New Roman" w:eastAsia="Lucida Sans Unicode" w:hAnsi="Times New Roman" w:cs="Times New Roman"/>
                <w:kern w:val="2"/>
                <w:sz w:val="20"/>
              </w:rPr>
            </w:pPr>
            <w:r>
              <w:rPr>
                <w:rFonts w:ascii="Times New Roman" w:eastAsia="Lucida Sans Unicode" w:hAnsi="Times New Roman" w:cs="Times New Roman"/>
                <w:kern w:val="2"/>
                <w:sz w:val="20"/>
              </w:rPr>
              <w:t>24</w:t>
            </w:r>
          </w:p>
        </w:tc>
      </w:tr>
      <w:tr w:rsidR="0088126C" w:rsidRPr="00983388" w14:paraId="59D14FEF" w14:textId="77777777" w:rsidTr="0088126C">
        <w:tc>
          <w:tcPr>
            <w:tcW w:w="534" w:type="dxa"/>
            <w:tcBorders>
              <w:top w:val="single" w:sz="4" w:space="0" w:color="000000"/>
              <w:left w:val="single" w:sz="4" w:space="0" w:color="000000"/>
              <w:bottom w:val="single" w:sz="4" w:space="0" w:color="000000"/>
              <w:right w:val="nil"/>
            </w:tcBorders>
          </w:tcPr>
          <w:p w14:paraId="6237800B" w14:textId="77777777" w:rsidR="0088126C" w:rsidRPr="00983388" w:rsidRDefault="00F942F5" w:rsidP="0088126C">
            <w:pPr>
              <w:keepLines/>
              <w:suppressAutoHyphens/>
              <w:snapToGrid w:val="0"/>
              <w:spacing w:after="0"/>
              <w:jc w:val="both"/>
              <w:rPr>
                <w:rFonts w:ascii="Times New Roman" w:hAnsi="Times New Roman" w:cs="Times New Roman"/>
                <w:bCs/>
                <w:kern w:val="2"/>
                <w:sz w:val="20"/>
                <w:lang w:eastAsia="ar-SA"/>
              </w:rPr>
            </w:pPr>
            <w:r>
              <w:rPr>
                <w:rFonts w:ascii="Times New Roman" w:hAnsi="Times New Roman" w:cs="Times New Roman"/>
                <w:bCs/>
                <w:kern w:val="2"/>
                <w:sz w:val="20"/>
                <w:lang w:eastAsia="ar-SA"/>
              </w:rPr>
              <w:t>16</w:t>
            </w:r>
          </w:p>
        </w:tc>
        <w:tc>
          <w:tcPr>
            <w:tcW w:w="1275" w:type="dxa"/>
            <w:tcBorders>
              <w:top w:val="single" w:sz="4" w:space="0" w:color="000000"/>
              <w:left w:val="single" w:sz="4" w:space="0" w:color="000000"/>
              <w:bottom w:val="single" w:sz="4" w:space="0" w:color="000000"/>
              <w:right w:val="nil"/>
            </w:tcBorders>
          </w:tcPr>
          <w:p w14:paraId="0638162B" w14:textId="77777777" w:rsidR="0088126C" w:rsidRPr="002D2ECE" w:rsidRDefault="00993C86" w:rsidP="0088126C">
            <w:pPr>
              <w:keepLines/>
              <w:suppressAutoHyphens/>
              <w:snapToGrid w:val="0"/>
              <w:spacing w:after="0"/>
              <w:jc w:val="both"/>
              <w:rPr>
                <w:rFonts w:ascii="Times New Roman" w:hAnsi="Times New Roman" w:cs="Times New Roman"/>
                <w:sz w:val="20"/>
                <w:lang w:eastAsia="ar-SA"/>
              </w:rPr>
            </w:pPr>
            <w:r w:rsidRPr="00993C86">
              <w:rPr>
                <w:rFonts w:ascii="Times New Roman" w:hAnsi="Times New Roman" w:cs="Times New Roman"/>
                <w:sz w:val="20"/>
                <w:lang w:eastAsia="ar-SA"/>
              </w:rPr>
              <w:t xml:space="preserve">Вкладыш ушной индивидуального изготовления (для </w:t>
            </w:r>
            <w:r w:rsidRPr="00993C86">
              <w:rPr>
                <w:rFonts w:ascii="Times New Roman" w:hAnsi="Times New Roman" w:cs="Times New Roman"/>
                <w:sz w:val="20"/>
                <w:lang w:eastAsia="ar-SA"/>
              </w:rPr>
              <w:lastRenderedPageBreak/>
              <w:t>слухового аппарата)</w:t>
            </w:r>
          </w:p>
        </w:tc>
        <w:tc>
          <w:tcPr>
            <w:tcW w:w="4536" w:type="dxa"/>
            <w:tcBorders>
              <w:top w:val="single" w:sz="4" w:space="0" w:color="000000"/>
              <w:left w:val="single" w:sz="4" w:space="0" w:color="000000"/>
              <w:bottom w:val="single" w:sz="4" w:space="0" w:color="000000"/>
              <w:right w:val="nil"/>
            </w:tcBorders>
          </w:tcPr>
          <w:p w14:paraId="30B71FE0" w14:textId="716CD95C" w:rsidR="00281B1B" w:rsidRDefault="00281B1B" w:rsidP="00435521">
            <w:pPr>
              <w:keepNext/>
              <w:tabs>
                <w:tab w:val="left" w:pos="708"/>
              </w:tabs>
              <w:spacing w:after="0"/>
              <w:rPr>
                <w:rFonts w:ascii="Times New Roman" w:hAnsi="Times New Roman" w:cs="Times New Roman"/>
                <w:kern w:val="2"/>
                <w:sz w:val="20"/>
              </w:rPr>
            </w:pPr>
            <w:r w:rsidRPr="00281B1B">
              <w:rPr>
                <w:rFonts w:ascii="Times New Roman" w:hAnsi="Times New Roman" w:cs="Times New Roman"/>
                <w:kern w:val="2"/>
                <w:sz w:val="20"/>
              </w:rPr>
              <w:lastRenderedPageBreak/>
              <w:t>Вкладыш ушной индивидуального изготовления (для слухового аппарата)</w:t>
            </w:r>
            <w:r>
              <w:rPr>
                <w:rFonts w:ascii="Times New Roman" w:hAnsi="Times New Roman" w:cs="Times New Roman"/>
                <w:kern w:val="2"/>
                <w:sz w:val="20"/>
              </w:rPr>
              <w:t xml:space="preserve"> </w:t>
            </w:r>
            <w:bookmarkStart w:id="0" w:name="_GoBack"/>
            <w:bookmarkEnd w:id="0"/>
          </w:p>
          <w:p w14:paraId="7C4EAD50"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xml:space="preserve">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w:t>
            </w:r>
            <w:r w:rsidRPr="008E4025">
              <w:rPr>
                <w:rFonts w:ascii="Times New Roman" w:hAnsi="Times New Roman" w:cs="Times New Roman"/>
                <w:kern w:val="2"/>
                <w:sz w:val="20"/>
              </w:rPr>
              <w:lastRenderedPageBreak/>
              <w:t>стандартными слуховыми вкладышами.</w:t>
            </w:r>
          </w:p>
          <w:p w14:paraId="715BC734"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Ушные вкладыши  индивидуального изготовления:</w:t>
            </w:r>
          </w:p>
          <w:p w14:paraId="68F5FA84"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-должны осуществлять  проведение звука от заушного слухового аппарата в ухо;</w:t>
            </w:r>
          </w:p>
          <w:p w14:paraId="3F98980F"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изготавливаться со слепка слухового прохода;</w:t>
            </w:r>
          </w:p>
          <w:p w14:paraId="5C0E45D3"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быть прочными (не откалываться в случае изготовления из твердого материала и не растрескиваться в случае изготовления из мягкого материала);</w:t>
            </w:r>
          </w:p>
          <w:p w14:paraId="2A998958"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иметь форму и необходимые технологические отверстия, обеспечивающие требуемое акустическое воздействие на параметры слухового аппарата;</w:t>
            </w:r>
          </w:p>
          <w:p w14:paraId="5F36B8B4"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быть устойчивыми к воздействию влаги и ушной серы;</w:t>
            </w:r>
          </w:p>
          <w:p w14:paraId="5158B305"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быть комфортными в эксплуатации;</w:t>
            </w:r>
          </w:p>
          <w:p w14:paraId="52D8BAA8"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не иметь акустической обратной связи (отсутствие свиста слухового аппарата);</w:t>
            </w:r>
          </w:p>
          <w:p w14:paraId="5F7D91D3"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соответствовать токсикологическим и гигиеническим требованиям.</w:t>
            </w:r>
          </w:p>
          <w:p w14:paraId="6F5040D6"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Материалы, используемые для изготовления ушных вкладышей, должны отвечать требованиям безопасности.</w:t>
            </w:r>
          </w:p>
          <w:p w14:paraId="74D4553D"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Материал не должен образовывать воздушных пузырьков и не должен вызывать аллергических реакций.</w:t>
            </w:r>
          </w:p>
          <w:p w14:paraId="10D6FCF9" w14:textId="77777777" w:rsidR="008E4025" w:rsidRPr="008E4025"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Должно быть предусмотрено использование различных материалов (твердых, мягких). Выбор материала должен зависеть от степени снижения слуха, особенностей строения слухового прохода и модели используемого слухового аппарата.</w:t>
            </w:r>
          </w:p>
          <w:p w14:paraId="22B3A105" w14:textId="77777777" w:rsidR="0088126C" w:rsidRPr="00003B19" w:rsidRDefault="008E4025" w:rsidP="008E4025">
            <w:pPr>
              <w:keepNext/>
              <w:tabs>
                <w:tab w:val="left" w:pos="708"/>
              </w:tabs>
              <w:spacing w:after="0"/>
              <w:rPr>
                <w:rFonts w:ascii="Times New Roman" w:hAnsi="Times New Roman" w:cs="Times New Roman"/>
                <w:kern w:val="2"/>
                <w:sz w:val="20"/>
              </w:rPr>
            </w:pPr>
            <w:r w:rsidRPr="008E4025">
              <w:rPr>
                <w:rFonts w:ascii="Times New Roman" w:hAnsi="Times New Roman" w:cs="Times New Roman"/>
                <w:kern w:val="2"/>
                <w:sz w:val="20"/>
              </w:rPr>
              <w:t>- соответствовать токсикологическим и гигиеническим требованиям.</w:t>
            </w:r>
          </w:p>
        </w:tc>
        <w:tc>
          <w:tcPr>
            <w:tcW w:w="1134" w:type="dxa"/>
            <w:tcBorders>
              <w:top w:val="single" w:sz="4" w:space="0" w:color="000000"/>
              <w:left w:val="single" w:sz="4" w:space="0" w:color="000000"/>
              <w:bottom w:val="single" w:sz="4" w:space="0" w:color="000000"/>
              <w:right w:val="nil"/>
            </w:tcBorders>
            <w:vAlign w:val="center"/>
          </w:tcPr>
          <w:p w14:paraId="6034F802" w14:textId="3D12B462" w:rsidR="0088126C" w:rsidRPr="0088126C" w:rsidRDefault="00B958B1" w:rsidP="0088126C">
            <w:pPr>
              <w:jc w:val="center"/>
              <w:rPr>
                <w:rFonts w:ascii="Times New Roman" w:hAnsi="Times New Roman" w:cs="Times New Roman"/>
                <w:sz w:val="20"/>
                <w:szCs w:val="20"/>
              </w:rPr>
            </w:pPr>
            <w:r>
              <w:rPr>
                <w:rFonts w:ascii="Times New Roman" w:hAnsi="Times New Roman" w:cs="Times New Roman"/>
                <w:sz w:val="20"/>
                <w:szCs w:val="20"/>
              </w:rPr>
              <w:lastRenderedPageBreak/>
              <w:t>1 076,06</w:t>
            </w:r>
            <w:r w:rsidR="001748EB" w:rsidRPr="001748EB">
              <w:rPr>
                <w:rFonts w:ascii="Times New Roman" w:hAnsi="Times New Roman" w:cs="Times New Roman"/>
                <w:sz w:val="20"/>
                <w:szCs w:val="20"/>
              </w:rPr>
              <w:t xml:space="preserve">  </w:t>
            </w:r>
          </w:p>
        </w:tc>
        <w:tc>
          <w:tcPr>
            <w:tcW w:w="851" w:type="dxa"/>
            <w:tcBorders>
              <w:top w:val="single" w:sz="4" w:space="0" w:color="000000"/>
              <w:left w:val="single" w:sz="4" w:space="0" w:color="000000"/>
              <w:bottom w:val="single" w:sz="4" w:space="0" w:color="000000"/>
              <w:right w:val="nil"/>
            </w:tcBorders>
            <w:vAlign w:val="center"/>
          </w:tcPr>
          <w:p w14:paraId="6B1B5198" w14:textId="40F16320" w:rsidR="0088126C" w:rsidRPr="0088126C" w:rsidRDefault="00FF2215" w:rsidP="00435521">
            <w:pPr>
              <w:jc w:val="center"/>
              <w:rPr>
                <w:rFonts w:ascii="Times New Roman" w:hAnsi="Times New Roman" w:cs="Times New Roman"/>
                <w:sz w:val="20"/>
                <w:szCs w:val="20"/>
              </w:rPr>
            </w:pPr>
            <w:r>
              <w:rPr>
                <w:rFonts w:ascii="Times New Roman" w:hAnsi="Times New Roman" w:cs="Times New Roman"/>
                <w:sz w:val="20"/>
                <w:szCs w:val="20"/>
              </w:rPr>
              <w:t>3</w:t>
            </w:r>
            <w:r w:rsidR="00B958B1">
              <w:rPr>
                <w:rFonts w:ascii="Times New Roman" w:hAnsi="Times New Roman" w:cs="Times New Roman"/>
                <w:sz w:val="20"/>
                <w:szCs w:val="20"/>
              </w:rPr>
              <w:t>00</w:t>
            </w:r>
          </w:p>
        </w:tc>
        <w:tc>
          <w:tcPr>
            <w:tcW w:w="1276" w:type="dxa"/>
            <w:tcBorders>
              <w:top w:val="single" w:sz="4" w:space="0" w:color="000000"/>
              <w:left w:val="single" w:sz="4" w:space="0" w:color="000000"/>
              <w:bottom w:val="single" w:sz="4" w:space="0" w:color="000000"/>
              <w:right w:val="nil"/>
            </w:tcBorders>
            <w:vAlign w:val="center"/>
          </w:tcPr>
          <w:p w14:paraId="12163181" w14:textId="2D0FCD28" w:rsidR="0088126C" w:rsidRPr="0088126C" w:rsidRDefault="00FF2215" w:rsidP="0088126C">
            <w:pPr>
              <w:jc w:val="center"/>
              <w:rPr>
                <w:rFonts w:ascii="Times New Roman" w:hAnsi="Times New Roman" w:cs="Times New Roman"/>
                <w:sz w:val="20"/>
                <w:szCs w:val="20"/>
              </w:rPr>
            </w:pPr>
            <w:r>
              <w:rPr>
                <w:rFonts w:ascii="Times New Roman" w:hAnsi="Times New Roman" w:cs="Times New Roman"/>
                <w:sz w:val="20"/>
                <w:szCs w:val="20"/>
              </w:rPr>
              <w:t>322 818,00</w:t>
            </w:r>
            <w:r w:rsidR="001748EB" w:rsidRPr="001748EB">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875C9F2" w14:textId="77777777" w:rsidR="0088126C" w:rsidRPr="00983388" w:rsidRDefault="00993C86" w:rsidP="0088126C">
            <w:pPr>
              <w:suppressAutoHyphens/>
              <w:spacing w:after="0"/>
              <w:jc w:val="center"/>
              <w:rPr>
                <w:rFonts w:ascii="Times New Roman" w:eastAsia="Lucida Sans Unicode" w:hAnsi="Times New Roman" w:cs="Times New Roman"/>
                <w:kern w:val="2"/>
                <w:sz w:val="20"/>
              </w:rPr>
            </w:pPr>
            <w:r w:rsidRPr="00983388">
              <w:rPr>
                <w:rFonts w:ascii="Times New Roman" w:hAnsi="Times New Roman" w:cs="Times New Roman"/>
                <w:sz w:val="20"/>
              </w:rPr>
              <w:t>12</w:t>
            </w:r>
          </w:p>
        </w:tc>
      </w:tr>
      <w:tr w:rsidR="00160C04" w:rsidRPr="00983388" w14:paraId="326E600B" w14:textId="77777777" w:rsidTr="00983388">
        <w:tc>
          <w:tcPr>
            <w:tcW w:w="534" w:type="dxa"/>
            <w:tcBorders>
              <w:top w:val="single" w:sz="4" w:space="0" w:color="000000"/>
              <w:left w:val="single" w:sz="4" w:space="0" w:color="000000"/>
              <w:bottom w:val="single" w:sz="4" w:space="0" w:color="000000"/>
              <w:right w:val="nil"/>
            </w:tcBorders>
          </w:tcPr>
          <w:p w14:paraId="4DF469F3" w14:textId="77777777" w:rsidR="00160C04" w:rsidRPr="00983388" w:rsidRDefault="00160C04" w:rsidP="00160C04">
            <w:pPr>
              <w:suppressAutoHyphens/>
              <w:snapToGrid w:val="0"/>
              <w:spacing w:after="0"/>
              <w:jc w:val="center"/>
              <w:rPr>
                <w:rFonts w:ascii="Times New Roman" w:eastAsia="Lucida Sans Unicode" w:hAnsi="Times New Roman" w:cs="Times New Roman"/>
                <w:b/>
                <w:kern w:val="2"/>
                <w:sz w:val="20"/>
                <w:lang w:eastAsia="ar-SA"/>
              </w:rPr>
            </w:pPr>
          </w:p>
        </w:tc>
        <w:tc>
          <w:tcPr>
            <w:tcW w:w="6945" w:type="dxa"/>
            <w:gridSpan w:val="3"/>
            <w:tcBorders>
              <w:top w:val="single" w:sz="4" w:space="0" w:color="000000"/>
              <w:left w:val="single" w:sz="4" w:space="0" w:color="000000"/>
              <w:bottom w:val="single" w:sz="4" w:space="0" w:color="000000"/>
              <w:right w:val="nil"/>
            </w:tcBorders>
            <w:hideMark/>
          </w:tcPr>
          <w:p w14:paraId="34917F39" w14:textId="77777777" w:rsidR="00160C04" w:rsidRPr="00983388" w:rsidRDefault="00160C04" w:rsidP="00160C04">
            <w:pPr>
              <w:suppressAutoHyphens/>
              <w:snapToGrid w:val="0"/>
              <w:spacing w:after="0"/>
              <w:jc w:val="center"/>
              <w:rPr>
                <w:rFonts w:ascii="Times New Roman" w:hAnsi="Times New Roman" w:cs="Times New Roman"/>
                <w:b/>
                <w:bCs/>
                <w:sz w:val="18"/>
                <w:lang w:eastAsia="ar-SA"/>
              </w:rPr>
            </w:pPr>
            <w:r w:rsidRPr="00983388">
              <w:rPr>
                <w:rFonts w:ascii="Times New Roman" w:hAnsi="Times New Roman" w:cs="Times New Roman"/>
                <w:b/>
                <w:kern w:val="2"/>
                <w:sz w:val="20"/>
              </w:rPr>
              <w:t>Итого:</w:t>
            </w:r>
          </w:p>
        </w:tc>
        <w:tc>
          <w:tcPr>
            <w:tcW w:w="851" w:type="dxa"/>
            <w:tcBorders>
              <w:top w:val="single" w:sz="4" w:space="0" w:color="000000"/>
              <w:left w:val="single" w:sz="4" w:space="0" w:color="000000"/>
              <w:bottom w:val="single" w:sz="4" w:space="0" w:color="000000"/>
              <w:right w:val="nil"/>
            </w:tcBorders>
            <w:vAlign w:val="center"/>
            <w:hideMark/>
          </w:tcPr>
          <w:p w14:paraId="4CCA6F6B" w14:textId="73FBE619" w:rsidR="00160C04" w:rsidRPr="00983388" w:rsidRDefault="00FF2215" w:rsidP="00160C04">
            <w:pPr>
              <w:suppressAutoHyphens/>
              <w:spacing w:after="0"/>
              <w:jc w:val="center"/>
              <w:rPr>
                <w:rFonts w:ascii="Times New Roman" w:hAnsi="Times New Roman" w:cs="Times New Roman"/>
                <w:b/>
                <w:sz w:val="18"/>
                <w:lang w:eastAsia="ar-SA"/>
              </w:rPr>
            </w:pPr>
            <w:r>
              <w:rPr>
                <w:rFonts w:ascii="Times New Roman" w:hAnsi="Times New Roman" w:cs="Times New Roman"/>
                <w:b/>
                <w:sz w:val="18"/>
                <w:lang w:eastAsia="ar-SA"/>
              </w:rPr>
              <w:t>883</w:t>
            </w:r>
          </w:p>
        </w:tc>
        <w:tc>
          <w:tcPr>
            <w:tcW w:w="1276" w:type="dxa"/>
            <w:tcBorders>
              <w:top w:val="single" w:sz="4" w:space="0" w:color="000000"/>
              <w:left w:val="single" w:sz="4" w:space="0" w:color="000000"/>
              <w:bottom w:val="single" w:sz="4" w:space="0" w:color="000000"/>
              <w:right w:val="nil"/>
            </w:tcBorders>
            <w:vAlign w:val="center"/>
            <w:hideMark/>
          </w:tcPr>
          <w:p w14:paraId="0D21412D" w14:textId="2E2E87F1" w:rsidR="00160C04" w:rsidRPr="00983388" w:rsidRDefault="00FF2215" w:rsidP="00160C04">
            <w:pPr>
              <w:suppressAutoHyphens/>
              <w:spacing w:after="0"/>
              <w:jc w:val="center"/>
              <w:rPr>
                <w:rFonts w:ascii="Times New Roman" w:hAnsi="Times New Roman" w:cs="Times New Roman"/>
                <w:b/>
                <w:color w:val="000000"/>
                <w:sz w:val="18"/>
                <w:lang w:eastAsia="ar-SA"/>
              </w:rPr>
            </w:pPr>
            <w:r>
              <w:rPr>
                <w:rFonts w:ascii="Times New Roman" w:hAnsi="Times New Roman" w:cs="Times New Roman"/>
                <w:b/>
                <w:color w:val="000000"/>
                <w:sz w:val="18"/>
                <w:lang w:eastAsia="ar-SA"/>
              </w:rPr>
              <w:t>12 445 781,39</w:t>
            </w:r>
          </w:p>
        </w:tc>
        <w:tc>
          <w:tcPr>
            <w:tcW w:w="708" w:type="dxa"/>
            <w:tcBorders>
              <w:top w:val="single" w:sz="4" w:space="0" w:color="000000"/>
              <w:left w:val="single" w:sz="4" w:space="0" w:color="000000"/>
              <w:bottom w:val="single" w:sz="4" w:space="0" w:color="000000"/>
              <w:right w:val="single" w:sz="4" w:space="0" w:color="000000"/>
            </w:tcBorders>
          </w:tcPr>
          <w:p w14:paraId="4FCE2500" w14:textId="77777777" w:rsidR="00160C04" w:rsidRPr="00983388" w:rsidRDefault="00160C04" w:rsidP="00160C04">
            <w:pPr>
              <w:suppressAutoHyphens/>
              <w:snapToGrid w:val="0"/>
              <w:spacing w:after="0"/>
              <w:jc w:val="center"/>
              <w:rPr>
                <w:rFonts w:ascii="Times New Roman" w:eastAsia="Lucida Sans Unicode" w:hAnsi="Times New Roman" w:cs="Times New Roman"/>
                <w:b/>
                <w:kern w:val="2"/>
                <w:sz w:val="20"/>
                <w:lang w:eastAsia="ar-SA"/>
              </w:rPr>
            </w:pPr>
          </w:p>
        </w:tc>
      </w:tr>
    </w:tbl>
    <w:p w14:paraId="4CEE19BD" w14:textId="77777777" w:rsidR="00D72290" w:rsidRPr="00A00A98" w:rsidRDefault="00D72290" w:rsidP="00D72290">
      <w:pPr>
        <w:pStyle w:val="Standard"/>
        <w:ind w:firstLine="709"/>
        <w:jc w:val="both"/>
        <w:rPr>
          <w:rFonts w:cs="Times New Roman"/>
          <w:bCs/>
        </w:rPr>
      </w:pPr>
      <w:r w:rsidRPr="00A00A98">
        <w:rPr>
          <w:rFonts w:cs="Times New Roman"/>
          <w:b/>
        </w:rPr>
        <w:t xml:space="preserve">В слуховых аппаратах  </w:t>
      </w:r>
      <w:r w:rsidRPr="00A00A98">
        <w:rPr>
          <w:rFonts w:cs="Times New Roman"/>
          <w:b/>
          <w:bCs/>
        </w:rPr>
        <w:t xml:space="preserve">применяются следующие дополнительные технические  характеристики. </w:t>
      </w:r>
      <w:r w:rsidRPr="00A00A98">
        <w:rPr>
          <w:bCs/>
        </w:rPr>
        <w:t>Применение дополнительных характеристик обосновано потребностью Заказчика в обеспечении инвалидов изделиями  для улучшения качества жизни, а именно:</w:t>
      </w:r>
    </w:p>
    <w:p w14:paraId="655E532E" w14:textId="77777777" w:rsidR="00D72290" w:rsidRPr="00446A9F" w:rsidRDefault="00D72290" w:rsidP="00D72290">
      <w:pPr>
        <w:pStyle w:val="Textbody"/>
        <w:widowControl/>
        <w:numPr>
          <w:ilvl w:val="0"/>
          <w:numId w:val="6"/>
        </w:numPr>
        <w:shd w:val="clear" w:color="auto" w:fill="FFFFFF"/>
        <w:tabs>
          <w:tab w:val="left" w:pos="993"/>
          <w:tab w:val="left" w:pos="1134"/>
        </w:tabs>
        <w:autoSpaceDN/>
        <w:spacing w:after="0"/>
        <w:ind w:left="0" w:firstLine="709"/>
        <w:jc w:val="both"/>
        <w:textAlignment w:val="auto"/>
        <w:rPr>
          <w:rFonts w:ascii="Times New Roman" w:hAnsi="Times New Roman" w:cs="Times New Roman"/>
          <w:bCs/>
        </w:rPr>
      </w:pPr>
      <w:r w:rsidRPr="00A00A98">
        <w:rPr>
          <w:rFonts w:ascii="Times New Roman" w:hAnsi="Times New Roman" w:cs="Times New Roman"/>
        </w:rPr>
        <w:t xml:space="preserve">Микрофоны не менее 2-х – Необходимость обусловлена </w:t>
      </w:r>
      <w:r w:rsidRPr="00A00A98">
        <w:rPr>
          <w:rFonts w:ascii="Times New Roman" w:hAnsi="Times New Roman" w:cs="Times New Roman"/>
          <w:lang w:eastAsia="ar-SA"/>
        </w:rPr>
        <w:t xml:space="preserve">для достижения максимального реабилитационного эффекта в части компенсации утраченного естественного слуха. </w:t>
      </w:r>
      <w:r w:rsidRPr="00A00A98">
        <w:rPr>
          <w:rFonts w:ascii="Times New Roman" w:hAnsi="Times New Roman" w:cs="Times New Roman"/>
        </w:rPr>
        <w:t>Наличие минимум 2 микрофонов в слуховом аппарате: передний и задний микрофоны необходимы инвалиду для возможности слышать разнонаправленные звуки, которые  максимально обеспечат безопасность пользователя.</w:t>
      </w:r>
    </w:p>
    <w:p w14:paraId="6EA9FEA6" w14:textId="77777777" w:rsidR="00446A9F" w:rsidRPr="00A00A98" w:rsidRDefault="00446A9F" w:rsidP="00446A9F">
      <w:pPr>
        <w:pStyle w:val="Standard"/>
        <w:numPr>
          <w:ilvl w:val="0"/>
          <w:numId w:val="6"/>
        </w:numPr>
        <w:tabs>
          <w:tab w:val="left" w:pos="993"/>
          <w:tab w:val="left" w:pos="1134"/>
        </w:tabs>
        <w:ind w:left="0" w:firstLine="709"/>
        <w:jc w:val="both"/>
        <w:textAlignment w:val="auto"/>
      </w:pPr>
      <w:r w:rsidRPr="00A00A98">
        <w:rPr>
          <w:bCs/>
        </w:rPr>
        <w:t xml:space="preserve">Частотная компрессия – Необходимость обусловлена  для </w:t>
      </w:r>
      <w:r w:rsidRPr="00A00A98">
        <w:t>облегчения восприятия и улучшения разборчивости речи. Ф</w:t>
      </w:r>
      <w:r w:rsidRPr="00A00A98">
        <w:rPr>
          <w:bCs/>
        </w:rPr>
        <w:t xml:space="preserve">ункция позволяет </w:t>
      </w:r>
      <w:r w:rsidRPr="00A00A98">
        <w:t>сжимать звук, который попадает в области с наибольшим нарушением слуха, до диапазона слышимости пользователя. В результате пользователи слышат больше звуков.</w:t>
      </w:r>
    </w:p>
    <w:p w14:paraId="0A9B1893"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Журнал сбора данных об  использовании слухового аппарата - Необходимость обусловлена для </w:t>
      </w:r>
      <w:r w:rsidRPr="00A00A98">
        <w:rPr>
          <w:lang w:eastAsia="ar-SA"/>
        </w:rPr>
        <w:t xml:space="preserve">достижения максимального реабилитационного эффекта в процессе </w:t>
      </w:r>
      <w:proofErr w:type="spellStart"/>
      <w:r w:rsidRPr="00A00A98">
        <w:rPr>
          <w:lang w:eastAsia="ar-SA"/>
        </w:rPr>
        <w:t>слухопротезирования</w:t>
      </w:r>
      <w:proofErr w:type="spellEnd"/>
      <w:r w:rsidRPr="00A00A98">
        <w:rPr>
          <w:bCs/>
        </w:rPr>
        <w:t xml:space="preserve">, при использовании слухового аппарата. Функция позволяет </w:t>
      </w:r>
      <w:r w:rsidRPr="00A00A98">
        <w:t>аккумулировать  информацию об особенностях использования аппаратов пациентами.</w:t>
      </w:r>
    </w:p>
    <w:p w14:paraId="7B0A7306"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Функция подачи звукового сигнала при разряде батареи – </w:t>
      </w:r>
      <w:r w:rsidRPr="00A00A98">
        <w:t xml:space="preserve">Необходимость обусловлена </w:t>
      </w:r>
      <w:r w:rsidRPr="00A00A98">
        <w:rPr>
          <w:lang w:eastAsia="ar-SA"/>
        </w:rPr>
        <w:t>для облегчения использования слухового аппарата. З</w:t>
      </w:r>
      <w:r w:rsidRPr="00A00A98">
        <w:t xml:space="preserve">вуковой сигнал предупреждает о разряде </w:t>
      </w:r>
      <w:r w:rsidRPr="00A00A98">
        <w:lastRenderedPageBreak/>
        <w:t>батарейки.</w:t>
      </w:r>
    </w:p>
    <w:p w14:paraId="5AEBB326" w14:textId="77777777" w:rsidR="00D72290"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Задержка включения - </w:t>
      </w:r>
      <w:r w:rsidRPr="00A00A98">
        <w:t xml:space="preserve">Необходимость обусловлена </w:t>
      </w:r>
      <w:r w:rsidRPr="00A00A98">
        <w:rPr>
          <w:lang w:eastAsia="ar-SA"/>
        </w:rPr>
        <w:t>для облегчения использования слухового аппарата и достижения максимального реабилитационного эффекта в части компенсации утраченного естественного слуха.</w:t>
      </w:r>
      <w:r w:rsidRPr="00A00A98">
        <w:t xml:space="preserve"> Предотвращает неприятные звуки в момент надевания слухового аппарата.</w:t>
      </w:r>
    </w:p>
    <w:p w14:paraId="1F44B051" w14:textId="77777777" w:rsidR="00446A9F" w:rsidRPr="00A00A98" w:rsidRDefault="00446A9F" w:rsidP="00446A9F">
      <w:pPr>
        <w:pStyle w:val="Textbody"/>
        <w:widowControl/>
        <w:numPr>
          <w:ilvl w:val="0"/>
          <w:numId w:val="6"/>
        </w:numPr>
        <w:shd w:val="clear" w:color="auto" w:fill="FFFFFF"/>
        <w:tabs>
          <w:tab w:val="left" w:pos="993"/>
          <w:tab w:val="left" w:pos="1134"/>
        </w:tabs>
        <w:autoSpaceDN/>
        <w:spacing w:after="0"/>
        <w:ind w:left="0" w:firstLine="709"/>
        <w:jc w:val="both"/>
        <w:textAlignment w:val="auto"/>
        <w:rPr>
          <w:rFonts w:ascii="Times New Roman" w:hAnsi="Times New Roman" w:cs="Times New Roman"/>
        </w:rPr>
      </w:pPr>
      <w:r w:rsidRPr="00A00A98">
        <w:rPr>
          <w:rFonts w:ascii="Times New Roman" w:hAnsi="Times New Roman" w:cs="Times New Roman"/>
        </w:rPr>
        <w:t>Менеджер речи и шума – Необходимость обусловлена</w:t>
      </w:r>
      <w:r w:rsidRPr="00A00A98">
        <w:rPr>
          <w:rFonts w:ascii="Times New Roman" w:hAnsi="Times New Roman" w:cs="Times New Roman"/>
          <w:lang w:eastAsia="ar-SA"/>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 Ф</w:t>
      </w:r>
      <w:r w:rsidRPr="00A00A98">
        <w:rPr>
          <w:rFonts w:ascii="Times New Roman" w:hAnsi="Times New Roman" w:cs="Times New Roman"/>
        </w:rPr>
        <w:t>ункция позволяет автоматически определять шум и подавлять его, не искажая речь. Эта технология позволяет слабослышащего человека чувствовать комфортно в любой ситуации</w:t>
      </w:r>
    </w:p>
    <w:p w14:paraId="292CE267" w14:textId="77777777" w:rsidR="00446A9F" w:rsidRPr="00A00A98" w:rsidRDefault="00446A9F" w:rsidP="00446A9F">
      <w:pPr>
        <w:pStyle w:val="Standard"/>
        <w:numPr>
          <w:ilvl w:val="0"/>
          <w:numId w:val="6"/>
        </w:numPr>
        <w:tabs>
          <w:tab w:val="left" w:pos="993"/>
          <w:tab w:val="left" w:pos="1134"/>
        </w:tabs>
        <w:ind w:left="0" w:firstLine="709"/>
        <w:jc w:val="both"/>
        <w:textAlignment w:val="auto"/>
      </w:pPr>
      <w:r w:rsidRPr="00A00A98">
        <w:rPr>
          <w:bCs/>
        </w:rPr>
        <w:t xml:space="preserve">Регулировка тембра низких частот – </w:t>
      </w:r>
      <w:r w:rsidRPr="00A00A98">
        <w:t>Необходимость обусловлена</w:t>
      </w:r>
      <w:r w:rsidRPr="00A00A98">
        <w:rPr>
          <w:lang w:eastAsia="ar-SA"/>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A00A98">
        <w:t xml:space="preserve"> Регулирует усиление звука в области низких частот, подавляя низкочастотные шумы, от которых пациенты с высокочастотной потерей слуха чаще всего испытывают дискомфорт. Настройка слухового аппарата с помощью регулятора низких частот позволит пациенту лучше различать звуки и повысит общий комфорт при ношении слухового аппарата.</w:t>
      </w:r>
    </w:p>
    <w:p w14:paraId="3920111E" w14:textId="77777777" w:rsidR="00D72290" w:rsidRDefault="00D72290" w:rsidP="00D72290">
      <w:pPr>
        <w:pStyle w:val="Standard"/>
        <w:numPr>
          <w:ilvl w:val="0"/>
          <w:numId w:val="6"/>
        </w:numPr>
        <w:tabs>
          <w:tab w:val="left" w:pos="993"/>
          <w:tab w:val="left" w:pos="1134"/>
        </w:tabs>
        <w:ind w:left="0" w:firstLine="709"/>
        <w:jc w:val="both"/>
        <w:textAlignment w:val="auto"/>
        <w:rPr>
          <w:bCs/>
        </w:rPr>
      </w:pPr>
      <w:r w:rsidRPr="00A00A98">
        <w:rPr>
          <w:bCs/>
        </w:rPr>
        <w:t xml:space="preserve">Акустический сигнал при переключении программ и регулятора громкости - </w:t>
      </w:r>
      <w:r w:rsidRPr="00A00A98">
        <w:t xml:space="preserve">Необходимость обусловлена </w:t>
      </w:r>
      <w:r w:rsidRPr="00A00A98">
        <w:rPr>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З</w:t>
      </w:r>
      <w:r w:rsidRPr="00A00A98">
        <w:rPr>
          <w:bCs/>
        </w:rPr>
        <w:t>вуковой сигнал, предупреждает о смене программы слухового аппарата.</w:t>
      </w:r>
    </w:p>
    <w:p w14:paraId="1E3D9088" w14:textId="77777777" w:rsidR="00446A9F" w:rsidRPr="00A00A98" w:rsidRDefault="00446A9F" w:rsidP="00446A9F">
      <w:pPr>
        <w:pStyle w:val="Standard"/>
        <w:numPr>
          <w:ilvl w:val="0"/>
          <w:numId w:val="6"/>
        </w:numPr>
        <w:tabs>
          <w:tab w:val="left" w:pos="993"/>
          <w:tab w:val="left" w:pos="1134"/>
        </w:tabs>
        <w:ind w:left="0" w:firstLine="709"/>
        <w:jc w:val="both"/>
        <w:textAlignment w:val="auto"/>
      </w:pPr>
      <w:r w:rsidRPr="00A00A98">
        <w:rPr>
          <w:bCs/>
        </w:rPr>
        <w:t xml:space="preserve">Оперативный регулятор громкости – </w:t>
      </w:r>
      <w:r w:rsidRPr="00A00A98">
        <w:t xml:space="preserve">Необходимость обусловлена </w:t>
      </w:r>
      <w:r w:rsidRPr="00A00A98">
        <w:rPr>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П</w:t>
      </w:r>
      <w:r w:rsidRPr="00A00A98">
        <w:t>озволяет получателю оперативно регулировать уровень громкости в слуховом аппарате</w:t>
      </w:r>
    </w:p>
    <w:p w14:paraId="007DA787" w14:textId="77777777" w:rsidR="00446A9F" w:rsidRPr="00A00A98" w:rsidRDefault="00446A9F" w:rsidP="00446A9F">
      <w:pPr>
        <w:pStyle w:val="Standard"/>
        <w:numPr>
          <w:ilvl w:val="0"/>
          <w:numId w:val="6"/>
        </w:numPr>
        <w:tabs>
          <w:tab w:val="left" w:pos="993"/>
          <w:tab w:val="left" w:pos="1134"/>
        </w:tabs>
        <w:ind w:left="0" w:firstLine="709"/>
        <w:jc w:val="both"/>
        <w:textAlignment w:val="auto"/>
      </w:pPr>
      <w:r w:rsidRPr="00A00A98">
        <w:rPr>
          <w:bCs/>
        </w:rPr>
        <w:t xml:space="preserve">Подавление шума микрофона – Необходимость обусловлена для улучшения качества восприятия звуков, достижения максимального реабилитационного эффекта </w:t>
      </w:r>
      <w:r w:rsidRPr="00A00A98">
        <w:rPr>
          <w:lang w:eastAsia="ar-SA"/>
        </w:rPr>
        <w:t xml:space="preserve">в процессе </w:t>
      </w:r>
      <w:proofErr w:type="spellStart"/>
      <w:r w:rsidRPr="00A00A98">
        <w:rPr>
          <w:lang w:eastAsia="ar-SA"/>
        </w:rPr>
        <w:t>слухопротезирования</w:t>
      </w:r>
      <w:proofErr w:type="spellEnd"/>
      <w:r w:rsidRPr="00A00A98">
        <w:rPr>
          <w:bCs/>
        </w:rPr>
        <w:t>. П</w:t>
      </w:r>
      <w:r w:rsidRPr="00A00A98">
        <w:t>овышает комфорт прослушивания при минимальном уровне внешних шумов.</w:t>
      </w:r>
    </w:p>
    <w:p w14:paraId="6F909D7D"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Подавление обратной связи –</w:t>
      </w:r>
      <w:r w:rsidRPr="00A00A98">
        <w:t xml:space="preserve"> </w:t>
      </w:r>
      <w:r w:rsidRPr="00A00A98">
        <w:rPr>
          <w:bCs/>
        </w:rPr>
        <w:t xml:space="preserve">Необходимость обусловлена для улучшения качества восприятия звуков, достижения максимального реабилитационного эффекта </w:t>
      </w:r>
      <w:r w:rsidRPr="00A00A98">
        <w:rPr>
          <w:lang w:eastAsia="ar-SA"/>
        </w:rPr>
        <w:t xml:space="preserve">в процессе </w:t>
      </w:r>
      <w:proofErr w:type="spellStart"/>
      <w:r w:rsidRPr="00A00A98">
        <w:rPr>
          <w:lang w:eastAsia="ar-SA"/>
        </w:rPr>
        <w:t>слухопротезирования</w:t>
      </w:r>
      <w:proofErr w:type="spellEnd"/>
      <w:r w:rsidRPr="00A00A98">
        <w:rPr>
          <w:bCs/>
        </w:rPr>
        <w:t>. С</w:t>
      </w:r>
      <w:r w:rsidRPr="00A00A98">
        <w:t>нижает свист слухового аппарата, возникающий из-за близости расположения микрофона и излучателя звука.</w:t>
      </w:r>
    </w:p>
    <w:p w14:paraId="19F6AE23" w14:textId="77777777" w:rsidR="00D72290" w:rsidRDefault="00D72290" w:rsidP="00D72290">
      <w:pPr>
        <w:pStyle w:val="Standard"/>
        <w:numPr>
          <w:ilvl w:val="0"/>
          <w:numId w:val="6"/>
        </w:numPr>
        <w:tabs>
          <w:tab w:val="left" w:pos="993"/>
          <w:tab w:val="left" w:pos="1134"/>
        </w:tabs>
        <w:ind w:left="0" w:firstLine="709"/>
        <w:jc w:val="both"/>
        <w:textAlignment w:val="auto"/>
      </w:pPr>
      <w:r w:rsidRPr="00A00A98">
        <w:rPr>
          <w:bCs/>
        </w:rPr>
        <w:t>Аудиовход – Необходимость обусловлена для обеспечения максимальной адаптации и коммуникации инвалида в обществе. П</w:t>
      </w:r>
      <w:r w:rsidRPr="00A00A98">
        <w:t>озволяет подключать к слуховому аппарату устройства (ФМ-системы передачи звукового потока от внешних источников).</w:t>
      </w:r>
    </w:p>
    <w:p w14:paraId="711949E5" w14:textId="77777777" w:rsidR="00D72290"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Система направленных микрофонов – Необходимость обусловлена для достижения максимального реабилитационного эффекта в части компенсации утраченного естественного слуха  с </w:t>
      </w:r>
      <w:r w:rsidRPr="00A00A98">
        <w:t>возможностью обеспечения максимальной направленности микрофонов, и ослабления усиления звука из других источников, даже в самой шумной обстановке.</w:t>
      </w:r>
    </w:p>
    <w:p w14:paraId="7234DAE3" w14:textId="77777777" w:rsidR="00446A9F" w:rsidRPr="008F75EC" w:rsidRDefault="00446A9F" w:rsidP="00446A9F">
      <w:pPr>
        <w:pStyle w:val="Standard"/>
        <w:numPr>
          <w:ilvl w:val="0"/>
          <w:numId w:val="6"/>
        </w:numPr>
        <w:tabs>
          <w:tab w:val="left" w:pos="993"/>
          <w:tab w:val="left" w:pos="1134"/>
        </w:tabs>
        <w:ind w:left="0" w:firstLine="709"/>
        <w:jc w:val="both"/>
        <w:textAlignment w:val="auto"/>
        <w:rPr>
          <w:bCs/>
        </w:rPr>
      </w:pPr>
      <w:r w:rsidRPr="008F75EC">
        <w:rPr>
          <w:bCs/>
        </w:rPr>
        <w:t xml:space="preserve">Подавление собственных шумов микрофона – Необходимость обусловлена для достижения максимального реабилитационного эффекта в части компенсации утраченного естественного слуха. Функция </w:t>
      </w:r>
      <w:r w:rsidRPr="008F75EC">
        <w:t>повышает уровень комфорта прослушивания при минимальном уровне внешних шумов.</w:t>
      </w:r>
    </w:p>
    <w:p w14:paraId="70BE2AAD"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Программируемый регулятор громкости – Необходимость обусловлена для облегчения использования слухового аппарата и достижения максимального реабилитационного эффекта </w:t>
      </w:r>
      <w:r w:rsidRPr="00A00A98">
        <w:rPr>
          <w:lang w:eastAsia="ar-SA"/>
        </w:rPr>
        <w:t xml:space="preserve">в процессе </w:t>
      </w:r>
      <w:proofErr w:type="spellStart"/>
      <w:r w:rsidRPr="00A00A98">
        <w:rPr>
          <w:lang w:eastAsia="ar-SA"/>
        </w:rPr>
        <w:t>слухопротезирования</w:t>
      </w:r>
      <w:proofErr w:type="spellEnd"/>
      <w:r w:rsidRPr="00A00A98">
        <w:rPr>
          <w:bCs/>
        </w:rPr>
        <w:t xml:space="preserve">.  Функция </w:t>
      </w:r>
      <w:r w:rsidRPr="00A00A98">
        <w:t>позволяет получателю оперативно регулировать уровень громкости в слуховом аппарате.</w:t>
      </w:r>
    </w:p>
    <w:p w14:paraId="7E1F6992"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Автоматическая система направленных микрофонов – Необходимость обусловлена для облегчения восприятия и улучшения разборчивости речи. Опция  позволяет </w:t>
      </w:r>
      <w:r w:rsidRPr="00A00A98">
        <w:t>уменьшать фоновый шум вокруг и повышать разборчивость речи в шумной обстановке.</w:t>
      </w:r>
    </w:p>
    <w:p w14:paraId="16220E43"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lastRenderedPageBreak/>
        <w:t xml:space="preserve">Система бинаурального взаимодействия слуховых аппаратов – Необходимость обусловлена для </w:t>
      </w:r>
      <w:r w:rsidRPr="00A00A98">
        <w:rPr>
          <w:lang w:eastAsia="ar-SA"/>
        </w:rPr>
        <w:t>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A00A98">
        <w:rPr>
          <w:bCs/>
        </w:rPr>
        <w:t xml:space="preserve">. Функция  дает </w:t>
      </w:r>
      <w:r w:rsidRPr="00A00A98">
        <w:t>возможность использовать одновременно два слуховых аппаратов одним пациентом.</w:t>
      </w:r>
    </w:p>
    <w:p w14:paraId="3389DC82"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Совместимость с большинством FM-систем – Необходимость обусловлена для обеспечения максимальной адаптации и коммуникации инвалида в обществе.  </w:t>
      </w:r>
      <w:proofErr w:type="gramStart"/>
      <w:r w:rsidRPr="00A00A98">
        <w:t>Опция дает возможность</w:t>
      </w:r>
      <w:r w:rsidRPr="00A00A98">
        <w:rPr>
          <w:bCs/>
        </w:rPr>
        <w:t xml:space="preserve"> </w:t>
      </w:r>
      <w:r w:rsidRPr="00A00A98">
        <w:t xml:space="preserve"> слабослышащему комфортно слушать лекцию в аудитории или использовать систему беспроводного подключения к телевизору.</w:t>
      </w:r>
      <w:proofErr w:type="gramEnd"/>
    </w:p>
    <w:p w14:paraId="4ADD3B98"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Система автоматического подавления акустической обратной связи – Необходимость обусловлена для достижения максимального реабилитационного эффекта </w:t>
      </w:r>
      <w:r w:rsidRPr="00A00A98">
        <w:rPr>
          <w:lang w:eastAsia="ar-SA"/>
        </w:rPr>
        <w:t xml:space="preserve">в процессе </w:t>
      </w:r>
      <w:proofErr w:type="spellStart"/>
      <w:r w:rsidRPr="00A00A98">
        <w:rPr>
          <w:lang w:eastAsia="ar-SA"/>
        </w:rPr>
        <w:t>слухопротезирования</w:t>
      </w:r>
      <w:proofErr w:type="spellEnd"/>
      <w:r w:rsidRPr="00A00A98">
        <w:rPr>
          <w:bCs/>
        </w:rPr>
        <w:t xml:space="preserve"> и улучшения качества жизни слабослышащих пользователей. Функция обеспечивает  </w:t>
      </w:r>
      <w:r w:rsidRPr="00A00A98">
        <w:t>возвращение выходного сигнала на вход той же самой системы.</w:t>
      </w:r>
    </w:p>
    <w:p w14:paraId="2444244A"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 xml:space="preserve">Включение/выключение аппарата кнопкой переключения программ – </w:t>
      </w:r>
      <w:r w:rsidRPr="00A00A98">
        <w:t xml:space="preserve">Необходимость обусловлена </w:t>
      </w:r>
      <w:r w:rsidRPr="00A00A98">
        <w:rPr>
          <w:lang w:eastAsia="ar-SA"/>
        </w:rPr>
        <w:t xml:space="preserve">для облегчения использования слухового аппарата. </w:t>
      </w:r>
      <w:r w:rsidRPr="00A00A98">
        <w:rPr>
          <w:bCs/>
        </w:rPr>
        <w:t xml:space="preserve">Обеспечивает </w:t>
      </w:r>
      <w:r w:rsidRPr="00A00A98">
        <w:t>возможность включать или выключать слуховой аппарат кнопкой.</w:t>
      </w:r>
    </w:p>
    <w:p w14:paraId="2394EA22"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Шумоподавление – Необходимость обусловлена для достижения максимального реабилитационного эффекта в части компенсации утраченного естественного слуха.</w:t>
      </w:r>
      <w:r w:rsidRPr="00A00A98">
        <w:t xml:space="preserve"> Адаптивная функция улучшает комфортность прослушивания, ослабляет усиление/мощность сигнала в полосах, где шум преобладает.</w:t>
      </w:r>
    </w:p>
    <w:p w14:paraId="22E6DAA4"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Направленный микрофон – Необходимость обусловлена для достижения максимального реабилитационного эффекта в части компенсации утраченного естественного слуха. Н</w:t>
      </w:r>
      <w:r w:rsidRPr="00A00A98">
        <w:t>астройки микрофона позволяет обеспечить максимальную направленность микрофонов, как только слуховой аппарат определяет источник звука впереди пользователя, и ослабить усиление звука из других источников, даже в самой шумной обстановке.</w:t>
      </w:r>
    </w:p>
    <w:p w14:paraId="0D5E9993" w14:textId="77777777" w:rsidR="00D72290" w:rsidRPr="00A00A98" w:rsidRDefault="00D72290" w:rsidP="00D72290">
      <w:pPr>
        <w:pStyle w:val="Standard"/>
        <w:numPr>
          <w:ilvl w:val="0"/>
          <w:numId w:val="6"/>
        </w:numPr>
        <w:tabs>
          <w:tab w:val="left" w:pos="993"/>
          <w:tab w:val="left" w:pos="1134"/>
        </w:tabs>
        <w:ind w:left="0" w:firstLine="709"/>
        <w:jc w:val="both"/>
        <w:textAlignment w:val="auto"/>
      </w:pPr>
      <w:r w:rsidRPr="00A00A98">
        <w:rPr>
          <w:bCs/>
        </w:rPr>
        <w:t>Совместимость с беспроводными и мобильными телефонами – Необходимость обусловлена для достижения максимального реабилитационного эффекта в части компенсации утраченного естественного слуха, для обеспечения максимальной адаптации и коммуникации инвалида. Б</w:t>
      </w:r>
      <w:r w:rsidRPr="00A00A98">
        <w:t>еспроводная система позволяет интегрировать слуховой аппарат пациента к различным устройствам, облегчающим его коммуникацию.</w:t>
      </w:r>
    </w:p>
    <w:p w14:paraId="4DAE7874" w14:textId="32981DF2"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proofErr w:type="spellStart"/>
      <w:r w:rsidRPr="00E56ADF">
        <w:rPr>
          <w:rFonts w:cs="Times New Roman"/>
        </w:rPr>
        <w:t>Туннитус-маскер</w:t>
      </w:r>
      <w:proofErr w:type="spellEnd"/>
      <w:r w:rsidRPr="00E56ADF">
        <w:rPr>
          <w:rFonts w:cs="Times New Roman"/>
        </w:rPr>
        <w:t xml:space="preserve"> –</w:t>
      </w:r>
      <w:r w:rsidR="00DE158D" w:rsidRPr="00E56ADF">
        <w:rPr>
          <w:rFonts w:cs="Times New Roman"/>
        </w:rPr>
        <w:t xml:space="preserve"> генератор шума, представляющий источник звукового обогащения, который стимулирует слуховую систему. Предназначен для использования в рамках комплексной программы лечения ушного шума.</w:t>
      </w:r>
    </w:p>
    <w:p w14:paraId="0F2568F7" w14:textId="40BF2330"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lang w:val="en-US"/>
        </w:rPr>
        <w:t>In</w:t>
      </w:r>
      <w:r w:rsidRPr="00E56ADF">
        <w:rPr>
          <w:rFonts w:cs="Times New Roman"/>
        </w:rPr>
        <w:t>-</w:t>
      </w:r>
      <w:r w:rsidRPr="00E56ADF">
        <w:rPr>
          <w:rFonts w:cs="Times New Roman"/>
          <w:lang w:val="en-US"/>
        </w:rPr>
        <w:t>situ</w:t>
      </w:r>
      <w:r w:rsidRPr="00E56ADF">
        <w:rPr>
          <w:rFonts w:cs="Times New Roman"/>
        </w:rPr>
        <w:t xml:space="preserve"> аудиометрия (верификация порогов для уточнения аудиограммы) – </w:t>
      </w:r>
      <w:r w:rsidR="00DE158D" w:rsidRPr="00E56ADF">
        <w:rPr>
          <w:rFonts w:cs="Times New Roman"/>
          <w:color w:val="535353"/>
          <w:shd w:val="clear" w:color="auto" w:fill="FFFFFF"/>
        </w:rPr>
        <w:t>позволяет проводить более точную диагностику слуха и настройку слухового аппарата с учетом акустики вкладыша и индивидуальных особенностей слухового прохода.</w:t>
      </w:r>
    </w:p>
    <w:p w14:paraId="453476D4" w14:textId="4C4B4ADD"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Возможность подключения пульта дистанционного управления –</w:t>
      </w:r>
      <w:r w:rsidR="00F61049" w:rsidRPr="00E56ADF">
        <w:rPr>
          <w:rFonts w:cs="Times New Roman"/>
        </w:rPr>
        <w:t xml:space="preserve"> предназначена для легкой регулировки настроек слухового аппарата, в том числе уровня громкости и автоматических программ.</w:t>
      </w:r>
    </w:p>
    <w:p w14:paraId="22162FD5" w14:textId="5D7EE36B"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Индукционная катушка – </w:t>
      </w:r>
      <w:r w:rsidR="00F61049" w:rsidRPr="00E56ADF">
        <w:rPr>
          <w:rFonts w:cs="Times New Roman"/>
        </w:rPr>
        <w:t>позволяет использовать слуховой аппарат в местах общего пользования оборудованных индукционными панелями и петлями в рамках программы «Доступная среда».</w:t>
      </w:r>
    </w:p>
    <w:p w14:paraId="791D0087" w14:textId="2B1E1FB5"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Бинауральная двойная система подавления обратной связи (включая динамическое подавление обратной связи без снижения усиления) –</w:t>
      </w:r>
      <w:r w:rsidR="0021327E" w:rsidRPr="00E56ADF">
        <w:rPr>
          <w:rFonts w:cs="Times New Roman"/>
        </w:rPr>
        <w:t xml:space="preserve"> существенно снижает искажения и улучшает качество звучания при бинауральном </w:t>
      </w:r>
      <w:proofErr w:type="spellStart"/>
      <w:r w:rsidR="0021327E" w:rsidRPr="00E56ADF">
        <w:rPr>
          <w:rFonts w:cs="Times New Roman"/>
        </w:rPr>
        <w:t>слухопротезировании</w:t>
      </w:r>
      <w:proofErr w:type="spellEnd"/>
      <w:r w:rsidR="0021327E" w:rsidRPr="00E56ADF">
        <w:rPr>
          <w:rFonts w:cs="Times New Roman"/>
        </w:rPr>
        <w:t>, а также позволяет бороться с возможной обратной связью (свистом аппарата) более эффективно, по сравнению с обычными системами подавления обратной связи.</w:t>
      </w:r>
    </w:p>
    <w:p w14:paraId="09EE0050" w14:textId="18CA8014"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Персональная автоматическая система, настраивающая слуховой аппарат под индивидуальные потребности клиента и его звуковые предпочтения – </w:t>
      </w:r>
      <w:r w:rsidR="000E39DC" w:rsidRPr="00E56ADF">
        <w:rPr>
          <w:rFonts w:cs="Times New Roman"/>
          <w:color w:val="313131"/>
          <w:shd w:val="clear" w:color="auto" w:fill="FFFFFF"/>
        </w:rPr>
        <w:t> позволяет настраивать слуховой аппарат под индивидуальные потребности пользователя и его звуковые предпочтения. Она контролирует обработку звука во всех ситуациях, регулируя выходные характеристики аппарата, направленность, подавление шума, подавление резких звуков и компрессию.</w:t>
      </w:r>
    </w:p>
    <w:p w14:paraId="30491C90" w14:textId="7EB868B1"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lastRenderedPageBreak/>
        <w:t xml:space="preserve">Свободный фокус из нескольких автоматических режимов работы направленных микрофонов аппарата – </w:t>
      </w:r>
      <w:r w:rsidR="002F5504" w:rsidRPr="00E56ADF">
        <w:rPr>
          <w:rFonts w:cs="Times New Roman"/>
        </w:rPr>
        <w:t xml:space="preserve">данная функция </w:t>
      </w:r>
      <w:r w:rsidR="000E39DC" w:rsidRPr="00E56ADF">
        <w:rPr>
          <w:rFonts w:cs="Times New Roman"/>
          <w:color w:val="313131"/>
          <w:shd w:val="clear" w:color="auto" w:fill="FFFFFF"/>
        </w:rPr>
        <w:t xml:space="preserve">поддерживает способность мозга фокусироваться, помогая ему ориентироваться и разделять звуки. </w:t>
      </w:r>
      <w:r w:rsidR="002F5504" w:rsidRPr="00E56ADF">
        <w:rPr>
          <w:rFonts w:cs="Times New Roman"/>
          <w:color w:val="313131"/>
          <w:shd w:val="clear" w:color="auto" w:fill="FFFFFF"/>
        </w:rPr>
        <w:t>И</w:t>
      </w:r>
      <w:r w:rsidR="000E39DC" w:rsidRPr="00E56ADF">
        <w:rPr>
          <w:rFonts w:cs="Times New Roman"/>
          <w:color w:val="313131"/>
          <w:shd w:val="clear" w:color="auto" w:fill="FFFFFF"/>
        </w:rPr>
        <w:t>меет несколько автоматических режимов работы направленных микрофонов, что позволяет сфокусировать внимание пользователя на тех звуках, которые для него важны, а также помогает свободно переключиться с одной беседы на другую.</w:t>
      </w:r>
    </w:p>
    <w:p w14:paraId="384161BA" w14:textId="08E64109" w:rsidR="00E55E11" w:rsidRPr="00E56ADF" w:rsidRDefault="00E55E1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Система направленных микрофонов с однополосной двухрежимной адаптивной направленностью – </w:t>
      </w:r>
      <w:r w:rsidR="00DF4F66" w:rsidRPr="00E56ADF">
        <w:rPr>
          <w:rFonts w:cs="Times New Roman"/>
        </w:rPr>
        <w:t>функция автоматического выбора типа направленности микрофонов в зависимости от окружающей акустической ситуации (необходима при активном образе жизни, большом многообразии звуковых обстановок, например, работа, учеба, дом и дорога между ними).</w:t>
      </w:r>
    </w:p>
    <w:p w14:paraId="196052C6" w14:textId="5BC8ACED" w:rsidR="00202CE1" w:rsidRPr="00E56ADF" w:rsidRDefault="00202CE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Подавление шума ветра – </w:t>
      </w:r>
      <w:r w:rsidR="00DF4F66" w:rsidRPr="00E56ADF">
        <w:rPr>
          <w:rFonts w:cs="Times New Roman"/>
        </w:rPr>
        <w:t>основная цель данной функции – борьба с проблемой мешающего шума ветра (показана часто бывающим на улице).</w:t>
      </w:r>
    </w:p>
    <w:p w14:paraId="7E87C8A9" w14:textId="3277F907" w:rsidR="00202CE1" w:rsidRPr="00E56ADF" w:rsidRDefault="00202CE1" w:rsidP="00D72290">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Система подавления резких неречевых (импульсных) звуков –</w:t>
      </w:r>
      <w:r w:rsidR="002F5504" w:rsidRPr="00E56ADF">
        <w:rPr>
          <w:rFonts w:eastAsiaTheme="minorHAnsi" w:cs="Times New Roman"/>
          <w:color w:val="585F69"/>
          <w:kern w:val="0"/>
          <w:shd w:val="clear" w:color="auto" w:fill="FFFFFF"/>
          <w:lang w:eastAsia="en-US"/>
        </w:rPr>
        <w:t xml:space="preserve"> данная функция </w:t>
      </w:r>
      <w:r w:rsidR="002F5504" w:rsidRPr="00E56ADF">
        <w:rPr>
          <w:rFonts w:cs="Times New Roman"/>
        </w:rPr>
        <w:t>распознает каждый импульс и соответствующим образом снижает уровень резкого звука (стук, звон, удар).</w:t>
      </w:r>
    </w:p>
    <w:p w14:paraId="4C88BD57" w14:textId="11F98333" w:rsidR="00202CE1" w:rsidRPr="00E56ADF" w:rsidRDefault="00202CE1" w:rsidP="002C2E27">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Система восприятия тихих звуков – </w:t>
      </w:r>
      <w:r w:rsidR="002F5504" w:rsidRPr="00E56ADF">
        <w:rPr>
          <w:rFonts w:cs="Times New Roman"/>
        </w:rPr>
        <w:t>позволяет распознавать тихие звуки.</w:t>
      </w:r>
      <w:r w:rsidRPr="00E56ADF">
        <w:rPr>
          <w:rFonts w:cs="Times New Roman"/>
        </w:rPr>
        <w:t xml:space="preserve"> </w:t>
      </w:r>
    </w:p>
    <w:p w14:paraId="4FEADD4E" w14:textId="2CB6A883" w:rsidR="00202CE1" w:rsidRPr="00E56ADF" w:rsidRDefault="00202CE1" w:rsidP="00202CE1">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Дополнительное расширение восприятия музыки-</w:t>
      </w:r>
      <w:r w:rsidR="00155005" w:rsidRPr="00E56ADF">
        <w:rPr>
          <w:rFonts w:cs="Times New Roman"/>
        </w:rPr>
        <w:t xml:space="preserve"> позволяет четче воспринимать музыку.</w:t>
      </w:r>
    </w:p>
    <w:p w14:paraId="2B7211B2" w14:textId="6900C10A" w:rsidR="00202CE1" w:rsidRPr="00E56ADF" w:rsidRDefault="00202CE1" w:rsidP="00202CE1">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Раздельное усиление тихих, средней громкости и громких звуков в не менее 4-х каналах</w:t>
      </w:r>
      <w:r w:rsidR="000E39DC" w:rsidRPr="00E56ADF">
        <w:rPr>
          <w:rFonts w:cs="Times New Roman"/>
        </w:rPr>
        <w:t xml:space="preserve"> – определение нелинейной (</w:t>
      </w:r>
      <w:r w:rsidR="000E39DC" w:rsidRPr="00E56ADF">
        <w:rPr>
          <w:rFonts w:cs="Times New Roman"/>
          <w:lang w:val="en-US"/>
        </w:rPr>
        <w:t>WDRC</w:t>
      </w:r>
      <w:r w:rsidR="000E39DC" w:rsidRPr="00E56ADF">
        <w:rPr>
          <w:rFonts w:cs="Times New Roman"/>
        </w:rPr>
        <w:t xml:space="preserve">) компрессии. Система АРУ по входу, с несколькими коэффициентами для разных входных уровней. Необходима всем пациентам с </w:t>
      </w:r>
      <w:proofErr w:type="spellStart"/>
      <w:r w:rsidR="000E39DC" w:rsidRPr="00E56ADF">
        <w:rPr>
          <w:rFonts w:cs="Times New Roman"/>
        </w:rPr>
        <w:t>сенсоневральной</w:t>
      </w:r>
      <w:proofErr w:type="spellEnd"/>
      <w:r w:rsidR="000E39DC" w:rsidRPr="00E56ADF">
        <w:rPr>
          <w:rFonts w:cs="Times New Roman"/>
        </w:rPr>
        <w:t xml:space="preserve"> составляющей потери слуха.</w:t>
      </w:r>
    </w:p>
    <w:p w14:paraId="3D74EE39" w14:textId="5DC0740D" w:rsidR="00202CE1" w:rsidRPr="00E56ADF" w:rsidRDefault="00202CE1" w:rsidP="00202CE1">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rPr>
        <w:t xml:space="preserve">Беспроводное соединение с внешними источниками </w:t>
      </w:r>
      <w:r w:rsidRPr="00E56ADF">
        <w:rPr>
          <w:rFonts w:cs="Times New Roman"/>
          <w:kern w:val="2"/>
        </w:rPr>
        <w:t>(ТV&amp;PC) и возможность управлять СА с пульта ДУ</w:t>
      </w:r>
      <w:r w:rsidR="00E6122F" w:rsidRPr="00E56ADF">
        <w:rPr>
          <w:rFonts w:cs="Times New Roman"/>
          <w:kern w:val="2"/>
        </w:rPr>
        <w:t xml:space="preserve"> </w:t>
      </w:r>
      <w:r w:rsidR="00640C20" w:rsidRPr="00E56ADF">
        <w:rPr>
          <w:rFonts w:cs="Times New Roman"/>
          <w:kern w:val="2"/>
        </w:rPr>
        <w:t>–</w:t>
      </w:r>
      <w:r w:rsidR="00E6122F" w:rsidRPr="00E56ADF">
        <w:rPr>
          <w:rFonts w:cs="Times New Roman"/>
          <w:kern w:val="2"/>
        </w:rPr>
        <w:t xml:space="preserve"> </w:t>
      </w:r>
      <w:r w:rsidR="00640C20" w:rsidRPr="00E56ADF">
        <w:rPr>
          <w:rFonts w:cs="Times New Roman"/>
          <w:kern w:val="2"/>
        </w:rPr>
        <w:t>обеспечивает свободное и удобное общение по мобильному телефону, просмотр телевизора, связь с компьютером или с навигатором в автомобиле. Пульт ДУ позволяет управлять слуховыми аппаратами, не привлекая к ним внимания (при повышенной стигме) и имеет более крупные элементы управления, чем на слуховом аппарате (нарушения мелкой моторики рук, тремор).</w:t>
      </w:r>
    </w:p>
    <w:p w14:paraId="07202B76" w14:textId="0D70B217" w:rsidR="00202CE1" w:rsidRPr="00E56ADF" w:rsidRDefault="00202CE1" w:rsidP="00202CE1">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kern w:val="2"/>
        </w:rPr>
        <w:t xml:space="preserve">Возможность беспроводной настройки – </w:t>
      </w:r>
      <w:r w:rsidR="00DF4F66" w:rsidRPr="00E56ADF">
        <w:rPr>
          <w:rFonts w:cs="Times New Roman"/>
          <w:kern w:val="2"/>
        </w:rPr>
        <w:t xml:space="preserve">позволяет протезировать подвижных пациентов </w:t>
      </w:r>
      <w:proofErr w:type="gramStart"/>
      <w:r w:rsidR="00DF4F66" w:rsidRPr="00E56ADF">
        <w:rPr>
          <w:rFonts w:cs="Times New Roman"/>
          <w:kern w:val="2"/>
        </w:rPr>
        <w:t xml:space="preserve">( </w:t>
      </w:r>
      <w:proofErr w:type="gramEnd"/>
      <w:r w:rsidR="00DF4F66" w:rsidRPr="00E56ADF">
        <w:rPr>
          <w:rFonts w:cs="Times New Roman"/>
          <w:kern w:val="2"/>
        </w:rPr>
        <w:t xml:space="preserve">детей и </w:t>
      </w:r>
      <w:proofErr w:type="spellStart"/>
      <w:r w:rsidR="00DF4F66" w:rsidRPr="00E56ADF">
        <w:rPr>
          <w:rFonts w:cs="Times New Roman"/>
          <w:kern w:val="2"/>
        </w:rPr>
        <w:t>тд</w:t>
      </w:r>
      <w:proofErr w:type="spellEnd"/>
      <w:r w:rsidR="00DF4F66" w:rsidRPr="00E56ADF">
        <w:rPr>
          <w:rFonts w:cs="Times New Roman"/>
          <w:kern w:val="2"/>
        </w:rPr>
        <w:t>), пациентов боящихся проводного подключения (боязнь удара током), ускоряет процесс сложной настройки.</w:t>
      </w:r>
    </w:p>
    <w:p w14:paraId="47185207" w14:textId="66FB6A34" w:rsidR="00202CE1" w:rsidRPr="00E56ADF" w:rsidRDefault="00202CE1" w:rsidP="00202CE1">
      <w:pPr>
        <w:pStyle w:val="Standard"/>
        <w:numPr>
          <w:ilvl w:val="0"/>
          <w:numId w:val="6"/>
        </w:numPr>
        <w:tabs>
          <w:tab w:val="left" w:pos="993"/>
          <w:tab w:val="left" w:pos="1134"/>
        </w:tabs>
        <w:ind w:left="0" w:firstLine="709"/>
        <w:jc w:val="both"/>
        <w:textAlignment w:val="auto"/>
        <w:rPr>
          <w:rFonts w:cs="Times New Roman"/>
        </w:rPr>
      </w:pPr>
      <w:r w:rsidRPr="00E56ADF">
        <w:rPr>
          <w:rFonts w:cs="Times New Roman"/>
          <w:kern w:val="2"/>
        </w:rPr>
        <w:t xml:space="preserve">Дополнительная система контроля свиста – </w:t>
      </w:r>
      <w:r w:rsidR="00DF4F66" w:rsidRPr="00E56ADF">
        <w:rPr>
          <w:rFonts w:cs="Times New Roman"/>
          <w:kern w:val="2"/>
        </w:rPr>
        <w:t>дополнительная система подавления обратной связи в критических режимах</w:t>
      </w:r>
    </w:p>
    <w:sectPr w:rsidR="00202CE1" w:rsidRPr="00E56ADF" w:rsidSect="00983388">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00">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134"/>
        </w:tabs>
        <w:ind w:left="1566" w:hanging="432"/>
      </w:pPr>
      <w:rPr>
        <w:b w:val="0"/>
      </w:rPr>
    </w:lvl>
    <w:lvl w:ilvl="1">
      <w:start w:val="1"/>
      <w:numFmt w:val="none"/>
      <w:suff w:val="nothing"/>
      <w:lvlText w:val=""/>
      <w:lvlJc w:val="left"/>
      <w:pPr>
        <w:tabs>
          <w:tab w:val="num" w:pos="1134"/>
        </w:tabs>
        <w:ind w:left="1710" w:hanging="576"/>
      </w:pPr>
    </w:lvl>
    <w:lvl w:ilvl="2">
      <w:start w:val="1"/>
      <w:numFmt w:val="none"/>
      <w:suff w:val="nothing"/>
      <w:lvlText w:val=""/>
      <w:lvlJc w:val="left"/>
      <w:pPr>
        <w:tabs>
          <w:tab w:val="num" w:pos="1134"/>
        </w:tabs>
        <w:ind w:left="1854" w:hanging="720"/>
      </w:pPr>
    </w:lvl>
    <w:lvl w:ilvl="3">
      <w:start w:val="1"/>
      <w:numFmt w:val="none"/>
      <w:suff w:val="nothing"/>
      <w:lvlText w:val=""/>
      <w:lvlJc w:val="left"/>
      <w:pPr>
        <w:tabs>
          <w:tab w:val="num" w:pos="1134"/>
        </w:tabs>
        <w:ind w:left="1998" w:hanging="864"/>
      </w:pPr>
    </w:lvl>
    <w:lvl w:ilvl="4">
      <w:start w:val="1"/>
      <w:numFmt w:val="none"/>
      <w:suff w:val="nothing"/>
      <w:lvlText w:val=""/>
      <w:lvlJc w:val="left"/>
      <w:pPr>
        <w:tabs>
          <w:tab w:val="num" w:pos="1134"/>
        </w:tabs>
        <w:ind w:left="2142" w:hanging="1008"/>
      </w:pPr>
    </w:lvl>
    <w:lvl w:ilvl="5">
      <w:start w:val="1"/>
      <w:numFmt w:val="none"/>
      <w:suff w:val="nothing"/>
      <w:lvlText w:val=""/>
      <w:lvlJc w:val="left"/>
      <w:pPr>
        <w:tabs>
          <w:tab w:val="num" w:pos="1134"/>
        </w:tabs>
        <w:ind w:left="2286" w:hanging="1152"/>
      </w:pPr>
    </w:lvl>
    <w:lvl w:ilvl="6">
      <w:start w:val="1"/>
      <w:numFmt w:val="none"/>
      <w:suff w:val="nothing"/>
      <w:lvlText w:val=""/>
      <w:lvlJc w:val="left"/>
      <w:pPr>
        <w:tabs>
          <w:tab w:val="num" w:pos="1134"/>
        </w:tabs>
        <w:ind w:left="2430" w:hanging="1296"/>
      </w:pPr>
    </w:lvl>
    <w:lvl w:ilvl="7">
      <w:start w:val="1"/>
      <w:numFmt w:val="none"/>
      <w:suff w:val="nothing"/>
      <w:lvlText w:val=""/>
      <w:lvlJc w:val="left"/>
      <w:pPr>
        <w:tabs>
          <w:tab w:val="num" w:pos="1134"/>
        </w:tabs>
        <w:ind w:left="2574" w:hanging="1440"/>
      </w:pPr>
    </w:lvl>
    <w:lvl w:ilvl="8">
      <w:start w:val="1"/>
      <w:numFmt w:val="none"/>
      <w:suff w:val="nothing"/>
      <w:lvlText w:val=""/>
      <w:lvlJc w:val="left"/>
      <w:pPr>
        <w:tabs>
          <w:tab w:val="num" w:pos="1134"/>
        </w:tabs>
        <w:ind w:left="2718" w:hanging="1584"/>
      </w:pPr>
    </w:lvl>
  </w:abstractNum>
  <w:abstractNum w:abstractNumId="1">
    <w:nsid w:val="26251509"/>
    <w:multiLevelType w:val="multilevel"/>
    <w:tmpl w:val="726E7A7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18A3A23"/>
    <w:multiLevelType w:val="hybridMultilevel"/>
    <w:tmpl w:val="48D0D36A"/>
    <w:lvl w:ilvl="0" w:tplc="4104C1A2">
      <w:start w:val="1"/>
      <w:numFmt w:val="bullet"/>
      <w:lvlText w:val=""/>
      <w:lvlJc w:val="left"/>
      <w:pPr>
        <w:ind w:left="319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5EA632B"/>
    <w:multiLevelType w:val="multilevel"/>
    <w:tmpl w:val="81E6DADC"/>
    <w:lvl w:ilvl="0">
      <w:start w:val="1"/>
      <w:numFmt w:val="decimal"/>
      <w:lvlText w:val="%1."/>
      <w:lvlJc w:val="left"/>
      <w:pPr>
        <w:ind w:left="720" w:firstLine="360"/>
      </w:pPr>
      <w:rPr>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1800" w:firstLine="1080"/>
      </w:pPr>
      <w:rPr>
        <w:b/>
        <w:vertAlign w:val="baseline"/>
      </w:rPr>
    </w:lvl>
    <w:lvl w:ilvl="3">
      <w:start w:val="1"/>
      <w:numFmt w:val="decimal"/>
      <w:lvlText w:val="%1.%2.%3.%4."/>
      <w:lvlJc w:val="left"/>
      <w:pPr>
        <w:ind w:left="2160" w:firstLine="1440"/>
      </w:pPr>
      <w:rPr>
        <w:b/>
        <w:vertAlign w:val="baseline"/>
      </w:rPr>
    </w:lvl>
    <w:lvl w:ilvl="4">
      <w:start w:val="1"/>
      <w:numFmt w:val="decimal"/>
      <w:lvlText w:val="%1.%2.%3.%4.%5."/>
      <w:lvlJc w:val="left"/>
      <w:pPr>
        <w:ind w:left="2880" w:firstLine="1800"/>
      </w:pPr>
      <w:rPr>
        <w:b/>
        <w:vertAlign w:val="baseline"/>
      </w:rPr>
    </w:lvl>
    <w:lvl w:ilvl="5">
      <w:start w:val="1"/>
      <w:numFmt w:val="decimal"/>
      <w:lvlText w:val="%1.%2.%3.%4.%5.%6."/>
      <w:lvlJc w:val="left"/>
      <w:pPr>
        <w:ind w:left="3240" w:firstLine="2160"/>
      </w:pPr>
      <w:rPr>
        <w:b/>
        <w:vertAlign w:val="baseline"/>
      </w:rPr>
    </w:lvl>
    <w:lvl w:ilvl="6">
      <w:start w:val="1"/>
      <w:numFmt w:val="decimal"/>
      <w:lvlText w:val="%1.%2.%3.%4.%5.%6.%7."/>
      <w:lvlJc w:val="left"/>
      <w:pPr>
        <w:ind w:left="3960" w:firstLine="2520"/>
      </w:pPr>
      <w:rPr>
        <w:b/>
        <w:vertAlign w:val="baseline"/>
      </w:rPr>
    </w:lvl>
    <w:lvl w:ilvl="7">
      <w:start w:val="1"/>
      <w:numFmt w:val="decimal"/>
      <w:lvlText w:val="%1.%2.%3.%4.%5.%6.%7.%8."/>
      <w:lvlJc w:val="left"/>
      <w:pPr>
        <w:ind w:left="4320" w:firstLine="2880"/>
      </w:pPr>
      <w:rPr>
        <w:b/>
        <w:vertAlign w:val="baseline"/>
      </w:rPr>
    </w:lvl>
    <w:lvl w:ilvl="8">
      <w:start w:val="1"/>
      <w:numFmt w:val="decimal"/>
      <w:lvlText w:val="%1.%2.%3.%4.%5.%6.%7.%8.%9."/>
      <w:lvlJc w:val="left"/>
      <w:pPr>
        <w:ind w:left="5040" w:firstLine="3240"/>
      </w:pPr>
      <w:rPr>
        <w:b/>
        <w:vertAlign w:val="baseline"/>
      </w:rPr>
    </w:lvl>
  </w:abstractNum>
  <w:abstractNum w:abstractNumId="4">
    <w:nsid w:val="51BF53F4"/>
    <w:multiLevelType w:val="multilevel"/>
    <w:tmpl w:val="14627086"/>
    <w:lvl w:ilvl="0">
      <w:start w:val="1"/>
      <w:numFmt w:val="bullet"/>
      <w:lvlText w:val="●"/>
      <w:lvlJc w:val="left"/>
      <w:pPr>
        <w:ind w:left="36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D4"/>
    <w:rsid w:val="00003B19"/>
    <w:rsid w:val="00013279"/>
    <w:rsid w:val="00044867"/>
    <w:rsid w:val="000E39DC"/>
    <w:rsid w:val="001048D3"/>
    <w:rsid w:val="00155005"/>
    <w:rsid w:val="00160C04"/>
    <w:rsid w:val="001748EB"/>
    <w:rsid w:val="00181847"/>
    <w:rsid w:val="001A4508"/>
    <w:rsid w:val="001B16ED"/>
    <w:rsid w:val="00202CE1"/>
    <w:rsid w:val="0021327E"/>
    <w:rsid w:val="00281B1B"/>
    <w:rsid w:val="002C2E27"/>
    <w:rsid w:val="002C35D5"/>
    <w:rsid w:val="002D2ECE"/>
    <w:rsid w:val="002E1F13"/>
    <w:rsid w:val="002F0C07"/>
    <w:rsid w:val="002F5504"/>
    <w:rsid w:val="00323102"/>
    <w:rsid w:val="00345BF8"/>
    <w:rsid w:val="00355231"/>
    <w:rsid w:val="00363BF9"/>
    <w:rsid w:val="003703A9"/>
    <w:rsid w:val="003E1D48"/>
    <w:rsid w:val="003E5756"/>
    <w:rsid w:val="00412CD3"/>
    <w:rsid w:val="004162A5"/>
    <w:rsid w:val="00435521"/>
    <w:rsid w:val="00446A9F"/>
    <w:rsid w:val="004743D5"/>
    <w:rsid w:val="004D1464"/>
    <w:rsid w:val="004E7E21"/>
    <w:rsid w:val="005D5273"/>
    <w:rsid w:val="005E263F"/>
    <w:rsid w:val="00606F60"/>
    <w:rsid w:val="00622B06"/>
    <w:rsid w:val="00640C20"/>
    <w:rsid w:val="006431D8"/>
    <w:rsid w:val="00665F90"/>
    <w:rsid w:val="006713E5"/>
    <w:rsid w:val="006B5EBA"/>
    <w:rsid w:val="006C1AE8"/>
    <w:rsid w:val="006C40A6"/>
    <w:rsid w:val="006C62C5"/>
    <w:rsid w:val="006D38D1"/>
    <w:rsid w:val="00702433"/>
    <w:rsid w:val="00702CCE"/>
    <w:rsid w:val="0072425E"/>
    <w:rsid w:val="00742120"/>
    <w:rsid w:val="0088126C"/>
    <w:rsid w:val="00892C8A"/>
    <w:rsid w:val="008D59AD"/>
    <w:rsid w:val="008E4025"/>
    <w:rsid w:val="008F75EC"/>
    <w:rsid w:val="00916B12"/>
    <w:rsid w:val="00962C19"/>
    <w:rsid w:val="009779DF"/>
    <w:rsid w:val="00980C45"/>
    <w:rsid w:val="00983388"/>
    <w:rsid w:val="00993C86"/>
    <w:rsid w:val="009A05EA"/>
    <w:rsid w:val="009A6DD4"/>
    <w:rsid w:val="009B7308"/>
    <w:rsid w:val="009F0D40"/>
    <w:rsid w:val="00A00A98"/>
    <w:rsid w:val="00A5030E"/>
    <w:rsid w:val="00A85ABC"/>
    <w:rsid w:val="00A95475"/>
    <w:rsid w:val="00AE2346"/>
    <w:rsid w:val="00AF2436"/>
    <w:rsid w:val="00AF749D"/>
    <w:rsid w:val="00B25C5F"/>
    <w:rsid w:val="00B6430D"/>
    <w:rsid w:val="00B82576"/>
    <w:rsid w:val="00B958B1"/>
    <w:rsid w:val="00BE25BC"/>
    <w:rsid w:val="00C122EF"/>
    <w:rsid w:val="00C152E5"/>
    <w:rsid w:val="00C74AF8"/>
    <w:rsid w:val="00D21B8B"/>
    <w:rsid w:val="00D454AD"/>
    <w:rsid w:val="00D72290"/>
    <w:rsid w:val="00DB26E0"/>
    <w:rsid w:val="00DE158D"/>
    <w:rsid w:val="00DF4F66"/>
    <w:rsid w:val="00E1193C"/>
    <w:rsid w:val="00E2085B"/>
    <w:rsid w:val="00E4710E"/>
    <w:rsid w:val="00E55999"/>
    <w:rsid w:val="00E55E11"/>
    <w:rsid w:val="00E56ADF"/>
    <w:rsid w:val="00E607DD"/>
    <w:rsid w:val="00E6122F"/>
    <w:rsid w:val="00EB65AB"/>
    <w:rsid w:val="00EC4A84"/>
    <w:rsid w:val="00ED065A"/>
    <w:rsid w:val="00EF5A52"/>
    <w:rsid w:val="00F068A7"/>
    <w:rsid w:val="00F13F43"/>
    <w:rsid w:val="00F57540"/>
    <w:rsid w:val="00F61049"/>
    <w:rsid w:val="00F725AD"/>
    <w:rsid w:val="00F75F4C"/>
    <w:rsid w:val="00F8568D"/>
    <w:rsid w:val="00F942F5"/>
    <w:rsid w:val="00FB42F6"/>
    <w:rsid w:val="00FD17AF"/>
    <w:rsid w:val="00FF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983388"/>
    <w:rPr>
      <w:color w:val="0000FF"/>
      <w:u w:val="single"/>
    </w:rPr>
  </w:style>
  <w:style w:type="paragraph" w:styleId="a4">
    <w:name w:val="Title"/>
    <w:basedOn w:val="a"/>
    <w:link w:val="a5"/>
    <w:qFormat/>
    <w:rsid w:val="00983388"/>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Название Знак"/>
    <w:basedOn w:val="a0"/>
    <w:link w:val="a4"/>
    <w:rsid w:val="00983388"/>
    <w:rPr>
      <w:rFonts w:ascii="Times New Roman" w:eastAsia="Times New Roman" w:hAnsi="Times New Roman" w:cs="Times New Roman"/>
      <w:b/>
      <w:sz w:val="26"/>
      <w:szCs w:val="20"/>
      <w:lang w:eastAsia="ru-RU"/>
    </w:rPr>
  </w:style>
  <w:style w:type="paragraph" w:styleId="a6">
    <w:name w:val="List Paragraph"/>
    <w:aliases w:val="Нумерованый список,Bullet List,FooterText,numbered,SL_Абзац списка"/>
    <w:basedOn w:val="a"/>
    <w:link w:val="a7"/>
    <w:uiPriority w:val="34"/>
    <w:qFormat/>
    <w:rsid w:val="00983388"/>
    <w:pPr>
      <w:spacing w:after="0" w:line="240" w:lineRule="auto"/>
      <w:ind w:left="720" w:firstLine="720"/>
      <w:contextualSpacing/>
      <w:jc w:val="both"/>
    </w:pPr>
    <w:rPr>
      <w:rFonts w:ascii="Times New Roman" w:eastAsia="Calibri" w:hAnsi="Times New Roman" w:cs="Times New Roman"/>
      <w:sz w:val="28"/>
    </w:rPr>
  </w:style>
  <w:style w:type="paragraph" w:styleId="a8">
    <w:name w:val="annotation text"/>
    <w:basedOn w:val="a"/>
    <w:link w:val="a9"/>
    <w:rsid w:val="00983388"/>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83388"/>
    <w:rPr>
      <w:rFonts w:ascii="Times New Roman" w:eastAsia="Times New Roman" w:hAnsi="Times New Roman" w:cs="Times New Roman"/>
      <w:sz w:val="20"/>
      <w:szCs w:val="20"/>
      <w:lang w:eastAsia="ru-RU"/>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983388"/>
    <w:rPr>
      <w:rFonts w:ascii="Times New Roman" w:eastAsia="Calibri" w:hAnsi="Times New Roman" w:cs="Times New Roman"/>
      <w:sz w:val="28"/>
    </w:rPr>
  </w:style>
  <w:style w:type="paragraph" w:customStyle="1" w:styleId="Standard">
    <w:name w:val="Standard"/>
    <w:rsid w:val="00D7229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Textbody">
    <w:name w:val="Text body"/>
    <w:basedOn w:val="a"/>
    <w:rsid w:val="00D72290"/>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styleId="aa">
    <w:name w:val="Balloon Text"/>
    <w:basedOn w:val="a"/>
    <w:link w:val="ab"/>
    <w:uiPriority w:val="99"/>
    <w:semiHidden/>
    <w:unhideWhenUsed/>
    <w:rsid w:val="00E119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1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983388"/>
    <w:rPr>
      <w:color w:val="0000FF"/>
      <w:u w:val="single"/>
    </w:rPr>
  </w:style>
  <w:style w:type="paragraph" w:styleId="a4">
    <w:name w:val="Title"/>
    <w:basedOn w:val="a"/>
    <w:link w:val="a5"/>
    <w:qFormat/>
    <w:rsid w:val="00983388"/>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Название Знак"/>
    <w:basedOn w:val="a0"/>
    <w:link w:val="a4"/>
    <w:rsid w:val="00983388"/>
    <w:rPr>
      <w:rFonts w:ascii="Times New Roman" w:eastAsia="Times New Roman" w:hAnsi="Times New Roman" w:cs="Times New Roman"/>
      <w:b/>
      <w:sz w:val="26"/>
      <w:szCs w:val="20"/>
      <w:lang w:eastAsia="ru-RU"/>
    </w:rPr>
  </w:style>
  <w:style w:type="paragraph" w:styleId="a6">
    <w:name w:val="List Paragraph"/>
    <w:aliases w:val="Нумерованый список,Bullet List,FooterText,numbered,SL_Абзац списка"/>
    <w:basedOn w:val="a"/>
    <w:link w:val="a7"/>
    <w:uiPriority w:val="34"/>
    <w:qFormat/>
    <w:rsid w:val="00983388"/>
    <w:pPr>
      <w:spacing w:after="0" w:line="240" w:lineRule="auto"/>
      <w:ind w:left="720" w:firstLine="720"/>
      <w:contextualSpacing/>
      <w:jc w:val="both"/>
    </w:pPr>
    <w:rPr>
      <w:rFonts w:ascii="Times New Roman" w:eastAsia="Calibri" w:hAnsi="Times New Roman" w:cs="Times New Roman"/>
      <w:sz w:val="28"/>
    </w:rPr>
  </w:style>
  <w:style w:type="paragraph" w:styleId="a8">
    <w:name w:val="annotation text"/>
    <w:basedOn w:val="a"/>
    <w:link w:val="a9"/>
    <w:rsid w:val="00983388"/>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83388"/>
    <w:rPr>
      <w:rFonts w:ascii="Times New Roman" w:eastAsia="Times New Roman" w:hAnsi="Times New Roman" w:cs="Times New Roman"/>
      <w:sz w:val="20"/>
      <w:szCs w:val="20"/>
      <w:lang w:eastAsia="ru-RU"/>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983388"/>
    <w:rPr>
      <w:rFonts w:ascii="Times New Roman" w:eastAsia="Calibri" w:hAnsi="Times New Roman" w:cs="Times New Roman"/>
      <w:sz w:val="28"/>
    </w:rPr>
  </w:style>
  <w:style w:type="paragraph" w:customStyle="1" w:styleId="Standard">
    <w:name w:val="Standard"/>
    <w:rsid w:val="00D7229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Textbody">
    <w:name w:val="Text body"/>
    <w:basedOn w:val="a"/>
    <w:rsid w:val="00D72290"/>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styleId="aa">
    <w:name w:val="Balloon Text"/>
    <w:basedOn w:val="a"/>
    <w:link w:val="ab"/>
    <w:uiPriority w:val="99"/>
    <w:semiHidden/>
    <w:unhideWhenUsed/>
    <w:rsid w:val="00E119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1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3F63-9F66-4F90-B761-B498B9AD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8123</Words>
  <Characters>46307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Марина Александровна</dc:creator>
  <cp:lastModifiedBy>Юсупова Светлана Владимировна</cp:lastModifiedBy>
  <cp:revision>7</cp:revision>
  <cp:lastPrinted>2021-04-16T13:41:00Z</cp:lastPrinted>
  <dcterms:created xsi:type="dcterms:W3CDTF">2021-09-28T06:37:00Z</dcterms:created>
  <dcterms:modified xsi:type="dcterms:W3CDTF">2021-10-01T07:52:00Z</dcterms:modified>
</cp:coreProperties>
</file>