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6F3" w:rsidRPr="00F95D47" w:rsidRDefault="00F826F3" w:rsidP="00A034E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5D47">
        <w:rPr>
          <w:rFonts w:ascii="Times New Roman" w:hAnsi="Times New Roman" w:cs="Times New Roman"/>
          <w:b/>
          <w:sz w:val="26"/>
          <w:szCs w:val="26"/>
        </w:rPr>
        <w:t>ТЕХНИЧЕСКОЕ ЗАДАНИЕ</w:t>
      </w:r>
    </w:p>
    <w:p w:rsidR="005D6C3B" w:rsidRPr="00A034E8" w:rsidRDefault="00F826F3" w:rsidP="00A034E8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034E8">
        <w:rPr>
          <w:rFonts w:ascii="Times New Roman" w:hAnsi="Times New Roman" w:cs="Times New Roman"/>
          <w:b/>
          <w:sz w:val="26"/>
          <w:szCs w:val="26"/>
        </w:rPr>
        <w:t xml:space="preserve">выполнение работ </w:t>
      </w:r>
      <w:r w:rsidR="0080758C" w:rsidRPr="00A034E8">
        <w:rPr>
          <w:rStyle w:val="11"/>
          <w:rFonts w:ascii="Times New Roman" w:hAnsi="Times New Roman" w:cs="Times New Roman"/>
          <w:b/>
          <w:sz w:val="26"/>
          <w:szCs w:val="26"/>
        </w:rPr>
        <w:t xml:space="preserve">по изготовлению </w:t>
      </w:r>
      <w:r w:rsidR="00CE74D0" w:rsidRPr="00A034E8">
        <w:rPr>
          <w:rFonts w:ascii="Times New Roman" w:hAnsi="Times New Roman" w:cs="Times New Roman"/>
          <w:b/>
          <w:bCs/>
          <w:sz w:val="26"/>
          <w:szCs w:val="26"/>
        </w:rPr>
        <w:t xml:space="preserve">протезов </w:t>
      </w:r>
      <w:r w:rsidR="005D6C3B" w:rsidRPr="00A034E8">
        <w:rPr>
          <w:rFonts w:ascii="Times New Roman" w:hAnsi="Times New Roman" w:cs="Times New Roman"/>
          <w:b/>
          <w:bCs/>
          <w:sz w:val="26"/>
          <w:szCs w:val="26"/>
        </w:rPr>
        <w:t>нижних конечностей</w:t>
      </w:r>
    </w:p>
    <w:p w:rsidR="00F826F3" w:rsidRPr="00A034E8" w:rsidRDefault="0080758C" w:rsidP="00A034E8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034E8">
        <w:rPr>
          <w:rStyle w:val="11"/>
          <w:rFonts w:ascii="Times New Roman" w:hAnsi="Times New Roman" w:cs="Times New Roman"/>
          <w:b/>
          <w:sz w:val="26"/>
          <w:szCs w:val="26"/>
        </w:rPr>
        <w:t>для</w:t>
      </w:r>
      <w:r w:rsidR="00F826F3" w:rsidRPr="00A034E8">
        <w:rPr>
          <w:rFonts w:ascii="Times New Roman" w:hAnsi="Times New Roman" w:cs="Times New Roman"/>
          <w:b/>
          <w:sz w:val="26"/>
          <w:szCs w:val="26"/>
        </w:rPr>
        <w:t xml:space="preserve"> обеспечени</w:t>
      </w:r>
      <w:r w:rsidRPr="00A034E8">
        <w:rPr>
          <w:rFonts w:ascii="Times New Roman" w:hAnsi="Times New Roman" w:cs="Times New Roman"/>
          <w:b/>
          <w:sz w:val="26"/>
          <w:szCs w:val="26"/>
        </w:rPr>
        <w:t>я</w:t>
      </w:r>
      <w:r w:rsidR="00F826F3" w:rsidRPr="00A034E8">
        <w:rPr>
          <w:rFonts w:ascii="Times New Roman" w:hAnsi="Times New Roman" w:cs="Times New Roman"/>
          <w:b/>
          <w:sz w:val="26"/>
          <w:szCs w:val="26"/>
        </w:rPr>
        <w:t xml:space="preserve"> инвалид</w:t>
      </w:r>
      <w:r w:rsidR="00CE74D0" w:rsidRPr="00A034E8">
        <w:rPr>
          <w:rFonts w:ascii="Times New Roman" w:hAnsi="Times New Roman" w:cs="Times New Roman"/>
          <w:b/>
          <w:sz w:val="26"/>
          <w:szCs w:val="26"/>
        </w:rPr>
        <w:t>ов</w:t>
      </w:r>
      <w:r w:rsidR="00F826F3" w:rsidRPr="00A034E8">
        <w:rPr>
          <w:rFonts w:ascii="Times New Roman" w:hAnsi="Times New Roman" w:cs="Times New Roman"/>
          <w:b/>
          <w:sz w:val="26"/>
          <w:szCs w:val="26"/>
        </w:rPr>
        <w:t xml:space="preserve"> в 20</w:t>
      </w:r>
      <w:r w:rsidR="00DD7A5B" w:rsidRPr="00A034E8">
        <w:rPr>
          <w:rFonts w:ascii="Times New Roman" w:hAnsi="Times New Roman" w:cs="Times New Roman"/>
          <w:b/>
          <w:sz w:val="26"/>
          <w:szCs w:val="26"/>
        </w:rPr>
        <w:t>2</w:t>
      </w:r>
      <w:r w:rsidR="00C13792" w:rsidRPr="00A034E8">
        <w:rPr>
          <w:rFonts w:ascii="Times New Roman" w:hAnsi="Times New Roman" w:cs="Times New Roman"/>
          <w:b/>
          <w:sz w:val="26"/>
          <w:szCs w:val="26"/>
        </w:rPr>
        <w:t>1</w:t>
      </w:r>
      <w:r w:rsidR="00F826F3" w:rsidRPr="00A034E8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F826F3" w:rsidRPr="006A1A89" w:rsidRDefault="00F826F3" w:rsidP="00A034E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22DF" w:rsidRPr="00B35861" w:rsidRDefault="00F826F3" w:rsidP="00A034E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35861">
        <w:rPr>
          <w:rFonts w:ascii="Times New Roman" w:hAnsi="Times New Roman" w:cs="Times New Roman"/>
          <w:b/>
          <w:sz w:val="24"/>
        </w:rPr>
        <w:t>Предмет:</w:t>
      </w:r>
      <w:r w:rsidRPr="00B35861">
        <w:rPr>
          <w:rFonts w:ascii="Times New Roman" w:hAnsi="Times New Roman" w:cs="Times New Roman"/>
          <w:sz w:val="24"/>
        </w:rPr>
        <w:t xml:space="preserve"> </w:t>
      </w:r>
      <w:r w:rsidR="00F95D47" w:rsidRPr="00B35861">
        <w:rPr>
          <w:rFonts w:ascii="Times New Roman" w:hAnsi="Times New Roman" w:cs="Times New Roman"/>
          <w:sz w:val="24"/>
        </w:rPr>
        <w:t xml:space="preserve">выполнение работ </w:t>
      </w:r>
      <w:r w:rsidR="00F95D47" w:rsidRPr="00B35861">
        <w:rPr>
          <w:rStyle w:val="11"/>
          <w:rFonts w:ascii="Times New Roman" w:hAnsi="Times New Roman" w:cs="Times New Roman"/>
          <w:sz w:val="24"/>
        </w:rPr>
        <w:t xml:space="preserve">по изготовлению </w:t>
      </w:r>
      <w:r w:rsidR="00CE74D0">
        <w:rPr>
          <w:rFonts w:ascii="Times New Roman" w:hAnsi="Times New Roman" w:cs="Times New Roman"/>
          <w:bCs/>
          <w:sz w:val="24"/>
        </w:rPr>
        <w:t xml:space="preserve">протезов </w:t>
      </w:r>
      <w:r w:rsidR="00AD4385">
        <w:rPr>
          <w:rFonts w:ascii="Times New Roman" w:hAnsi="Times New Roman" w:cs="Times New Roman"/>
          <w:bCs/>
          <w:sz w:val="24"/>
        </w:rPr>
        <w:t xml:space="preserve">нижних конечностей </w:t>
      </w:r>
      <w:r w:rsidR="00F95D47" w:rsidRPr="00B35861">
        <w:rPr>
          <w:rStyle w:val="11"/>
          <w:rFonts w:ascii="Times New Roman" w:hAnsi="Times New Roman" w:cs="Times New Roman"/>
          <w:sz w:val="24"/>
        </w:rPr>
        <w:t>для</w:t>
      </w:r>
      <w:r w:rsidR="00CE74D0">
        <w:rPr>
          <w:rFonts w:ascii="Times New Roman" w:hAnsi="Times New Roman" w:cs="Times New Roman"/>
          <w:sz w:val="24"/>
        </w:rPr>
        <w:t xml:space="preserve"> обеспечения инвалидов</w:t>
      </w:r>
      <w:r w:rsidR="00F95D47" w:rsidRPr="00B35861">
        <w:rPr>
          <w:rFonts w:ascii="Times New Roman" w:hAnsi="Times New Roman" w:cs="Times New Roman"/>
          <w:sz w:val="24"/>
        </w:rPr>
        <w:t xml:space="preserve"> в 2021 году</w:t>
      </w:r>
    </w:p>
    <w:p w:rsidR="00530118" w:rsidRDefault="00530118" w:rsidP="00A034E8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875B3E" w:rsidRPr="00B35861" w:rsidRDefault="00F826F3" w:rsidP="00A034E8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35861">
        <w:rPr>
          <w:rFonts w:ascii="Times New Roman" w:hAnsi="Times New Roman" w:cs="Times New Roman"/>
          <w:b/>
          <w:bCs/>
          <w:sz w:val="24"/>
        </w:rPr>
        <w:t xml:space="preserve">Период выполнения работ: </w:t>
      </w:r>
      <w:r w:rsidR="00FB72C6" w:rsidRPr="00B35861">
        <w:rPr>
          <w:rFonts w:ascii="Times New Roman" w:hAnsi="Times New Roman" w:cs="Times New Roman"/>
          <w:sz w:val="24"/>
        </w:rPr>
        <w:t xml:space="preserve">до </w:t>
      </w:r>
      <w:r w:rsidR="00F643F2">
        <w:rPr>
          <w:rFonts w:ascii="Times New Roman" w:hAnsi="Times New Roman" w:cs="Times New Roman"/>
          <w:sz w:val="24"/>
        </w:rPr>
        <w:t>15</w:t>
      </w:r>
      <w:r w:rsidR="000555E4" w:rsidRPr="00B35861">
        <w:rPr>
          <w:rFonts w:ascii="Times New Roman" w:hAnsi="Times New Roman" w:cs="Times New Roman"/>
          <w:sz w:val="24"/>
        </w:rPr>
        <w:t>.</w:t>
      </w:r>
      <w:r w:rsidR="00F95D47" w:rsidRPr="00B35861">
        <w:rPr>
          <w:rFonts w:ascii="Times New Roman" w:hAnsi="Times New Roman" w:cs="Times New Roman"/>
          <w:sz w:val="24"/>
        </w:rPr>
        <w:t>12</w:t>
      </w:r>
      <w:r w:rsidR="00DD7A5B" w:rsidRPr="00B35861">
        <w:rPr>
          <w:rFonts w:ascii="Times New Roman" w:hAnsi="Times New Roman" w:cs="Times New Roman"/>
          <w:sz w:val="24"/>
        </w:rPr>
        <w:t>.202</w:t>
      </w:r>
      <w:r w:rsidR="002645C6" w:rsidRPr="00B35861">
        <w:rPr>
          <w:rFonts w:ascii="Times New Roman" w:hAnsi="Times New Roman" w:cs="Times New Roman"/>
          <w:sz w:val="24"/>
        </w:rPr>
        <w:t>1</w:t>
      </w:r>
      <w:r w:rsidR="00530118">
        <w:rPr>
          <w:rFonts w:ascii="Times New Roman" w:hAnsi="Times New Roman" w:cs="Times New Roman"/>
          <w:sz w:val="24"/>
        </w:rPr>
        <w:t>.</w:t>
      </w:r>
    </w:p>
    <w:p w:rsidR="00530118" w:rsidRDefault="00530118" w:rsidP="00A034E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875B3E" w:rsidRDefault="00F826F3" w:rsidP="00A034E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35861">
        <w:rPr>
          <w:rFonts w:ascii="Times New Roman" w:hAnsi="Times New Roman" w:cs="Times New Roman"/>
          <w:b/>
          <w:bCs/>
          <w:sz w:val="24"/>
        </w:rPr>
        <w:t>Срок выполнени</w:t>
      </w:r>
      <w:r w:rsidR="0093798D" w:rsidRPr="00B35861">
        <w:rPr>
          <w:rFonts w:ascii="Times New Roman" w:hAnsi="Times New Roman" w:cs="Times New Roman"/>
          <w:b/>
          <w:bCs/>
          <w:sz w:val="24"/>
        </w:rPr>
        <w:t>я</w:t>
      </w:r>
      <w:r w:rsidRPr="00B35861">
        <w:rPr>
          <w:rFonts w:ascii="Times New Roman" w:hAnsi="Times New Roman" w:cs="Times New Roman"/>
          <w:b/>
          <w:bCs/>
          <w:sz w:val="24"/>
        </w:rPr>
        <w:t xml:space="preserve"> работ: </w:t>
      </w:r>
      <w:r w:rsidR="00F95D47" w:rsidRPr="00B35861">
        <w:rPr>
          <w:rFonts w:ascii="Times New Roman" w:hAnsi="Times New Roman" w:cs="Times New Roman"/>
          <w:sz w:val="24"/>
        </w:rPr>
        <w:t xml:space="preserve">в течение </w:t>
      </w:r>
      <w:r w:rsidR="006F5D92" w:rsidRPr="00B35861">
        <w:rPr>
          <w:rFonts w:ascii="Times New Roman" w:hAnsi="Times New Roman" w:cs="Times New Roman"/>
          <w:sz w:val="24"/>
        </w:rPr>
        <w:t>60</w:t>
      </w:r>
      <w:r w:rsidR="00174868" w:rsidRPr="00B35861">
        <w:rPr>
          <w:rFonts w:ascii="Times New Roman" w:hAnsi="Times New Roman" w:cs="Times New Roman"/>
          <w:sz w:val="24"/>
        </w:rPr>
        <w:t xml:space="preserve"> </w:t>
      </w:r>
      <w:r w:rsidR="00FB72C6" w:rsidRPr="00B35861">
        <w:rPr>
          <w:rFonts w:ascii="Times New Roman" w:hAnsi="Times New Roman" w:cs="Times New Roman"/>
          <w:sz w:val="24"/>
        </w:rPr>
        <w:t xml:space="preserve">календарных </w:t>
      </w:r>
      <w:r w:rsidR="00174868" w:rsidRPr="00B35861">
        <w:rPr>
          <w:rFonts w:ascii="Times New Roman" w:hAnsi="Times New Roman" w:cs="Times New Roman"/>
          <w:sz w:val="24"/>
        </w:rPr>
        <w:t>дней с</w:t>
      </w:r>
      <w:r w:rsidR="002645C6" w:rsidRPr="00B35861">
        <w:rPr>
          <w:rFonts w:ascii="Times New Roman" w:hAnsi="Times New Roman" w:cs="Times New Roman"/>
          <w:sz w:val="24"/>
        </w:rPr>
        <w:t>о дня</w:t>
      </w:r>
      <w:r w:rsidR="00174868" w:rsidRPr="00B35861">
        <w:rPr>
          <w:rFonts w:ascii="Times New Roman" w:hAnsi="Times New Roman" w:cs="Times New Roman"/>
          <w:sz w:val="24"/>
        </w:rPr>
        <w:t xml:space="preserve"> </w:t>
      </w:r>
      <w:r w:rsidR="002645C6" w:rsidRPr="00B35861">
        <w:rPr>
          <w:rFonts w:ascii="Times New Roman" w:hAnsi="Times New Roman" w:cs="Times New Roman"/>
          <w:sz w:val="24"/>
        </w:rPr>
        <w:t>получения направления Исполнителем от Получателя</w:t>
      </w:r>
      <w:r w:rsidR="00875B3E" w:rsidRPr="00B35861">
        <w:rPr>
          <w:rFonts w:ascii="Times New Roman" w:hAnsi="Times New Roman" w:cs="Times New Roman"/>
          <w:sz w:val="24"/>
        </w:rPr>
        <w:t>.</w:t>
      </w:r>
    </w:p>
    <w:p w:rsidR="004759BD" w:rsidRDefault="004759BD" w:rsidP="00A034E8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826F3" w:rsidRPr="00B35861" w:rsidRDefault="00F826F3" w:rsidP="00A034E8">
      <w:pPr>
        <w:tabs>
          <w:tab w:val="left" w:pos="720"/>
        </w:tabs>
        <w:spacing w:line="240" w:lineRule="auto"/>
        <w:jc w:val="both"/>
        <w:rPr>
          <w:sz w:val="24"/>
        </w:rPr>
      </w:pPr>
      <w:r w:rsidRPr="00B35861">
        <w:rPr>
          <w:rFonts w:ascii="Times New Roman" w:hAnsi="Times New Roman" w:cs="Times New Roman"/>
          <w:b/>
          <w:bCs/>
          <w:sz w:val="24"/>
        </w:rPr>
        <w:t xml:space="preserve">Место выполнения работ: </w:t>
      </w:r>
      <w:r w:rsidR="00F95D47" w:rsidRPr="00B35861">
        <w:rPr>
          <w:rFonts w:ascii="Times New Roman" w:hAnsi="Times New Roman" w:cs="Times New Roman"/>
          <w:bCs/>
          <w:sz w:val="24"/>
        </w:rPr>
        <w:t>г. Астрахань и Астрахан</w:t>
      </w:r>
      <w:r w:rsidR="009C5AD3" w:rsidRPr="00B35861">
        <w:rPr>
          <w:rFonts w:ascii="Times New Roman" w:hAnsi="Times New Roman" w:cs="Times New Roman"/>
          <w:bCs/>
          <w:sz w:val="24"/>
        </w:rPr>
        <w:t>ская область.</w:t>
      </w:r>
      <w:r w:rsidR="00FE38DA">
        <w:rPr>
          <w:rFonts w:ascii="Times New Roman" w:hAnsi="Times New Roman" w:cs="Times New Roman"/>
          <w:bCs/>
          <w:sz w:val="24"/>
        </w:rPr>
        <w:t xml:space="preserve"> </w:t>
      </w:r>
      <w:r w:rsidR="00FE38DA" w:rsidRPr="00FE38DA">
        <w:rPr>
          <w:rFonts w:ascii="Times New Roman" w:hAnsi="Times New Roman" w:cs="Times New Roman"/>
          <w:bCs/>
          <w:sz w:val="24"/>
        </w:rPr>
        <w:t>(доставить изделие до Получателя или осуществить передачу Изделия Получателю через пункт выдачи Изделия). В случае выбора Получателем способа получения Изделия через пункт выдачи Изделия: обеспечить передачу Изделия Получателям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"Об утверждении</w:t>
      </w:r>
      <w:bookmarkStart w:id="0" w:name="_GoBack"/>
      <w:bookmarkEnd w:id="0"/>
      <w:r w:rsidR="00FE38DA" w:rsidRPr="00FE38DA">
        <w:rPr>
          <w:rFonts w:ascii="Times New Roman" w:hAnsi="Times New Roman" w:cs="Times New Roman"/>
          <w:bCs/>
          <w:sz w:val="24"/>
        </w:rPr>
        <w:t xml:space="preserve">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 установить график работы пунктов выдачи Изделия, включая работу в один из выходных дней.</w:t>
      </w:r>
    </w:p>
    <w:p w:rsidR="00530118" w:rsidRDefault="00530118" w:rsidP="00A034E8">
      <w:pPr>
        <w:spacing w:line="240" w:lineRule="auto"/>
        <w:jc w:val="both"/>
        <w:rPr>
          <w:rStyle w:val="11"/>
          <w:rFonts w:ascii="Times New Roman" w:eastAsia="Calibri" w:hAnsi="Times New Roman" w:cs="Times New Roman"/>
          <w:b/>
          <w:bCs/>
          <w:sz w:val="24"/>
        </w:rPr>
      </w:pPr>
    </w:p>
    <w:p w:rsidR="00F826F3" w:rsidRPr="00B35861" w:rsidRDefault="00F826F3" w:rsidP="00A034E8">
      <w:pPr>
        <w:spacing w:line="240" w:lineRule="auto"/>
        <w:jc w:val="both"/>
        <w:rPr>
          <w:rStyle w:val="2"/>
          <w:rFonts w:ascii="Times New Roman" w:eastAsia="Calibri" w:hAnsi="Times New Roman" w:cs="Calibri"/>
          <w:sz w:val="24"/>
        </w:rPr>
      </w:pPr>
      <w:r w:rsidRPr="00B35861">
        <w:rPr>
          <w:rStyle w:val="11"/>
          <w:rFonts w:ascii="Times New Roman" w:eastAsia="Calibri" w:hAnsi="Times New Roman" w:cs="Times New Roman"/>
          <w:b/>
          <w:bCs/>
          <w:sz w:val="24"/>
        </w:rPr>
        <w:t xml:space="preserve">Порядок оплаты: </w:t>
      </w:r>
      <w:r w:rsidRPr="00B35861">
        <w:rPr>
          <w:rStyle w:val="2"/>
          <w:rFonts w:ascii="Times New Roman" w:eastAsia="Calibri" w:hAnsi="Times New Roman" w:cs="Calibri"/>
          <w:sz w:val="24"/>
        </w:rPr>
        <w:t>Оплата производится после получения Заказчик</w:t>
      </w:r>
      <w:r w:rsidR="00B24A0E" w:rsidRPr="00B35861">
        <w:rPr>
          <w:rStyle w:val="2"/>
          <w:rFonts w:ascii="Times New Roman" w:eastAsia="Calibri" w:hAnsi="Times New Roman" w:cs="Calibri"/>
          <w:sz w:val="24"/>
        </w:rPr>
        <w:t>ом Актов приема-передачи Товара</w:t>
      </w:r>
      <w:r w:rsidRPr="00B35861">
        <w:rPr>
          <w:rStyle w:val="2"/>
          <w:rFonts w:ascii="Times New Roman" w:eastAsia="Calibri" w:hAnsi="Times New Roman" w:cs="Calibri"/>
          <w:sz w:val="24"/>
        </w:rPr>
        <w:t xml:space="preserve"> и Реестров Получателей, счета, счета-фактуры. После произведенных расчетов стороны подписывают акт сверки взаиморасчетов.</w:t>
      </w:r>
    </w:p>
    <w:p w:rsidR="00530118" w:rsidRDefault="00530118" w:rsidP="00A034E8">
      <w:pPr>
        <w:spacing w:line="240" w:lineRule="auto"/>
        <w:jc w:val="both"/>
        <w:rPr>
          <w:rStyle w:val="11"/>
          <w:rFonts w:ascii="Times New Roman" w:hAnsi="Times New Roman" w:cs="Times New Roman"/>
          <w:b/>
          <w:bCs/>
          <w:sz w:val="24"/>
        </w:rPr>
      </w:pPr>
    </w:p>
    <w:p w:rsidR="00175F23" w:rsidRDefault="00B24A0E" w:rsidP="00A034E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35861">
        <w:rPr>
          <w:rFonts w:ascii="Times New Roman" w:hAnsi="Times New Roman" w:cs="Times New Roman"/>
          <w:b/>
          <w:sz w:val="24"/>
        </w:rPr>
        <w:t>Описание</w:t>
      </w:r>
      <w:r w:rsidR="00653B83" w:rsidRPr="00B35861">
        <w:rPr>
          <w:rFonts w:ascii="Times New Roman" w:hAnsi="Times New Roman" w:cs="Times New Roman"/>
          <w:b/>
          <w:sz w:val="24"/>
        </w:rPr>
        <w:t>:</w:t>
      </w:r>
      <w:r w:rsidR="00653B83" w:rsidRPr="00B35861">
        <w:rPr>
          <w:rFonts w:ascii="Times New Roman" w:hAnsi="Times New Roman" w:cs="Times New Roman"/>
          <w:sz w:val="24"/>
        </w:rPr>
        <w:t xml:space="preserve"> </w:t>
      </w:r>
      <w:r w:rsidR="00EF2997" w:rsidRPr="00B35861">
        <w:rPr>
          <w:rFonts w:ascii="Times New Roman" w:hAnsi="Times New Roman" w:cs="Times New Roman"/>
          <w:sz w:val="24"/>
        </w:rPr>
        <w:t xml:space="preserve">выполнение работ </w:t>
      </w:r>
      <w:r w:rsidR="00EF2997" w:rsidRPr="00B35861">
        <w:rPr>
          <w:rStyle w:val="11"/>
          <w:rFonts w:ascii="Times New Roman" w:hAnsi="Times New Roman" w:cs="Times New Roman"/>
          <w:sz w:val="24"/>
        </w:rPr>
        <w:t xml:space="preserve">по изготовлению </w:t>
      </w:r>
      <w:r w:rsidR="00CE74D0">
        <w:rPr>
          <w:rFonts w:ascii="Times New Roman" w:hAnsi="Times New Roman" w:cs="Times New Roman"/>
          <w:bCs/>
          <w:sz w:val="24"/>
        </w:rPr>
        <w:t xml:space="preserve">протезов </w:t>
      </w:r>
      <w:r w:rsidR="00AD4385">
        <w:rPr>
          <w:rFonts w:ascii="Times New Roman" w:hAnsi="Times New Roman" w:cs="Times New Roman"/>
          <w:bCs/>
          <w:sz w:val="24"/>
        </w:rPr>
        <w:t xml:space="preserve">нижних конечностей </w:t>
      </w:r>
      <w:r w:rsidR="00EF2997" w:rsidRPr="00B35861">
        <w:rPr>
          <w:rStyle w:val="11"/>
          <w:rFonts w:ascii="Times New Roman" w:hAnsi="Times New Roman" w:cs="Times New Roman"/>
          <w:sz w:val="24"/>
        </w:rPr>
        <w:t>для</w:t>
      </w:r>
      <w:r w:rsidR="00EF2997" w:rsidRPr="00B35861">
        <w:rPr>
          <w:rFonts w:ascii="Times New Roman" w:hAnsi="Times New Roman" w:cs="Times New Roman"/>
          <w:sz w:val="24"/>
        </w:rPr>
        <w:t xml:space="preserve"> обеспечения инвалид</w:t>
      </w:r>
      <w:r w:rsidR="00AD4385">
        <w:rPr>
          <w:rFonts w:ascii="Times New Roman" w:hAnsi="Times New Roman" w:cs="Times New Roman"/>
          <w:sz w:val="24"/>
        </w:rPr>
        <w:t>ов</w:t>
      </w:r>
      <w:r w:rsidR="00EF2997" w:rsidRPr="00B35861">
        <w:rPr>
          <w:rFonts w:ascii="Times New Roman" w:hAnsi="Times New Roman" w:cs="Times New Roman"/>
          <w:sz w:val="24"/>
        </w:rPr>
        <w:t xml:space="preserve"> в 2021 году </w:t>
      </w:r>
    </w:p>
    <w:p w:rsidR="00F04A7D" w:rsidRDefault="00F04A7D" w:rsidP="00A034E8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3576FA" w:rsidRDefault="00F826F3" w:rsidP="00A034E8">
      <w:pPr>
        <w:spacing w:line="240" w:lineRule="auto"/>
        <w:jc w:val="both"/>
        <w:rPr>
          <w:rStyle w:val="11"/>
          <w:rFonts w:ascii="Times New Roman" w:eastAsia="Times New Roman" w:hAnsi="Times New Roman" w:cs="Times New Roman"/>
          <w:color w:val="000000"/>
          <w:sz w:val="24"/>
        </w:rPr>
      </w:pPr>
      <w:r w:rsidRPr="00B35861">
        <w:rPr>
          <w:rStyle w:val="11"/>
          <w:rFonts w:ascii="Times New Roman" w:eastAsia="Times New Roman" w:hAnsi="Times New Roman" w:cs="Times New Roman"/>
          <w:color w:val="000000"/>
          <w:sz w:val="24"/>
        </w:rPr>
        <w:t xml:space="preserve">Количество - </w:t>
      </w:r>
      <w:r w:rsidR="00AD4385">
        <w:rPr>
          <w:rStyle w:val="11"/>
          <w:rFonts w:ascii="Times New Roman" w:eastAsia="Times New Roman" w:hAnsi="Times New Roman" w:cs="Times New Roman"/>
          <w:color w:val="000000"/>
          <w:sz w:val="24"/>
        </w:rPr>
        <w:t>4</w:t>
      </w:r>
      <w:r w:rsidRPr="00B35861">
        <w:rPr>
          <w:rStyle w:val="11"/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0F3F3C" w:rsidRPr="00B35861">
        <w:rPr>
          <w:rStyle w:val="11"/>
          <w:rFonts w:ascii="Times New Roman" w:eastAsia="Times New Roman" w:hAnsi="Times New Roman" w:cs="Times New Roman"/>
          <w:color w:val="000000"/>
          <w:sz w:val="24"/>
        </w:rPr>
        <w:t>шт</w:t>
      </w:r>
      <w:r w:rsidR="00A034E8">
        <w:rPr>
          <w:rStyle w:val="11"/>
          <w:rFonts w:ascii="Times New Roman" w:eastAsia="Times New Roman" w:hAnsi="Times New Roman" w:cs="Times New Roman"/>
          <w:color w:val="000000"/>
          <w:sz w:val="24"/>
        </w:rPr>
        <w:t>.</w:t>
      </w:r>
    </w:p>
    <w:p w:rsidR="00A034E8" w:rsidRPr="00B35861" w:rsidRDefault="00A034E8" w:rsidP="00A034E8">
      <w:pPr>
        <w:spacing w:line="240" w:lineRule="auto"/>
        <w:jc w:val="both"/>
        <w:rPr>
          <w:rStyle w:val="11"/>
          <w:rFonts w:ascii="Times New Roman" w:hAnsi="Times New Roman" w:cs="Times New Roman"/>
          <w:color w:val="00000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6567"/>
      </w:tblGrid>
      <w:tr w:rsidR="000F6717" w:rsidRPr="003576FA" w:rsidTr="00530118">
        <w:tc>
          <w:tcPr>
            <w:tcW w:w="2977" w:type="dxa"/>
            <w:shd w:val="clear" w:color="auto" w:fill="auto"/>
          </w:tcPr>
          <w:p w:rsidR="000F6717" w:rsidRPr="003576FA" w:rsidRDefault="00EF2997" w:rsidP="00D012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576FA">
              <w:rPr>
                <w:rFonts w:ascii="Times New Roman" w:hAnsi="Times New Roman" w:cs="Times New Roman"/>
                <w:b/>
                <w:bCs/>
                <w:sz w:val="24"/>
              </w:rPr>
              <w:t>Наименование</w:t>
            </w:r>
          </w:p>
        </w:tc>
        <w:tc>
          <w:tcPr>
            <w:tcW w:w="6662" w:type="dxa"/>
            <w:shd w:val="clear" w:color="auto" w:fill="auto"/>
          </w:tcPr>
          <w:p w:rsidR="000F6717" w:rsidRPr="003576FA" w:rsidRDefault="00EF2997" w:rsidP="00D012D8">
            <w:pPr>
              <w:spacing w:line="240" w:lineRule="auto"/>
              <w:jc w:val="center"/>
              <w:rPr>
                <w:rStyle w:val="11"/>
                <w:rFonts w:ascii="Times New Roman" w:hAnsi="Times New Roman"/>
                <w:b/>
                <w:sz w:val="24"/>
              </w:rPr>
            </w:pPr>
            <w:r w:rsidRPr="003576FA">
              <w:rPr>
                <w:rStyle w:val="11"/>
                <w:rFonts w:ascii="Times New Roman" w:hAnsi="Times New Roman"/>
                <w:b/>
                <w:sz w:val="24"/>
              </w:rPr>
              <w:t>Техническое описание</w:t>
            </w:r>
          </w:p>
          <w:p w:rsidR="000F6717" w:rsidRPr="003576FA" w:rsidRDefault="000F6717" w:rsidP="00D012D8">
            <w:pPr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C07264" w:rsidRPr="003576FA" w:rsidTr="00530118">
        <w:tc>
          <w:tcPr>
            <w:tcW w:w="2977" w:type="dxa"/>
            <w:shd w:val="clear" w:color="auto" w:fill="auto"/>
          </w:tcPr>
          <w:p w:rsidR="00B35861" w:rsidRDefault="005E381C" w:rsidP="00D012D8">
            <w:pPr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11"/>
                <w:rFonts w:ascii="Times New Roman" w:hAnsi="Times New Roman" w:cs="Times New Roman"/>
                <w:color w:val="000000"/>
                <w:sz w:val="24"/>
              </w:rPr>
              <w:t>Протез бедра модульный, в том числе при врожденном недоразвитии</w:t>
            </w:r>
          </w:p>
          <w:p w:rsidR="005E381C" w:rsidRPr="003576FA" w:rsidRDefault="00E46EFD" w:rsidP="00D012D8">
            <w:pPr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11"/>
                <w:rFonts w:ascii="Times New Roman" w:hAnsi="Times New Roman" w:cs="Times New Roman"/>
                <w:color w:val="000000"/>
                <w:sz w:val="24"/>
              </w:rPr>
              <w:t>ОКПД2 32.50.22.121</w:t>
            </w:r>
          </w:p>
        </w:tc>
        <w:tc>
          <w:tcPr>
            <w:tcW w:w="6662" w:type="dxa"/>
            <w:shd w:val="clear" w:color="auto" w:fill="auto"/>
          </w:tcPr>
          <w:p w:rsidR="005E381C" w:rsidRPr="005E381C" w:rsidRDefault="005E381C" w:rsidP="00A034E8">
            <w:pPr>
              <w:spacing w:line="240" w:lineRule="auto"/>
              <w:jc w:val="both"/>
              <w:rPr>
                <w:rStyle w:val="11"/>
                <w:rFonts w:ascii="Times New Roman" w:hAnsi="Times New Roman"/>
                <w:sz w:val="24"/>
              </w:rPr>
            </w:pPr>
            <w:r w:rsidRPr="005E381C">
              <w:rPr>
                <w:rStyle w:val="11"/>
                <w:rFonts w:ascii="Times New Roman" w:hAnsi="Times New Roman"/>
                <w:sz w:val="24"/>
              </w:rPr>
              <w:t xml:space="preserve">Протез бедра модульный (левый), косметическая облицовка должна быть мягкая полиуретановая (поролон), косметическое покрытие чулки </w:t>
            </w:r>
            <w:proofErr w:type="spellStart"/>
            <w:r w:rsidRPr="005E381C">
              <w:rPr>
                <w:rStyle w:val="11"/>
                <w:rFonts w:ascii="Times New Roman" w:hAnsi="Times New Roman"/>
                <w:sz w:val="24"/>
              </w:rPr>
              <w:t>перлоновые</w:t>
            </w:r>
            <w:proofErr w:type="spellEnd"/>
            <w:r w:rsidRPr="005E381C">
              <w:rPr>
                <w:rStyle w:val="11"/>
                <w:rFonts w:ascii="Times New Roman" w:hAnsi="Times New Roman"/>
                <w:sz w:val="24"/>
              </w:rPr>
              <w:t xml:space="preserve"> ортопедические, приемная гильза должна быть индивидуальная (изготовленная по индивидуальному слепку с культи   инвалида) из литьевого слоистого пластика на основе акриловых смол, приёмных (пробных гильз) 1 шт., крепление с использованием бандажа, регулировочно-соединительные устройства на нагрузку до 100 кг, стопа со средней степенью энергосбережения, коленный шарнир одноосный с ручным замком и </w:t>
            </w:r>
            <w:proofErr w:type="spellStart"/>
            <w:r w:rsidRPr="005E381C">
              <w:rPr>
                <w:rStyle w:val="11"/>
                <w:rFonts w:ascii="Times New Roman" w:hAnsi="Times New Roman"/>
                <w:sz w:val="24"/>
              </w:rPr>
              <w:t>голенооткидным</w:t>
            </w:r>
            <w:proofErr w:type="spellEnd"/>
            <w:r w:rsidRPr="005E381C">
              <w:rPr>
                <w:rStyle w:val="11"/>
                <w:rFonts w:ascii="Times New Roman" w:hAnsi="Times New Roman"/>
                <w:sz w:val="24"/>
              </w:rPr>
              <w:t xml:space="preserve"> устройством, постоянный.</w:t>
            </w:r>
          </w:p>
          <w:p w:rsidR="002F0B8C" w:rsidRPr="00E46EFD" w:rsidRDefault="00E46EFD" w:rsidP="00A034E8">
            <w:pPr>
              <w:spacing w:line="240" w:lineRule="auto"/>
              <w:jc w:val="both"/>
              <w:rPr>
                <w:rStyle w:val="11"/>
                <w:rFonts w:ascii="Times New Roman" w:hAnsi="Times New Roman"/>
                <w:b/>
                <w:sz w:val="24"/>
              </w:rPr>
            </w:pPr>
            <w:r>
              <w:rPr>
                <w:rStyle w:val="11"/>
                <w:rFonts w:ascii="Times New Roman" w:hAnsi="Times New Roman"/>
                <w:b/>
                <w:sz w:val="24"/>
              </w:rPr>
              <w:t>Количество: 1 шт.</w:t>
            </w:r>
          </w:p>
        </w:tc>
      </w:tr>
      <w:tr w:rsidR="00AD4385" w:rsidRPr="003576FA" w:rsidTr="00530118">
        <w:tc>
          <w:tcPr>
            <w:tcW w:w="2977" w:type="dxa"/>
            <w:shd w:val="clear" w:color="auto" w:fill="auto"/>
          </w:tcPr>
          <w:p w:rsidR="00106A0E" w:rsidRDefault="00106A0E" w:rsidP="00D012D8">
            <w:pPr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11"/>
                <w:rFonts w:ascii="Times New Roman" w:hAnsi="Times New Roman" w:cs="Times New Roman"/>
                <w:color w:val="000000"/>
                <w:sz w:val="24"/>
              </w:rPr>
              <w:t>Протез бедра модульный, в том числе при врожденном недоразвитии</w:t>
            </w:r>
          </w:p>
          <w:p w:rsidR="00AD4385" w:rsidRPr="003576FA" w:rsidRDefault="00106A0E" w:rsidP="00D012D8">
            <w:pPr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11"/>
                <w:rFonts w:ascii="Times New Roman" w:hAnsi="Times New Roman" w:cs="Times New Roman"/>
                <w:color w:val="000000"/>
                <w:sz w:val="24"/>
              </w:rPr>
              <w:t>ОКПД2 32.50.22.121</w:t>
            </w:r>
          </w:p>
        </w:tc>
        <w:tc>
          <w:tcPr>
            <w:tcW w:w="6662" w:type="dxa"/>
            <w:shd w:val="clear" w:color="auto" w:fill="auto"/>
          </w:tcPr>
          <w:p w:rsidR="00106A0E" w:rsidRPr="00106A0E" w:rsidRDefault="00106A0E" w:rsidP="00A034E8">
            <w:pPr>
              <w:spacing w:line="240" w:lineRule="auto"/>
              <w:jc w:val="both"/>
              <w:rPr>
                <w:rStyle w:val="11"/>
                <w:rFonts w:ascii="Times New Roman" w:hAnsi="Times New Roman"/>
                <w:sz w:val="24"/>
              </w:rPr>
            </w:pPr>
            <w:r w:rsidRPr="00106A0E">
              <w:rPr>
                <w:rStyle w:val="11"/>
                <w:rFonts w:ascii="Times New Roman" w:hAnsi="Times New Roman"/>
                <w:sz w:val="24"/>
              </w:rPr>
              <w:t xml:space="preserve">Протез бедра модульный (правый), косметическая облицовка должна быть мягкая   полиуретановая модульная (поролон), чулки </w:t>
            </w:r>
            <w:proofErr w:type="spellStart"/>
            <w:r w:rsidRPr="00106A0E">
              <w:rPr>
                <w:rStyle w:val="11"/>
                <w:rFonts w:ascii="Times New Roman" w:hAnsi="Times New Roman"/>
                <w:sz w:val="24"/>
              </w:rPr>
              <w:t>перлоновые</w:t>
            </w:r>
            <w:proofErr w:type="spellEnd"/>
            <w:r w:rsidRPr="00106A0E">
              <w:rPr>
                <w:rStyle w:val="11"/>
                <w:rFonts w:ascii="Times New Roman" w:hAnsi="Times New Roman"/>
                <w:sz w:val="24"/>
              </w:rPr>
              <w:t xml:space="preserve"> ортопедические, гильза должна быть индивидуальная (изготовленная  по индивидуальному слепку с культи инвалида) из литьевого слоистого пластика на основе акриловых смол, приёмных (пробных гильз) 1 шт., крепление вакуумное, регулировочно-соединительные устройства на нагрузку до 100 кг, стопа со средней степенью энергосбережения, коленный шарнир полицентрический с "геометрическим замком", с   независимым гидравлическим регулированием фаз сгибания-разгибания, с замком, </w:t>
            </w:r>
            <w:proofErr w:type="spellStart"/>
            <w:r w:rsidRPr="00106A0E">
              <w:rPr>
                <w:rStyle w:val="11"/>
                <w:rFonts w:ascii="Times New Roman" w:hAnsi="Times New Roman"/>
                <w:sz w:val="24"/>
              </w:rPr>
              <w:t>отключающимся</w:t>
            </w:r>
            <w:proofErr w:type="spellEnd"/>
            <w:r w:rsidRPr="00106A0E">
              <w:rPr>
                <w:rStyle w:val="11"/>
                <w:rFonts w:ascii="Times New Roman" w:hAnsi="Times New Roman"/>
                <w:sz w:val="24"/>
              </w:rPr>
              <w:t xml:space="preserve"> при переходе на передний отдел стопы, с упругим подгибанием, наличие  поворотного устройства, постоянный.</w:t>
            </w:r>
          </w:p>
          <w:p w:rsidR="00AD4385" w:rsidRPr="00106A0E" w:rsidRDefault="00106A0E" w:rsidP="00A034E8">
            <w:pPr>
              <w:spacing w:line="240" w:lineRule="auto"/>
              <w:jc w:val="both"/>
              <w:rPr>
                <w:rStyle w:val="11"/>
                <w:rFonts w:ascii="Times New Roman" w:hAnsi="Times New Roman"/>
                <w:b/>
                <w:sz w:val="24"/>
              </w:rPr>
            </w:pPr>
            <w:r>
              <w:rPr>
                <w:rStyle w:val="11"/>
                <w:rFonts w:ascii="Times New Roman" w:hAnsi="Times New Roman"/>
                <w:b/>
                <w:sz w:val="24"/>
              </w:rPr>
              <w:t>Количество: 1 шт.</w:t>
            </w:r>
          </w:p>
        </w:tc>
      </w:tr>
      <w:tr w:rsidR="00AD4385" w:rsidRPr="003576FA" w:rsidTr="00530118">
        <w:tc>
          <w:tcPr>
            <w:tcW w:w="2977" w:type="dxa"/>
            <w:shd w:val="clear" w:color="auto" w:fill="auto"/>
          </w:tcPr>
          <w:p w:rsidR="00A2190D" w:rsidRDefault="00A2190D" w:rsidP="00D012D8">
            <w:pPr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11"/>
                <w:rFonts w:ascii="Times New Roman" w:hAnsi="Times New Roman" w:cs="Times New Roman"/>
                <w:color w:val="000000"/>
                <w:sz w:val="24"/>
              </w:rPr>
              <w:t>Протез бедра модульный, в том числе при врожденном недоразвитии</w:t>
            </w:r>
          </w:p>
          <w:p w:rsidR="00AD4385" w:rsidRPr="003576FA" w:rsidRDefault="00A2190D" w:rsidP="00D012D8">
            <w:pPr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11"/>
                <w:rFonts w:ascii="Times New Roman" w:hAnsi="Times New Roman" w:cs="Times New Roman"/>
                <w:color w:val="000000"/>
                <w:sz w:val="24"/>
              </w:rPr>
              <w:t>ОКПД2 32.50.22.121</w:t>
            </w:r>
          </w:p>
        </w:tc>
        <w:tc>
          <w:tcPr>
            <w:tcW w:w="6662" w:type="dxa"/>
            <w:shd w:val="clear" w:color="auto" w:fill="auto"/>
          </w:tcPr>
          <w:p w:rsidR="00A2190D" w:rsidRPr="00A2190D" w:rsidRDefault="00A2190D" w:rsidP="00A034E8">
            <w:pPr>
              <w:spacing w:line="240" w:lineRule="auto"/>
              <w:jc w:val="both"/>
              <w:textAlignment w:val="auto"/>
              <w:rPr>
                <w:rStyle w:val="11"/>
                <w:rFonts w:ascii="Times New Roman" w:hAnsi="Times New Roman"/>
                <w:kern w:val="2"/>
                <w:sz w:val="24"/>
              </w:rPr>
            </w:pPr>
            <w:r w:rsidRPr="00A2190D">
              <w:rPr>
                <w:rStyle w:val="11"/>
                <w:rFonts w:ascii="Times New Roman" w:hAnsi="Times New Roman"/>
                <w:kern w:val="2"/>
                <w:sz w:val="24"/>
              </w:rPr>
              <w:t xml:space="preserve">Протез бедра модульный, косметическая облицовка должна быть мягкая полиуретановая   модульная (поролон), чулки </w:t>
            </w:r>
            <w:proofErr w:type="spellStart"/>
            <w:r w:rsidRPr="00A2190D">
              <w:rPr>
                <w:rStyle w:val="11"/>
                <w:rFonts w:ascii="Times New Roman" w:hAnsi="Times New Roman"/>
                <w:kern w:val="2"/>
                <w:sz w:val="24"/>
              </w:rPr>
              <w:t>перлоновые</w:t>
            </w:r>
            <w:proofErr w:type="spellEnd"/>
            <w:r w:rsidRPr="00A2190D">
              <w:rPr>
                <w:rStyle w:val="11"/>
                <w:rFonts w:ascii="Times New Roman" w:hAnsi="Times New Roman"/>
                <w:kern w:val="2"/>
                <w:sz w:val="24"/>
              </w:rPr>
              <w:t xml:space="preserve"> ортопедические, гильза индивидуальная (изготовленная по индивидуальному слепку с культи инвалида) из литьевого слоистого пластика на основе  акриловых смол, приёмных (пробных гильз) 1 шт., крепление вакуумное, регулировочно-соединительные устройства на нагрузку до 100 кг, стопа с высокой степенью энергосбережения, коленный шарнир одноосный с управляемым гидравлическим механизмом торможения, с независимым гидравлическим регулированием фаз сгибания-разгибания, наличие поворотного  устройства, постоянный.</w:t>
            </w:r>
          </w:p>
          <w:p w:rsidR="00AD4385" w:rsidRPr="00A2190D" w:rsidRDefault="00A2190D" w:rsidP="00A034E8">
            <w:pPr>
              <w:spacing w:line="240" w:lineRule="auto"/>
              <w:jc w:val="both"/>
              <w:textAlignment w:val="auto"/>
              <w:rPr>
                <w:rStyle w:val="11"/>
                <w:rFonts w:ascii="Times New Roman" w:hAnsi="Times New Roman"/>
                <w:b/>
                <w:kern w:val="2"/>
                <w:sz w:val="24"/>
              </w:rPr>
            </w:pPr>
            <w:r w:rsidRPr="00A2190D">
              <w:rPr>
                <w:rStyle w:val="11"/>
                <w:rFonts w:ascii="Times New Roman" w:hAnsi="Times New Roman"/>
                <w:b/>
                <w:kern w:val="2"/>
                <w:sz w:val="24"/>
              </w:rPr>
              <w:t>Количество: 1 шт.</w:t>
            </w:r>
          </w:p>
        </w:tc>
      </w:tr>
      <w:tr w:rsidR="00AD4385" w:rsidRPr="003576FA" w:rsidTr="00530118">
        <w:tc>
          <w:tcPr>
            <w:tcW w:w="2977" w:type="dxa"/>
            <w:shd w:val="clear" w:color="auto" w:fill="auto"/>
          </w:tcPr>
          <w:p w:rsidR="00253AF5" w:rsidRDefault="00253AF5" w:rsidP="00D012D8">
            <w:pPr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11"/>
                <w:rFonts w:ascii="Times New Roman" w:hAnsi="Times New Roman" w:cs="Times New Roman"/>
                <w:color w:val="000000"/>
                <w:sz w:val="24"/>
              </w:rPr>
              <w:t>Протез бедра модульный, в том числе при врожденном недоразвитии</w:t>
            </w:r>
          </w:p>
          <w:p w:rsidR="00AD4385" w:rsidRPr="003576FA" w:rsidRDefault="00253AF5" w:rsidP="00D012D8">
            <w:pPr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11"/>
                <w:rFonts w:ascii="Times New Roman" w:hAnsi="Times New Roman" w:cs="Times New Roman"/>
                <w:color w:val="000000"/>
                <w:sz w:val="24"/>
              </w:rPr>
              <w:t>ОКПД2 32.50.22.121</w:t>
            </w:r>
          </w:p>
        </w:tc>
        <w:tc>
          <w:tcPr>
            <w:tcW w:w="6662" w:type="dxa"/>
            <w:shd w:val="clear" w:color="auto" w:fill="auto"/>
          </w:tcPr>
          <w:p w:rsidR="00253AF5" w:rsidRPr="00253AF5" w:rsidRDefault="00253AF5" w:rsidP="00A034E8">
            <w:pPr>
              <w:spacing w:line="240" w:lineRule="auto"/>
              <w:jc w:val="both"/>
              <w:rPr>
                <w:rStyle w:val="11"/>
                <w:rFonts w:ascii="Times New Roman" w:hAnsi="Times New Roman"/>
                <w:sz w:val="24"/>
              </w:rPr>
            </w:pPr>
            <w:r w:rsidRPr="00253AF5">
              <w:rPr>
                <w:rStyle w:val="11"/>
                <w:rFonts w:ascii="Times New Roman" w:hAnsi="Times New Roman"/>
                <w:sz w:val="24"/>
              </w:rPr>
              <w:t xml:space="preserve">Протез бедра модульный, косметическая облицовка должна быть мягкая полиуретановая   модульная (поролон), чулки </w:t>
            </w:r>
            <w:proofErr w:type="spellStart"/>
            <w:r w:rsidRPr="00253AF5">
              <w:rPr>
                <w:rStyle w:val="11"/>
                <w:rFonts w:ascii="Times New Roman" w:hAnsi="Times New Roman"/>
                <w:sz w:val="24"/>
              </w:rPr>
              <w:t>перлоновые</w:t>
            </w:r>
            <w:proofErr w:type="spellEnd"/>
            <w:r w:rsidRPr="00253AF5">
              <w:rPr>
                <w:rStyle w:val="11"/>
                <w:rFonts w:ascii="Times New Roman" w:hAnsi="Times New Roman"/>
                <w:sz w:val="24"/>
              </w:rPr>
              <w:t xml:space="preserve"> ортопедические, гильза индивидуальная (изготовленная по индивидуальному слепку с культи инвалида) из литьевого слоистого пластика на основе  акриловых смол, приёмных (пробных гильз) 1 шт., крепление вакуумное с использованием бандажа, регулировочно-соединительные устройства на нагрузку до 100 кг, стопа со средней степенью энергосбережения, коленный шарнир </w:t>
            </w:r>
            <w:r w:rsidRPr="00253AF5">
              <w:rPr>
                <w:rStyle w:val="11"/>
                <w:rFonts w:ascii="Times New Roman" w:hAnsi="Times New Roman"/>
                <w:sz w:val="24"/>
              </w:rPr>
              <w:lastRenderedPageBreak/>
              <w:t>полицентрический с пневматическим контролем фазы переноса, наличие поворотного устройства, постоянный.</w:t>
            </w:r>
          </w:p>
          <w:p w:rsidR="00AD4385" w:rsidRPr="00253AF5" w:rsidRDefault="00253AF5" w:rsidP="00A034E8">
            <w:pPr>
              <w:spacing w:line="240" w:lineRule="auto"/>
              <w:jc w:val="both"/>
              <w:rPr>
                <w:rStyle w:val="11"/>
                <w:rFonts w:ascii="Times New Roman" w:hAnsi="Times New Roman"/>
                <w:b/>
                <w:sz w:val="24"/>
              </w:rPr>
            </w:pPr>
            <w:r>
              <w:rPr>
                <w:rStyle w:val="11"/>
                <w:rFonts w:ascii="Times New Roman" w:hAnsi="Times New Roman"/>
                <w:b/>
                <w:sz w:val="24"/>
              </w:rPr>
              <w:t>Количество: 1 шт.</w:t>
            </w:r>
          </w:p>
        </w:tc>
      </w:tr>
    </w:tbl>
    <w:p w:rsidR="003576FA" w:rsidRDefault="003576FA" w:rsidP="00A034E8">
      <w:pPr>
        <w:spacing w:line="240" w:lineRule="auto"/>
        <w:jc w:val="both"/>
        <w:rPr>
          <w:rStyle w:val="11"/>
          <w:rFonts w:ascii="Times New Roman" w:hAnsi="Times New Roman"/>
          <w:b/>
          <w:sz w:val="24"/>
        </w:rPr>
      </w:pPr>
    </w:p>
    <w:p w:rsidR="003576FA" w:rsidRPr="003576FA" w:rsidRDefault="003576FA" w:rsidP="00A034E8">
      <w:pPr>
        <w:spacing w:line="240" w:lineRule="auto"/>
        <w:jc w:val="both"/>
        <w:rPr>
          <w:rStyle w:val="11"/>
          <w:rFonts w:ascii="Times New Roman" w:hAnsi="Times New Roman"/>
          <w:sz w:val="24"/>
        </w:rPr>
      </w:pPr>
      <w:r w:rsidRPr="003576FA">
        <w:rPr>
          <w:rStyle w:val="11"/>
          <w:rFonts w:ascii="Times New Roman" w:hAnsi="Times New Roman"/>
          <w:b/>
          <w:sz w:val="24"/>
        </w:rPr>
        <w:t xml:space="preserve">Выбор материалов и креплений, применяемых для изготовления протезов </w:t>
      </w:r>
      <w:r w:rsidR="008F2EB2">
        <w:rPr>
          <w:rStyle w:val="11"/>
          <w:rFonts w:ascii="Times New Roman" w:hAnsi="Times New Roman"/>
          <w:b/>
          <w:sz w:val="24"/>
        </w:rPr>
        <w:t xml:space="preserve">нижних конечностей </w:t>
      </w:r>
      <w:r w:rsidRPr="003576FA">
        <w:rPr>
          <w:rStyle w:val="11"/>
          <w:rFonts w:ascii="Times New Roman" w:hAnsi="Times New Roman"/>
          <w:b/>
          <w:sz w:val="24"/>
        </w:rPr>
        <w:t>зависит от индивидуальных особенностей инвалидов.</w:t>
      </w:r>
    </w:p>
    <w:p w:rsidR="005426D4" w:rsidRPr="00B35861" w:rsidRDefault="005426D4" w:rsidP="00A034E8">
      <w:pPr>
        <w:spacing w:line="240" w:lineRule="auto"/>
        <w:jc w:val="both"/>
        <w:rPr>
          <w:rStyle w:val="11"/>
          <w:rFonts w:ascii="Times New Roman" w:hAnsi="Times New Roman" w:cs="Times New Roman"/>
          <w:color w:val="000000"/>
          <w:sz w:val="24"/>
        </w:rPr>
      </w:pPr>
    </w:p>
    <w:p w:rsidR="00CD3677" w:rsidRPr="00B35861" w:rsidRDefault="00F826F3" w:rsidP="00A034E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35861">
        <w:rPr>
          <w:rFonts w:ascii="Times New Roman" w:hAnsi="Times New Roman" w:cs="Times New Roman"/>
          <w:b/>
          <w:bCs/>
          <w:sz w:val="24"/>
        </w:rPr>
        <w:t>Требования к безопасности работ:</w:t>
      </w:r>
      <w:r w:rsidRPr="00B35861">
        <w:rPr>
          <w:rFonts w:ascii="Times New Roman" w:hAnsi="Times New Roman" w:cs="Times New Roman"/>
          <w:sz w:val="24"/>
        </w:rPr>
        <w:t xml:space="preserve"> </w:t>
      </w:r>
      <w:r w:rsidR="00CD3677" w:rsidRPr="00B35861">
        <w:rPr>
          <w:rFonts w:ascii="Times New Roman" w:hAnsi="Times New Roman" w:cs="Times New Roman"/>
          <w:sz w:val="24"/>
        </w:rPr>
        <w:t>выполнение работ по изго</w:t>
      </w:r>
      <w:r w:rsidR="001D67BC">
        <w:rPr>
          <w:rFonts w:ascii="Times New Roman" w:hAnsi="Times New Roman" w:cs="Times New Roman"/>
          <w:sz w:val="24"/>
        </w:rPr>
        <w:t xml:space="preserve">товлению протезов нижних конечностей </w:t>
      </w:r>
      <w:r w:rsidR="00CD3677" w:rsidRPr="00B35861">
        <w:rPr>
          <w:rFonts w:ascii="Times New Roman" w:hAnsi="Times New Roman" w:cs="Times New Roman"/>
          <w:sz w:val="24"/>
        </w:rPr>
        <w:t xml:space="preserve">должно осуществляться при наличии у Исполнителя документов, подтверждающих соответствие изделий (декларации о соответствии продукции либо сертификат соответствия), или иных документов, свидетельствующих о качестве безопасности изделий, в случае если законодательством Российской Федерации предусмотрено наличие таких документов. </w:t>
      </w:r>
    </w:p>
    <w:p w:rsidR="000B2BC4" w:rsidRPr="00B35861" w:rsidRDefault="000B2BC4" w:rsidP="00A034E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35861">
        <w:rPr>
          <w:rFonts w:ascii="Times New Roman" w:hAnsi="Times New Roman" w:cs="Times New Roman"/>
          <w:sz w:val="24"/>
        </w:rPr>
        <w:t>- ГОСТ ISO 10993-1-2011 - Изделия медицинские. Оценка биологического действия медицинских изделий. Часть 1. Оценка и исследования.</w:t>
      </w:r>
    </w:p>
    <w:p w:rsidR="000B2BC4" w:rsidRPr="00B35861" w:rsidRDefault="000B2BC4" w:rsidP="00A034E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35861">
        <w:rPr>
          <w:rFonts w:ascii="Times New Roman" w:hAnsi="Times New Roman" w:cs="Times New Roman"/>
          <w:sz w:val="24"/>
        </w:rPr>
        <w:t xml:space="preserve">- ГОСТ ISO 10993-5-2011 - Изделия медицинские. Оценка биологического действия медицинских изделий. Часть 5. Исследования на </w:t>
      </w:r>
      <w:proofErr w:type="spellStart"/>
      <w:r w:rsidRPr="00B35861">
        <w:rPr>
          <w:rFonts w:ascii="Times New Roman" w:hAnsi="Times New Roman" w:cs="Times New Roman"/>
          <w:sz w:val="24"/>
        </w:rPr>
        <w:t>цитотоксичность</w:t>
      </w:r>
      <w:proofErr w:type="spellEnd"/>
      <w:r w:rsidRPr="00B35861">
        <w:rPr>
          <w:rFonts w:ascii="Times New Roman" w:hAnsi="Times New Roman" w:cs="Times New Roman"/>
          <w:sz w:val="24"/>
        </w:rPr>
        <w:t xml:space="preserve">: методы </w:t>
      </w:r>
      <w:proofErr w:type="spellStart"/>
      <w:r w:rsidRPr="00B35861">
        <w:rPr>
          <w:rFonts w:ascii="Times New Roman" w:hAnsi="Times New Roman" w:cs="Times New Roman"/>
          <w:sz w:val="24"/>
        </w:rPr>
        <w:t>in</w:t>
      </w:r>
      <w:proofErr w:type="spellEnd"/>
      <w:r w:rsidRPr="00B358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5861">
        <w:rPr>
          <w:rFonts w:ascii="Times New Roman" w:hAnsi="Times New Roman" w:cs="Times New Roman"/>
          <w:sz w:val="24"/>
        </w:rPr>
        <w:t>vitro</w:t>
      </w:r>
      <w:proofErr w:type="spellEnd"/>
      <w:r w:rsidRPr="00B35861">
        <w:rPr>
          <w:rFonts w:ascii="Times New Roman" w:hAnsi="Times New Roman" w:cs="Times New Roman"/>
          <w:sz w:val="24"/>
        </w:rPr>
        <w:t>.</w:t>
      </w:r>
    </w:p>
    <w:p w:rsidR="000B2BC4" w:rsidRPr="00B35861" w:rsidRDefault="000B2BC4" w:rsidP="00A034E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35861">
        <w:rPr>
          <w:rFonts w:ascii="Times New Roman" w:hAnsi="Times New Roman" w:cs="Times New Roman"/>
          <w:sz w:val="24"/>
        </w:rPr>
        <w:t>- ГОСТ ISO 10993-10-2011 - Изделия медицинские. Оценка биологического действия медицинских изделий. Часть 10. Исследования раздражающего и сенсибилизирующего действия.</w:t>
      </w:r>
    </w:p>
    <w:p w:rsidR="000B2BC4" w:rsidRPr="00B35861" w:rsidRDefault="000B2BC4" w:rsidP="00A034E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35861">
        <w:rPr>
          <w:rFonts w:ascii="Times New Roman" w:hAnsi="Times New Roman" w:cs="Times New Roman"/>
          <w:sz w:val="24"/>
        </w:rPr>
        <w:t>- ГОСТ Р 52770-20</w:t>
      </w:r>
      <w:r w:rsidR="00D5087B" w:rsidRPr="00B35861">
        <w:rPr>
          <w:rFonts w:ascii="Times New Roman" w:hAnsi="Times New Roman" w:cs="Times New Roman"/>
          <w:sz w:val="24"/>
        </w:rPr>
        <w:t>16</w:t>
      </w:r>
      <w:r w:rsidRPr="00B35861">
        <w:rPr>
          <w:rFonts w:ascii="Times New Roman" w:hAnsi="Times New Roman" w:cs="Times New Roman"/>
          <w:sz w:val="24"/>
        </w:rPr>
        <w:t xml:space="preserve"> - Изделия медицинские. Требования безопасности. Методы санитарно-химических и токсикологических испытаний.</w:t>
      </w:r>
    </w:p>
    <w:p w:rsidR="000B2BC4" w:rsidRPr="00B35861" w:rsidRDefault="000B2BC4" w:rsidP="00A034E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35861">
        <w:rPr>
          <w:rFonts w:ascii="Times New Roman" w:hAnsi="Times New Roman" w:cs="Times New Roman"/>
          <w:sz w:val="24"/>
        </w:rPr>
        <w:t>- ГОСТ Р 51632-2014 - 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F826F3" w:rsidRPr="00B35861" w:rsidRDefault="000B2BC4" w:rsidP="00A034E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35861">
        <w:rPr>
          <w:rFonts w:ascii="Times New Roman" w:hAnsi="Times New Roman" w:cs="Times New Roman"/>
          <w:sz w:val="24"/>
        </w:rPr>
        <w:t xml:space="preserve">- ГОСТ Р ИСО 22523-2007 - Протезы конечностей и </w:t>
      </w:r>
      <w:proofErr w:type="spellStart"/>
      <w:r w:rsidRPr="00B35861">
        <w:rPr>
          <w:rFonts w:ascii="Times New Roman" w:hAnsi="Times New Roman" w:cs="Times New Roman"/>
          <w:sz w:val="24"/>
        </w:rPr>
        <w:t>ортезы</w:t>
      </w:r>
      <w:proofErr w:type="spellEnd"/>
      <w:r w:rsidRPr="00B35861">
        <w:rPr>
          <w:rFonts w:ascii="Times New Roman" w:hAnsi="Times New Roman" w:cs="Times New Roman"/>
          <w:sz w:val="24"/>
        </w:rPr>
        <w:t xml:space="preserve"> наружные. Требования и методы испытаний.</w:t>
      </w:r>
    </w:p>
    <w:p w:rsidR="000B2BC4" w:rsidRPr="00B35861" w:rsidRDefault="000B2BC4" w:rsidP="00A034E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35861">
        <w:rPr>
          <w:rFonts w:ascii="Times New Roman" w:hAnsi="Times New Roman" w:cs="Times New Roman"/>
          <w:sz w:val="24"/>
        </w:rPr>
        <w:t>Документы по стандартизации, применимые к данному ТСР:</w:t>
      </w:r>
    </w:p>
    <w:p w:rsidR="000B2BC4" w:rsidRPr="00B35861" w:rsidRDefault="000B2BC4" w:rsidP="00A034E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35861">
        <w:rPr>
          <w:rFonts w:ascii="Times New Roman" w:hAnsi="Times New Roman" w:cs="Times New Roman"/>
          <w:sz w:val="24"/>
        </w:rPr>
        <w:t>- ГОСТ ISO 10993-1-2011 - Изделия медицинские. Оценка биологического действия медицинских изделий. Часть 1. Оценка и исследования.</w:t>
      </w:r>
    </w:p>
    <w:p w:rsidR="000B2BC4" w:rsidRPr="00B35861" w:rsidRDefault="000B2BC4" w:rsidP="00A034E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35861">
        <w:rPr>
          <w:rFonts w:ascii="Times New Roman" w:hAnsi="Times New Roman" w:cs="Times New Roman"/>
          <w:sz w:val="24"/>
        </w:rPr>
        <w:t xml:space="preserve">- ГОСТ ISO 10993-5-2011 - Изделия медицинские. Оценка биологического действия медицинских изделий. Часть 5. Исследования на </w:t>
      </w:r>
      <w:proofErr w:type="spellStart"/>
      <w:r w:rsidRPr="00B35861">
        <w:rPr>
          <w:rFonts w:ascii="Times New Roman" w:hAnsi="Times New Roman" w:cs="Times New Roman"/>
          <w:sz w:val="24"/>
        </w:rPr>
        <w:t>цитотоксичность</w:t>
      </w:r>
      <w:proofErr w:type="spellEnd"/>
      <w:r w:rsidRPr="00B35861">
        <w:rPr>
          <w:rFonts w:ascii="Times New Roman" w:hAnsi="Times New Roman" w:cs="Times New Roman"/>
          <w:sz w:val="24"/>
        </w:rPr>
        <w:t xml:space="preserve">: методы </w:t>
      </w:r>
      <w:proofErr w:type="spellStart"/>
      <w:r w:rsidRPr="00B35861">
        <w:rPr>
          <w:rFonts w:ascii="Times New Roman" w:hAnsi="Times New Roman" w:cs="Times New Roman"/>
          <w:sz w:val="24"/>
        </w:rPr>
        <w:t>in</w:t>
      </w:r>
      <w:proofErr w:type="spellEnd"/>
      <w:r w:rsidRPr="00B358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5861">
        <w:rPr>
          <w:rFonts w:ascii="Times New Roman" w:hAnsi="Times New Roman" w:cs="Times New Roman"/>
          <w:sz w:val="24"/>
        </w:rPr>
        <w:t>vitro</w:t>
      </w:r>
      <w:proofErr w:type="spellEnd"/>
      <w:r w:rsidRPr="00B35861">
        <w:rPr>
          <w:rFonts w:ascii="Times New Roman" w:hAnsi="Times New Roman" w:cs="Times New Roman"/>
          <w:sz w:val="24"/>
        </w:rPr>
        <w:t>.</w:t>
      </w:r>
    </w:p>
    <w:p w:rsidR="000B2BC4" w:rsidRPr="00B35861" w:rsidRDefault="000B2BC4" w:rsidP="00A034E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35861">
        <w:rPr>
          <w:rFonts w:ascii="Times New Roman" w:hAnsi="Times New Roman" w:cs="Times New Roman"/>
          <w:sz w:val="24"/>
        </w:rPr>
        <w:t>- ГОСТ ISO 10993-10-2011 - Изделия медицинские. Оценка биологического действия медицинских изделий. Часть 10. Исследования раздражающего и сенсибилизирующего действия.</w:t>
      </w:r>
    </w:p>
    <w:p w:rsidR="000B2BC4" w:rsidRPr="00B35861" w:rsidRDefault="000B2BC4" w:rsidP="00A034E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35861">
        <w:rPr>
          <w:rFonts w:ascii="Times New Roman" w:hAnsi="Times New Roman" w:cs="Times New Roman"/>
          <w:sz w:val="24"/>
        </w:rPr>
        <w:t>- ГОСТ Р 52770-20</w:t>
      </w:r>
      <w:r w:rsidR="00D5087B" w:rsidRPr="00B35861">
        <w:rPr>
          <w:rFonts w:ascii="Times New Roman" w:hAnsi="Times New Roman" w:cs="Times New Roman"/>
          <w:sz w:val="24"/>
        </w:rPr>
        <w:t>16</w:t>
      </w:r>
      <w:r w:rsidRPr="00B35861">
        <w:rPr>
          <w:rFonts w:ascii="Times New Roman" w:hAnsi="Times New Roman" w:cs="Times New Roman"/>
          <w:sz w:val="24"/>
        </w:rPr>
        <w:t xml:space="preserve"> - Изделия медицинские. Требования безопасности. Методы санитарно-химических и токсикологических испытаний.</w:t>
      </w:r>
    </w:p>
    <w:p w:rsidR="000B2BC4" w:rsidRPr="00B35861" w:rsidRDefault="000B2BC4" w:rsidP="00A034E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35861">
        <w:rPr>
          <w:rFonts w:ascii="Times New Roman" w:hAnsi="Times New Roman" w:cs="Times New Roman"/>
          <w:sz w:val="24"/>
        </w:rPr>
        <w:t>- ГОСТ Р 51632-2014 - 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0B2BC4" w:rsidRPr="00B35861" w:rsidRDefault="000B2BC4" w:rsidP="00A034E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35861">
        <w:rPr>
          <w:rFonts w:ascii="Times New Roman" w:hAnsi="Times New Roman" w:cs="Times New Roman"/>
          <w:sz w:val="24"/>
        </w:rPr>
        <w:t xml:space="preserve">- ГОСТ Р ИСО 22523-2007 - Протезы конечностей и </w:t>
      </w:r>
      <w:proofErr w:type="spellStart"/>
      <w:r w:rsidRPr="00B35861">
        <w:rPr>
          <w:rFonts w:ascii="Times New Roman" w:hAnsi="Times New Roman" w:cs="Times New Roman"/>
          <w:sz w:val="24"/>
        </w:rPr>
        <w:t>ортезы</w:t>
      </w:r>
      <w:proofErr w:type="spellEnd"/>
      <w:r w:rsidRPr="00B35861">
        <w:rPr>
          <w:rFonts w:ascii="Times New Roman" w:hAnsi="Times New Roman" w:cs="Times New Roman"/>
          <w:sz w:val="24"/>
        </w:rPr>
        <w:t xml:space="preserve"> наружные. Требования и методы испытаний.</w:t>
      </w:r>
    </w:p>
    <w:p w:rsidR="00CC35CC" w:rsidRPr="00B35861" w:rsidRDefault="000B2BC4" w:rsidP="00A034E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35861">
        <w:rPr>
          <w:rFonts w:ascii="Times New Roman" w:hAnsi="Times New Roman" w:cs="Times New Roman"/>
          <w:sz w:val="24"/>
        </w:rPr>
        <w:t xml:space="preserve">- ГОСТ Р 53869-2010 – </w:t>
      </w:r>
      <w:r w:rsidR="00C753F9" w:rsidRPr="00B35861">
        <w:rPr>
          <w:rFonts w:ascii="Times New Roman" w:hAnsi="Times New Roman" w:cs="Times New Roman"/>
          <w:sz w:val="24"/>
        </w:rPr>
        <w:t>Протезы нижних конечностей. Технические требования.</w:t>
      </w:r>
      <w:r w:rsidR="00837459" w:rsidRPr="00B35861">
        <w:rPr>
          <w:rFonts w:ascii="Times New Roman" w:hAnsi="Times New Roman" w:cs="Times New Roman"/>
          <w:sz w:val="24"/>
        </w:rPr>
        <w:t xml:space="preserve"> </w:t>
      </w:r>
    </w:p>
    <w:p w:rsidR="006E01F7" w:rsidRPr="00B35861" w:rsidRDefault="006E01F7" w:rsidP="00A034E8">
      <w:pPr>
        <w:spacing w:line="240" w:lineRule="auto"/>
        <w:jc w:val="both"/>
        <w:rPr>
          <w:rStyle w:val="11"/>
          <w:rFonts w:ascii="Times New Roman" w:hAnsi="Times New Roman" w:cs="Times New Roman"/>
          <w:sz w:val="24"/>
        </w:rPr>
      </w:pPr>
    </w:p>
    <w:p w:rsidR="00F826F3" w:rsidRPr="00B35861" w:rsidRDefault="00F826F3" w:rsidP="00A034E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B35861">
        <w:rPr>
          <w:rStyle w:val="11"/>
          <w:rFonts w:ascii="Times New Roman" w:hAnsi="Times New Roman" w:cs="Times New Roman"/>
          <w:b/>
          <w:bCs/>
          <w:color w:val="000000"/>
          <w:sz w:val="24"/>
        </w:rPr>
        <w:t xml:space="preserve">Требования к результатам работ, гарантиям качества: </w:t>
      </w:r>
      <w:r w:rsidR="003576FA">
        <w:rPr>
          <w:rStyle w:val="11"/>
          <w:rFonts w:ascii="Times New Roman" w:hAnsi="Times New Roman" w:cs="Times New Roman"/>
          <w:color w:val="000000"/>
          <w:sz w:val="24"/>
        </w:rPr>
        <w:t>Работы</w:t>
      </w:r>
      <w:r w:rsidRPr="00B35861">
        <w:rPr>
          <w:rStyle w:val="11"/>
          <w:rFonts w:ascii="Times New Roman" w:hAnsi="Times New Roman" w:cs="Times New Roman"/>
          <w:color w:val="000000"/>
          <w:sz w:val="24"/>
        </w:rPr>
        <w:t xml:space="preserve"> по обесп</w:t>
      </w:r>
      <w:r w:rsidR="003576FA">
        <w:rPr>
          <w:rStyle w:val="11"/>
          <w:rFonts w:ascii="Times New Roman" w:hAnsi="Times New Roman" w:cs="Times New Roman"/>
          <w:color w:val="000000"/>
          <w:sz w:val="24"/>
        </w:rPr>
        <w:t>ечению ин</w:t>
      </w:r>
      <w:r w:rsidR="005D6C3B">
        <w:rPr>
          <w:rStyle w:val="11"/>
          <w:rFonts w:ascii="Times New Roman" w:hAnsi="Times New Roman" w:cs="Times New Roman"/>
          <w:color w:val="000000"/>
          <w:sz w:val="24"/>
        </w:rPr>
        <w:t xml:space="preserve">валидов протезами нижних конечностей </w:t>
      </w:r>
      <w:r w:rsidR="003576FA">
        <w:rPr>
          <w:rStyle w:val="11"/>
          <w:rFonts w:ascii="Times New Roman" w:hAnsi="Times New Roman" w:cs="Times New Roman"/>
          <w:color w:val="000000"/>
          <w:sz w:val="24"/>
        </w:rPr>
        <w:t xml:space="preserve">следует </w:t>
      </w:r>
      <w:r w:rsidR="003576FA" w:rsidRPr="00B35861">
        <w:rPr>
          <w:rStyle w:val="11"/>
          <w:rFonts w:ascii="Times New Roman" w:hAnsi="Times New Roman" w:cs="Times New Roman"/>
          <w:color w:val="000000"/>
          <w:sz w:val="24"/>
        </w:rPr>
        <w:t>считать</w:t>
      </w:r>
      <w:r w:rsidRPr="00B35861">
        <w:rPr>
          <w:rStyle w:val="11"/>
          <w:rFonts w:ascii="Times New Roman" w:hAnsi="Times New Roman" w:cs="Times New Roman"/>
          <w:color w:val="000000"/>
          <w:sz w:val="24"/>
        </w:rPr>
        <w:t xml:space="preserve"> эффектив</w:t>
      </w:r>
      <w:r w:rsidR="005D6C3B">
        <w:rPr>
          <w:rStyle w:val="11"/>
          <w:rFonts w:ascii="Times New Roman" w:hAnsi="Times New Roman" w:cs="Times New Roman"/>
          <w:color w:val="000000"/>
          <w:sz w:val="24"/>
        </w:rPr>
        <w:t>но исполненными, если у инвалидов</w:t>
      </w:r>
      <w:r w:rsidRPr="00B35861">
        <w:rPr>
          <w:rStyle w:val="11"/>
          <w:rFonts w:ascii="Times New Roman" w:hAnsi="Times New Roman" w:cs="Times New Roman"/>
          <w:color w:val="000000"/>
          <w:sz w:val="24"/>
        </w:rPr>
        <w:t xml:space="preserve"> восстановлена опорная и двигательная функции конечности, созданы условия для предупреждения развития деформации.</w:t>
      </w:r>
      <w:r w:rsidRPr="00B35861">
        <w:rPr>
          <w:rFonts w:ascii="Times New Roman" w:hAnsi="Times New Roman" w:cs="Times New Roman"/>
          <w:color w:val="000000"/>
          <w:sz w:val="24"/>
        </w:rPr>
        <w:t xml:space="preserve"> </w:t>
      </w:r>
      <w:r w:rsidR="005D6C3B">
        <w:rPr>
          <w:rFonts w:ascii="Times New Roman" w:hAnsi="Times New Roman" w:cs="Times New Roman"/>
          <w:color w:val="000000"/>
          <w:sz w:val="24"/>
        </w:rPr>
        <w:t xml:space="preserve"> Работы по обеспечению инвалидов протезами</w:t>
      </w:r>
      <w:r w:rsidRPr="00B35861">
        <w:rPr>
          <w:rFonts w:ascii="Times New Roman" w:hAnsi="Times New Roman" w:cs="Times New Roman"/>
          <w:color w:val="000000"/>
          <w:sz w:val="24"/>
        </w:rPr>
        <w:t xml:space="preserve"> должны быть выполнены с надлежащим качеством в установленные сроки.</w:t>
      </w:r>
    </w:p>
    <w:p w:rsidR="00F826F3" w:rsidRPr="00B35861" w:rsidRDefault="00F826F3" w:rsidP="00A034E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B35861">
        <w:rPr>
          <w:rFonts w:ascii="Times New Roman" w:hAnsi="Times New Roman" w:cs="Times New Roman"/>
          <w:color w:val="000000"/>
          <w:sz w:val="24"/>
        </w:rPr>
        <w:t xml:space="preserve">Гарантийный </w:t>
      </w:r>
      <w:r w:rsidR="00754738" w:rsidRPr="00B35861">
        <w:rPr>
          <w:rFonts w:ascii="Times New Roman" w:hAnsi="Times New Roman" w:cs="Times New Roman"/>
          <w:color w:val="000000"/>
          <w:sz w:val="24"/>
        </w:rPr>
        <w:t xml:space="preserve">срок </w:t>
      </w:r>
      <w:r w:rsidR="003576FA">
        <w:rPr>
          <w:rFonts w:ascii="Times New Roman" w:hAnsi="Times New Roman" w:cs="Times New Roman"/>
          <w:color w:val="000000"/>
          <w:sz w:val="24"/>
        </w:rPr>
        <w:t xml:space="preserve">эксплуатации </w:t>
      </w:r>
      <w:r w:rsidR="00754738" w:rsidRPr="00B35861">
        <w:rPr>
          <w:rFonts w:ascii="Times New Roman" w:hAnsi="Times New Roman" w:cs="Times New Roman"/>
          <w:color w:val="000000"/>
          <w:sz w:val="24"/>
        </w:rPr>
        <w:t>на</w:t>
      </w:r>
      <w:r w:rsidR="003576FA">
        <w:rPr>
          <w:rFonts w:ascii="Times New Roman" w:hAnsi="Times New Roman" w:cs="Times New Roman"/>
          <w:color w:val="000000"/>
          <w:sz w:val="24"/>
        </w:rPr>
        <w:t xml:space="preserve"> протез бедра модульного, в том числе при </w:t>
      </w:r>
      <w:r w:rsidR="00EF02EE">
        <w:rPr>
          <w:rFonts w:ascii="Times New Roman" w:hAnsi="Times New Roman" w:cs="Times New Roman"/>
          <w:color w:val="000000"/>
          <w:sz w:val="24"/>
        </w:rPr>
        <w:t>врождённом</w:t>
      </w:r>
      <w:r w:rsidR="003576FA">
        <w:rPr>
          <w:rFonts w:ascii="Times New Roman" w:hAnsi="Times New Roman" w:cs="Times New Roman"/>
          <w:color w:val="000000"/>
          <w:sz w:val="24"/>
        </w:rPr>
        <w:t xml:space="preserve"> недоразвитии - </w:t>
      </w:r>
      <w:r w:rsidR="003576FA" w:rsidRPr="00B35861">
        <w:rPr>
          <w:rFonts w:ascii="Times New Roman" w:hAnsi="Times New Roman" w:cs="Times New Roman"/>
          <w:color w:val="000000"/>
          <w:sz w:val="24"/>
        </w:rPr>
        <w:t xml:space="preserve">не менее 12 месяцев </w:t>
      </w:r>
      <w:r w:rsidR="0099098F" w:rsidRPr="00B35861">
        <w:rPr>
          <w:rFonts w:ascii="Times New Roman" w:hAnsi="Times New Roman" w:cs="Times New Roman"/>
          <w:color w:val="000000"/>
          <w:sz w:val="24"/>
        </w:rPr>
        <w:t>со дня выдачи готового изделия</w:t>
      </w:r>
      <w:r w:rsidRPr="00B35861">
        <w:rPr>
          <w:rFonts w:ascii="Times New Roman" w:hAnsi="Times New Roman" w:cs="Times New Roman"/>
          <w:color w:val="000000"/>
          <w:sz w:val="24"/>
        </w:rPr>
        <w:t xml:space="preserve">. </w:t>
      </w:r>
    </w:p>
    <w:sectPr w:rsidR="00F826F3" w:rsidRPr="00B3586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B02564B"/>
    <w:multiLevelType w:val="hybridMultilevel"/>
    <w:tmpl w:val="77A8DA4E"/>
    <w:lvl w:ilvl="0" w:tplc="D8B2AB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11"/>
    <w:rsid w:val="00010CE7"/>
    <w:rsid w:val="000507C8"/>
    <w:rsid w:val="000555E4"/>
    <w:rsid w:val="00092C1B"/>
    <w:rsid w:val="000A15A5"/>
    <w:rsid w:val="000A4AF5"/>
    <w:rsid w:val="000B2BC4"/>
    <w:rsid w:val="000C62B7"/>
    <w:rsid w:val="000E2089"/>
    <w:rsid w:val="000F21E1"/>
    <w:rsid w:val="000F3F3C"/>
    <w:rsid w:val="000F6717"/>
    <w:rsid w:val="00106A0E"/>
    <w:rsid w:val="001467A5"/>
    <w:rsid w:val="0015329E"/>
    <w:rsid w:val="00174868"/>
    <w:rsid w:val="00175F23"/>
    <w:rsid w:val="001961D9"/>
    <w:rsid w:val="001A44F2"/>
    <w:rsid w:val="001A741F"/>
    <w:rsid w:val="001C5DB5"/>
    <w:rsid w:val="001C6BD8"/>
    <w:rsid w:val="001D67BC"/>
    <w:rsid w:val="001F594C"/>
    <w:rsid w:val="0022573C"/>
    <w:rsid w:val="00253AF5"/>
    <w:rsid w:val="002645C6"/>
    <w:rsid w:val="00276DDF"/>
    <w:rsid w:val="002877C4"/>
    <w:rsid w:val="002A2CBC"/>
    <w:rsid w:val="002D7BD7"/>
    <w:rsid w:val="002E7E12"/>
    <w:rsid w:val="002F0B8C"/>
    <w:rsid w:val="002F5A01"/>
    <w:rsid w:val="00300E52"/>
    <w:rsid w:val="00327772"/>
    <w:rsid w:val="00331A0A"/>
    <w:rsid w:val="00342158"/>
    <w:rsid w:val="003544CE"/>
    <w:rsid w:val="003576FA"/>
    <w:rsid w:val="00385ECC"/>
    <w:rsid w:val="003A62DD"/>
    <w:rsid w:val="003B667F"/>
    <w:rsid w:val="003D052F"/>
    <w:rsid w:val="003D45AF"/>
    <w:rsid w:val="00435C35"/>
    <w:rsid w:val="00440882"/>
    <w:rsid w:val="00447569"/>
    <w:rsid w:val="004759BD"/>
    <w:rsid w:val="00484D15"/>
    <w:rsid w:val="004B467D"/>
    <w:rsid w:val="004E3C11"/>
    <w:rsid w:val="005012F9"/>
    <w:rsid w:val="00502291"/>
    <w:rsid w:val="005279BE"/>
    <w:rsid w:val="00530118"/>
    <w:rsid w:val="005426D4"/>
    <w:rsid w:val="005971F3"/>
    <w:rsid w:val="005D6C3B"/>
    <w:rsid w:val="005E37B9"/>
    <w:rsid w:val="005E381C"/>
    <w:rsid w:val="0063090B"/>
    <w:rsid w:val="00643DD8"/>
    <w:rsid w:val="00644E1B"/>
    <w:rsid w:val="00650906"/>
    <w:rsid w:val="00651E09"/>
    <w:rsid w:val="00653B83"/>
    <w:rsid w:val="00661172"/>
    <w:rsid w:val="00690E44"/>
    <w:rsid w:val="006939F3"/>
    <w:rsid w:val="006A1A89"/>
    <w:rsid w:val="006E01F7"/>
    <w:rsid w:val="006F5D92"/>
    <w:rsid w:val="007122DF"/>
    <w:rsid w:val="00726152"/>
    <w:rsid w:val="00734091"/>
    <w:rsid w:val="007467DC"/>
    <w:rsid w:val="00754738"/>
    <w:rsid w:val="00764E27"/>
    <w:rsid w:val="007710F3"/>
    <w:rsid w:val="007743E9"/>
    <w:rsid w:val="0078058E"/>
    <w:rsid w:val="00786792"/>
    <w:rsid w:val="007A12F8"/>
    <w:rsid w:val="007B79A1"/>
    <w:rsid w:val="007C7DB3"/>
    <w:rsid w:val="007E0AEF"/>
    <w:rsid w:val="00807408"/>
    <w:rsid w:val="0080758C"/>
    <w:rsid w:val="00812C01"/>
    <w:rsid w:val="00837459"/>
    <w:rsid w:val="008426C9"/>
    <w:rsid w:val="00875B3E"/>
    <w:rsid w:val="008830F5"/>
    <w:rsid w:val="008849DF"/>
    <w:rsid w:val="00893535"/>
    <w:rsid w:val="008F2EB2"/>
    <w:rsid w:val="0093798D"/>
    <w:rsid w:val="00977DBC"/>
    <w:rsid w:val="0099098F"/>
    <w:rsid w:val="009973BA"/>
    <w:rsid w:val="009A0A27"/>
    <w:rsid w:val="009C5AD3"/>
    <w:rsid w:val="009E3CC4"/>
    <w:rsid w:val="009F2996"/>
    <w:rsid w:val="00A034E8"/>
    <w:rsid w:val="00A2190D"/>
    <w:rsid w:val="00A50D92"/>
    <w:rsid w:val="00AB7860"/>
    <w:rsid w:val="00AB7C9D"/>
    <w:rsid w:val="00AC337C"/>
    <w:rsid w:val="00AC5BD4"/>
    <w:rsid w:val="00AD0DD7"/>
    <w:rsid w:val="00AD4385"/>
    <w:rsid w:val="00B05751"/>
    <w:rsid w:val="00B139AE"/>
    <w:rsid w:val="00B24A0E"/>
    <w:rsid w:val="00B35861"/>
    <w:rsid w:val="00BE31A3"/>
    <w:rsid w:val="00C03794"/>
    <w:rsid w:val="00C07264"/>
    <w:rsid w:val="00C13792"/>
    <w:rsid w:val="00C32417"/>
    <w:rsid w:val="00C340E3"/>
    <w:rsid w:val="00C44B52"/>
    <w:rsid w:val="00C62DDA"/>
    <w:rsid w:val="00C6466E"/>
    <w:rsid w:val="00C753F9"/>
    <w:rsid w:val="00C809EE"/>
    <w:rsid w:val="00C944CC"/>
    <w:rsid w:val="00C97C5F"/>
    <w:rsid w:val="00CC35CC"/>
    <w:rsid w:val="00CD3677"/>
    <w:rsid w:val="00CE74D0"/>
    <w:rsid w:val="00CF02F0"/>
    <w:rsid w:val="00D012D8"/>
    <w:rsid w:val="00D1524B"/>
    <w:rsid w:val="00D17B09"/>
    <w:rsid w:val="00D206B6"/>
    <w:rsid w:val="00D31135"/>
    <w:rsid w:val="00D5087B"/>
    <w:rsid w:val="00D51F4F"/>
    <w:rsid w:val="00DA7C4E"/>
    <w:rsid w:val="00DA7D03"/>
    <w:rsid w:val="00DC7AE9"/>
    <w:rsid w:val="00DD7A5B"/>
    <w:rsid w:val="00DF243B"/>
    <w:rsid w:val="00DF6D60"/>
    <w:rsid w:val="00E46EFD"/>
    <w:rsid w:val="00EA10AF"/>
    <w:rsid w:val="00EB1775"/>
    <w:rsid w:val="00EB1C40"/>
    <w:rsid w:val="00EB7E69"/>
    <w:rsid w:val="00EF02EE"/>
    <w:rsid w:val="00EF2997"/>
    <w:rsid w:val="00F04A7D"/>
    <w:rsid w:val="00F5512A"/>
    <w:rsid w:val="00F643F2"/>
    <w:rsid w:val="00F72259"/>
    <w:rsid w:val="00F826F3"/>
    <w:rsid w:val="00F95D47"/>
    <w:rsid w:val="00FB72C6"/>
    <w:rsid w:val="00FC46A7"/>
    <w:rsid w:val="00FD0B71"/>
    <w:rsid w:val="00FE38DA"/>
    <w:rsid w:val="00FE486E"/>
    <w:rsid w:val="00F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F229DB0E-191E-4AFD-906B-C6C1C293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100" w:lineRule="atLeast"/>
      <w:textAlignment w:val="baseline"/>
    </w:pPr>
    <w:rPr>
      <w:rFonts w:ascii="Arial" w:eastAsia="Arial Unicode MS" w:hAnsi="Arial" w:cs="Tahoma"/>
      <w:kern w:val="1"/>
      <w:sz w:val="21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6939F3"/>
    <w:pPr>
      <w:widowControl/>
      <w:suppressAutoHyphens w:val="0"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character" w:styleId="a4">
    <w:name w:val="Emphasis"/>
    <w:qFormat/>
    <w:rPr>
      <w:i/>
      <w:iCs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eastAsia="MS Mincho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sz w:val="24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7"/>
    <w:pPr>
      <w:keepNext/>
      <w:spacing w:before="240" w:after="120"/>
    </w:pPr>
    <w:rPr>
      <w:rFonts w:eastAsia="Lucida Sans Unicode"/>
      <w:sz w:val="28"/>
      <w:szCs w:val="28"/>
    </w:rPr>
  </w:style>
  <w:style w:type="paragraph" w:customStyle="1" w:styleId="13">
    <w:name w:val="Указатель1"/>
    <w:basedOn w:val="a"/>
    <w:pPr>
      <w:suppressLineNumbers/>
    </w:pPr>
    <w:rPr>
      <w:sz w:val="24"/>
    </w:rPr>
  </w:style>
  <w:style w:type="paragraph" w:customStyle="1" w:styleId="14">
    <w:name w:val="Обычный1"/>
    <w:pPr>
      <w:widowControl w:val="0"/>
      <w:suppressAutoHyphens/>
      <w:spacing w:line="100" w:lineRule="atLeast"/>
      <w:textAlignment w:val="baseline"/>
    </w:pPr>
    <w:rPr>
      <w:rFonts w:ascii="Arial" w:eastAsia="Arial Unicode MS" w:hAnsi="Arial" w:cs="Tahoma"/>
      <w:kern w:val="1"/>
      <w:sz w:val="21"/>
      <w:szCs w:val="24"/>
      <w:lang w:eastAsia="ar-SA"/>
    </w:rPr>
  </w:style>
  <w:style w:type="paragraph" w:customStyle="1" w:styleId="15">
    <w:name w:val="Название объекта1"/>
    <w:basedOn w:val="a"/>
    <w:next w:val="a7"/>
    <w:pPr>
      <w:keepNext/>
      <w:spacing w:before="240" w:after="120"/>
    </w:pPr>
    <w:rPr>
      <w:sz w:val="28"/>
      <w:szCs w:val="28"/>
    </w:rPr>
  </w:style>
  <w:style w:type="paragraph" w:styleId="a9">
    <w:name w:val="Subtitle"/>
    <w:basedOn w:val="15"/>
    <w:next w:val="a7"/>
    <w:qFormat/>
    <w:pPr>
      <w:jc w:val="center"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rmal (Web)"/>
    <w:basedOn w:val="a"/>
    <w:uiPriority w:val="99"/>
    <w:pPr>
      <w:widowControl/>
      <w:suppressAutoHyphens w:val="0"/>
      <w:spacing w:before="280" w:after="280"/>
    </w:pPr>
    <w:rPr>
      <w:sz w:val="24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styleId="ad">
    <w:name w:val="List Paragraph"/>
    <w:basedOn w:val="a"/>
    <w:uiPriority w:val="34"/>
    <w:qFormat/>
    <w:rsid w:val="000B2BC4"/>
    <w:pPr>
      <w:ind w:left="708"/>
    </w:pPr>
  </w:style>
  <w:style w:type="paragraph" w:styleId="ae">
    <w:name w:val="Balloon Text"/>
    <w:basedOn w:val="a"/>
    <w:link w:val="af"/>
    <w:uiPriority w:val="99"/>
    <w:semiHidden/>
    <w:unhideWhenUsed/>
    <w:rsid w:val="002D7B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2D7BD7"/>
    <w:rPr>
      <w:rFonts w:ascii="Segoe UI" w:eastAsia="Arial Unicode MS" w:hAnsi="Segoe UI" w:cs="Segoe UI"/>
      <w:kern w:val="1"/>
      <w:sz w:val="18"/>
      <w:szCs w:val="18"/>
      <w:lang w:eastAsia="ar-SA"/>
    </w:rPr>
  </w:style>
  <w:style w:type="character" w:customStyle="1" w:styleId="10">
    <w:name w:val="Заголовок 1 Знак"/>
    <w:link w:val="1"/>
    <w:uiPriority w:val="9"/>
    <w:rsid w:val="006939F3"/>
    <w:rPr>
      <w:b/>
      <w:bCs/>
      <w:kern w:val="36"/>
      <w:sz w:val="48"/>
      <w:szCs w:val="48"/>
    </w:rPr>
  </w:style>
  <w:style w:type="table" w:styleId="af0">
    <w:name w:val="Table Grid"/>
    <w:basedOn w:val="a1"/>
    <w:uiPriority w:val="39"/>
    <w:rsid w:val="00C07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шрифт абзаца3"/>
    <w:rsid w:val="00AB7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 Марина Игоревна</dc:creator>
  <cp:keywords/>
  <dc:description/>
  <cp:lastModifiedBy>Шарова Марина Игоревна</cp:lastModifiedBy>
  <cp:revision>5</cp:revision>
  <cp:lastPrinted>2021-08-20T07:04:00Z</cp:lastPrinted>
  <dcterms:created xsi:type="dcterms:W3CDTF">2021-08-20T07:18:00Z</dcterms:created>
  <dcterms:modified xsi:type="dcterms:W3CDTF">2021-08-20T07:20:00Z</dcterms:modified>
</cp:coreProperties>
</file>