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94" w:rsidRPr="00F20375" w:rsidRDefault="00854D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375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854D94" w:rsidRPr="00F20375" w:rsidRDefault="00E249A8" w:rsidP="00E249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F20375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854D94" w:rsidRPr="00F20375">
        <w:rPr>
          <w:rFonts w:ascii="Times New Roman" w:hAnsi="Times New Roman" w:cs="Times New Roman"/>
          <w:b/>
          <w:bCs/>
          <w:sz w:val="22"/>
          <w:szCs w:val="22"/>
        </w:rPr>
        <w:t>оставка подгузников для взрослых для обеспе</w:t>
      </w:r>
      <w:r w:rsidR="00F20375" w:rsidRPr="00F20375">
        <w:rPr>
          <w:rFonts w:ascii="Times New Roman" w:hAnsi="Times New Roman" w:cs="Times New Roman"/>
          <w:b/>
          <w:bCs/>
          <w:sz w:val="22"/>
          <w:szCs w:val="22"/>
        </w:rPr>
        <w:t>чения ими инвалидов в 2021 году</w:t>
      </w:r>
    </w:p>
    <w:bookmarkEnd w:id="0"/>
    <w:p w:rsidR="00854D94" w:rsidRPr="00F20375" w:rsidRDefault="00854D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54D94" w:rsidRPr="00F20375" w:rsidRDefault="00854D94" w:rsidP="000F2722">
      <w:pPr>
        <w:jc w:val="both"/>
        <w:rPr>
          <w:rStyle w:val="10"/>
          <w:rFonts w:ascii="Times New Roman" w:hAnsi="Times New Roman" w:cs="Times New Roman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sz w:val="22"/>
          <w:szCs w:val="22"/>
        </w:rPr>
        <w:t>Предмет:</w:t>
      </w:r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 поставка подгузников для взрослых для обеспечения ими инвалидов в 2021 году.</w:t>
      </w:r>
    </w:p>
    <w:p w:rsidR="00854D94" w:rsidRPr="00F20375" w:rsidRDefault="00854D94" w:rsidP="000F2722">
      <w:pPr>
        <w:jc w:val="both"/>
        <w:rPr>
          <w:rStyle w:val="10"/>
          <w:rFonts w:ascii="Times New Roman" w:hAnsi="Times New Roman" w:cs="Times New Roman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товара: </w:t>
      </w:r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г. Астрахань и Астраханская область (доставить товар до Получателя или осуществить передачу Товара Получателю через пункт выдачи Товара. 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5" w:history="1">
        <w:r w:rsidRPr="00F20375">
          <w:rPr>
            <w:rStyle w:val="a9"/>
            <w:rFonts w:ascii="Times New Roman" w:hAnsi="Times New Roman" w:cs="Times New Roman"/>
            <w:sz w:val="22"/>
            <w:szCs w:val="22"/>
            <w:u w:val="none"/>
          </w:rPr>
          <w:t>приказом</w:t>
        </w:r>
      </w:hyperlink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 Министерства труда и социальной защиты Российской Фе</w:t>
      </w:r>
      <w:r w:rsidR="00E249A8" w:rsidRPr="00F20375">
        <w:rPr>
          <w:rStyle w:val="10"/>
          <w:rFonts w:ascii="Times New Roman" w:hAnsi="Times New Roman" w:cs="Times New Roman"/>
          <w:sz w:val="22"/>
          <w:szCs w:val="22"/>
        </w:rPr>
        <w:t>дерации от 30.07.2015 №</w:t>
      </w:r>
      <w:r w:rsidRPr="00F20375">
        <w:rPr>
          <w:rStyle w:val="10"/>
          <w:rFonts w:ascii="Times New Roman" w:hAnsi="Times New Roman" w:cs="Times New Roman"/>
          <w:sz w:val="22"/>
          <w:szCs w:val="22"/>
        </w:rPr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видеокамерами).</w:t>
      </w:r>
    </w:p>
    <w:p w:rsidR="00854D94" w:rsidRPr="00F20375" w:rsidRDefault="00E249A8" w:rsidP="000F2722">
      <w:pPr>
        <w:jc w:val="both"/>
        <w:rPr>
          <w:rStyle w:val="10"/>
          <w:rFonts w:ascii="Times New Roman" w:hAnsi="Times New Roman" w:cs="Times New Roman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sz w:val="22"/>
          <w:szCs w:val="22"/>
        </w:rPr>
        <w:t xml:space="preserve">Период поставки товара: </w:t>
      </w:r>
      <w:r w:rsidRPr="00F20375">
        <w:rPr>
          <w:rStyle w:val="10"/>
          <w:rFonts w:ascii="Times New Roman" w:hAnsi="Times New Roman" w:cs="Times New Roman"/>
          <w:bCs/>
          <w:sz w:val="22"/>
          <w:szCs w:val="22"/>
        </w:rPr>
        <w:t>д</w:t>
      </w:r>
      <w:r w:rsidR="00C154B0"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о </w:t>
      </w:r>
      <w:r w:rsidR="00EE4C9E" w:rsidRPr="00F20375">
        <w:rPr>
          <w:rStyle w:val="10"/>
          <w:rFonts w:ascii="Times New Roman" w:hAnsi="Times New Roman" w:cs="Times New Roman"/>
          <w:sz w:val="22"/>
          <w:szCs w:val="22"/>
        </w:rPr>
        <w:t>03</w:t>
      </w:r>
      <w:r w:rsidR="006413BD" w:rsidRPr="00F20375">
        <w:rPr>
          <w:rStyle w:val="10"/>
          <w:rFonts w:ascii="Times New Roman" w:hAnsi="Times New Roman" w:cs="Times New Roman"/>
          <w:sz w:val="22"/>
          <w:szCs w:val="22"/>
        </w:rPr>
        <w:t>.12</w:t>
      </w:r>
      <w:r w:rsidR="00854D94" w:rsidRPr="00F20375">
        <w:rPr>
          <w:rStyle w:val="10"/>
          <w:rFonts w:ascii="Times New Roman" w:hAnsi="Times New Roman" w:cs="Times New Roman"/>
          <w:sz w:val="22"/>
          <w:szCs w:val="22"/>
        </w:rPr>
        <w:t>.2021 г.</w:t>
      </w:r>
    </w:p>
    <w:p w:rsidR="00854D94" w:rsidRPr="00F20375" w:rsidRDefault="00854D94" w:rsidP="000F2722">
      <w:pPr>
        <w:jc w:val="both"/>
        <w:rPr>
          <w:rStyle w:val="10"/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Порядок </w:t>
      </w:r>
      <w:r w:rsidR="00E249A8" w:rsidRPr="00F20375">
        <w:rPr>
          <w:rStyle w:val="10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оплаты: </w:t>
      </w:r>
      <w:r w:rsidR="00E249A8" w:rsidRPr="00F20375">
        <w:rPr>
          <w:rStyle w:val="10"/>
          <w:rFonts w:ascii="Times New Roman" w:hAnsi="Times New Roman" w:cs="Times New Roman"/>
          <w:bCs/>
          <w:color w:val="000000"/>
          <w:sz w:val="22"/>
          <w:szCs w:val="22"/>
        </w:rPr>
        <w:t>Оплата</w:t>
      </w: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49A8"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>производится после</w:t>
      </w: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 получения Заказчиком Актов приема-передачи Товара и Реестров Получателей, счета, счета-фактуры. После произведенных расчетов стороны подписывают акт сверки взаиморасчетов.</w:t>
      </w:r>
    </w:p>
    <w:p w:rsidR="00854D94" w:rsidRPr="00F20375" w:rsidRDefault="00854D94" w:rsidP="000F2722">
      <w:pPr>
        <w:tabs>
          <w:tab w:val="left" w:pos="-695"/>
        </w:tabs>
        <w:ind w:left="9" w:hanging="9"/>
        <w:jc w:val="both"/>
        <w:rPr>
          <w:rStyle w:val="10"/>
          <w:rFonts w:ascii="Times New Roman" w:hAnsi="Times New Roman" w:cs="Times New Roman"/>
          <w:bCs/>
          <w:iCs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sz w:val="22"/>
          <w:szCs w:val="22"/>
        </w:rPr>
        <w:t>О</w:t>
      </w:r>
      <w:r w:rsidR="00F37286" w:rsidRPr="00F20375">
        <w:rPr>
          <w:rStyle w:val="10"/>
          <w:rFonts w:ascii="Times New Roman" w:hAnsi="Times New Roman" w:cs="Times New Roman"/>
          <w:b/>
          <w:sz w:val="22"/>
          <w:szCs w:val="22"/>
        </w:rPr>
        <w:t>писание</w:t>
      </w:r>
      <w:r w:rsidRPr="00F20375">
        <w:rPr>
          <w:rStyle w:val="10"/>
          <w:rFonts w:ascii="Times New Roman" w:hAnsi="Times New Roman" w:cs="Times New Roman"/>
          <w:b/>
          <w:sz w:val="22"/>
          <w:szCs w:val="22"/>
        </w:rPr>
        <w:t>:</w:t>
      </w:r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 </w:t>
      </w:r>
      <w:r w:rsidRPr="00F20375">
        <w:rPr>
          <w:rStyle w:val="10"/>
          <w:rFonts w:ascii="Times New Roman" w:hAnsi="Times New Roman" w:cs="Times New Roman"/>
          <w:bCs/>
          <w:iCs/>
          <w:sz w:val="22"/>
          <w:szCs w:val="22"/>
        </w:rPr>
        <w:t>«Поставка подгузников для взрослых для обеспечения ими инвалидов в 2021 году»</w:t>
      </w:r>
    </w:p>
    <w:p w:rsidR="00854D94" w:rsidRPr="00F20375" w:rsidRDefault="00854D94" w:rsidP="000F27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D94" w:rsidRPr="00F20375" w:rsidRDefault="00854D94" w:rsidP="000F2722">
      <w:pPr>
        <w:jc w:val="both"/>
        <w:rPr>
          <w:rStyle w:val="10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Количество: </w:t>
      </w:r>
      <w:r w:rsidR="00646842" w:rsidRPr="00F20375">
        <w:rPr>
          <w:rStyle w:val="10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262</w:t>
      </w:r>
      <w:r w:rsidRPr="00F20375">
        <w:rPr>
          <w:rStyle w:val="10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000</w:t>
      </w:r>
      <w:r w:rsidRPr="00F20375">
        <w:rPr>
          <w:rStyle w:val="10"/>
          <w:rFonts w:ascii="Times New Roman" w:hAnsi="Times New Roman" w:cs="Times New Roman"/>
          <w:b/>
          <w:bCs/>
          <w:sz w:val="22"/>
          <w:szCs w:val="22"/>
        </w:rPr>
        <w:t xml:space="preserve"> шт.</w:t>
      </w:r>
    </w:p>
    <w:tbl>
      <w:tblPr>
        <w:tblW w:w="10012" w:type="dxa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8166"/>
      </w:tblGrid>
      <w:tr w:rsidR="00854D94" w:rsidRPr="00F20375" w:rsidTr="000F2722">
        <w:trPr>
          <w:trHeight w:val="534"/>
        </w:trPr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D94" w:rsidRPr="00F20375" w:rsidRDefault="000F2722" w:rsidP="000F272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16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D94" w:rsidRPr="00F20375" w:rsidRDefault="00854D94" w:rsidP="000F2722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</w:tr>
      <w:tr w:rsidR="00854D94" w:rsidRPr="00F20375" w:rsidTr="000F2722">
        <w:trPr>
          <w:trHeight w:val="1"/>
        </w:trPr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286" w:rsidRPr="00F20375" w:rsidRDefault="00854D94" w:rsidP="000F2722">
            <w:pPr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Подгузники </w:t>
            </w:r>
          </w:p>
          <w:p w:rsidR="00854D94" w:rsidRPr="00F20375" w:rsidRDefault="00854D94" w:rsidP="000F2722">
            <w:pPr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для взрослых </w:t>
            </w:r>
          </w:p>
          <w:p w:rsidR="00EB17C9" w:rsidRPr="00F20375" w:rsidRDefault="00EB17C9" w:rsidP="000F2722">
            <w:pPr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17C9" w:rsidRPr="00F20375" w:rsidRDefault="00EB17C9" w:rsidP="000F2722">
            <w:pPr>
              <w:pStyle w:val="a0"/>
              <w:jc w:val="both"/>
              <w:rPr>
                <w:rStyle w:val="10"/>
                <w:rFonts w:ascii="Times New Roman" w:eastAsia="Calibri" w:hAnsi="Times New Roman" w:cs="Times New Roman"/>
                <w:sz w:val="22"/>
                <w:szCs w:val="22"/>
              </w:rPr>
            </w:pPr>
            <w:r w:rsidRPr="00F20375">
              <w:rPr>
                <w:rStyle w:val="10"/>
                <w:rFonts w:ascii="Times New Roman" w:eastAsia="Calibri" w:hAnsi="Times New Roman" w:cs="Times New Roman"/>
                <w:sz w:val="22"/>
                <w:szCs w:val="22"/>
              </w:rPr>
              <w:t>ОКПД2   17.22.12.130</w:t>
            </w:r>
          </w:p>
          <w:p w:rsidR="00EB17C9" w:rsidRPr="00F20375" w:rsidRDefault="00EB17C9" w:rsidP="000F2722">
            <w:pPr>
              <w:pStyle w:val="a0"/>
              <w:jc w:val="both"/>
              <w:rPr>
                <w:rStyle w:val="10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B17C9" w:rsidRPr="00F20375" w:rsidRDefault="00EB17C9" w:rsidP="000F2722">
            <w:pPr>
              <w:pStyle w:val="a0"/>
              <w:jc w:val="both"/>
              <w:rPr>
                <w:rStyle w:val="10"/>
                <w:rFonts w:ascii="Times New Roman" w:eastAsia="Calibri" w:hAnsi="Times New Roman" w:cs="Times New Roman"/>
                <w:sz w:val="22"/>
                <w:szCs w:val="22"/>
              </w:rPr>
            </w:pPr>
            <w:r w:rsidRPr="00F20375">
              <w:rPr>
                <w:rStyle w:val="10"/>
                <w:rFonts w:ascii="Times New Roman" w:eastAsia="Calibri" w:hAnsi="Times New Roman" w:cs="Times New Roman"/>
                <w:sz w:val="22"/>
                <w:szCs w:val="22"/>
              </w:rPr>
              <w:t>КТРУ 17.22.12.130-00000001</w:t>
            </w:r>
          </w:p>
          <w:p w:rsidR="00EB17C9" w:rsidRPr="00F20375" w:rsidRDefault="00EB17C9" w:rsidP="000F2722">
            <w:pPr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66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D94" w:rsidRPr="00F20375" w:rsidRDefault="00854D94" w:rsidP="000F2722">
            <w:pPr>
              <w:autoSpaceDE w:val="0"/>
              <w:snapToGrid w:val="0"/>
              <w:ind w:left="5" w:right="5" w:firstLine="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Подгузники для взрослых в ассортименте:</w:t>
            </w: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Количество поставляемой продукции: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S – </w:t>
            </w:r>
            <w:r w:rsidR="00EB17C9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50 </w:t>
            </w:r>
            <w:r w:rsidR="00EE3341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</w:t>
            </w:r>
            <w:r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шт.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М </w:t>
            </w:r>
            <w:r w:rsidR="00646842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— 10</w:t>
            </w:r>
            <w:r w:rsidR="00EB17C9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0 </w:t>
            </w:r>
            <w:r w:rsidR="00EE3341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</w:t>
            </w:r>
            <w:r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шт.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L — </w:t>
            </w:r>
            <w:r w:rsidR="00EB17C9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10</w:t>
            </w:r>
            <w:r w:rsidR="00EE3341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</w:t>
            </w:r>
            <w:r w:rsidR="00EB17C9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3341"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</w:t>
            </w:r>
            <w:r w:rsidRPr="00F2037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шт.</w:t>
            </w: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XL -  </w:t>
            </w:r>
            <w:r w:rsidR="00646842"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12</w:t>
            </w:r>
            <w:r w:rsidR="00EB17C9"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EE3341"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</w:t>
            </w: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шт.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EB17C9" w:rsidRPr="00F20375" w:rsidRDefault="00EB17C9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 талии/бедер до 90 см (включительно), размер </w:t>
            </w:r>
            <w:r w:rsidRPr="00F20375">
              <w:rPr>
                <w:rStyle w:val="10"/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F20375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ограничивает появление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неприятного запаха. Впитывающий слой подгузника имеет форму, дающую возможность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использования мужчинами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F20375"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подгузника.</w:t>
            </w:r>
          </w:p>
          <w:p w:rsidR="00854D94" w:rsidRPr="00F20375" w:rsidRDefault="00854D94" w:rsidP="000F2722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Полное влагопоглощение -  не менее 1400 гр.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Объем талии/бедер до 120 см (включительно), размер М -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ограничивает появление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неприятного запаха. Впитывающий слой подгузника имеет форму, дающую возможность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использования мужчинами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препятствует </w:t>
            </w:r>
            <w:proofErr w:type="spellStart"/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F20375"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F20375"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подгузника.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Полное </w:t>
            </w:r>
            <w:proofErr w:type="spellStart"/>
            <w:r w:rsidRPr="00F203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влогопоглощение</w:t>
            </w:r>
            <w:proofErr w:type="spellEnd"/>
            <w:r w:rsidRPr="00F2037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не менее 1800 гр.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Объем талии/бедер до 150 см (включительно), размер </w:t>
            </w: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ограничивает появление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неприятного запаха. Впитывающий слой подгузника имеет форму, дающую возможность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использования мужчинами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препятствует </w:t>
            </w:r>
            <w:proofErr w:type="spellStart"/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F20375"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подгузника.</w:t>
            </w: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Полное влагопоглощение не менее 2000 гр.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  <w:p w:rsidR="00854D94" w:rsidRPr="00F20375" w:rsidRDefault="00854D94" w:rsidP="000F2722">
            <w:pPr>
              <w:snapToGrid w:val="0"/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Объем талии/бедер до 175 см (включительно), размер </w:t>
            </w: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XL</w:t>
            </w:r>
            <w:r w:rsidRPr="00F20375">
              <w:rPr>
                <w:rStyle w:val="10"/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ограничивает появление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неприятного запаха. Впитывающий слой подгузника имеет форму, дающую возможность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использования мужчинами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</w:t>
            </w:r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препятствует </w:t>
            </w:r>
            <w:proofErr w:type="spellStart"/>
            <w:r w:rsidR="008A03DB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F20375"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F20375"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D94" w:rsidRPr="00F20375" w:rsidRDefault="00854D94" w:rsidP="000F2722">
            <w:pPr>
              <w:autoSpaceDE w:val="0"/>
              <w:snapToGrid w:val="0"/>
              <w:ind w:left="5" w:right="5" w:firstLine="15"/>
              <w:rPr>
                <w:rStyle w:val="10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20375">
              <w:rPr>
                <w:rStyle w:val="10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Полное </w:t>
            </w:r>
            <w:r w:rsidR="008A03DB" w:rsidRPr="00F20375">
              <w:rPr>
                <w:rStyle w:val="10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влагопоглощение</w:t>
            </w:r>
            <w:r w:rsidRPr="00F20375">
              <w:rPr>
                <w:rStyle w:val="10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не </w:t>
            </w:r>
            <w:r w:rsidR="008A03DB" w:rsidRPr="00F20375">
              <w:rPr>
                <w:rStyle w:val="10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менее 2</w:t>
            </w:r>
            <w:r w:rsidRPr="00F20375">
              <w:rPr>
                <w:rStyle w:val="10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800 гр.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Обратная сорбция (грамм не более) — 4,4.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Скорость впитывания (сантиметр куб. в секунду, не менее) — 2,3 см. куб./с.</w:t>
            </w: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54D94" w:rsidRPr="00F20375" w:rsidRDefault="00854D94" w:rsidP="000F272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854D94" w:rsidRPr="00F20375" w:rsidRDefault="00854D94" w:rsidP="000F2722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выщипывания</w:t>
            </w:r>
            <w:proofErr w:type="spellEnd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отмарывания</w:t>
            </w:r>
            <w:proofErr w:type="spellEnd"/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краски.</w:t>
            </w:r>
          </w:p>
          <w:p w:rsidR="00854D94" w:rsidRPr="00F20375" w:rsidRDefault="00854D94" w:rsidP="000F2722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Маркировка на потребительской упаковке подгузников должна содержать: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наименование страны-изготовителя;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наименование и местонахождение изготовителя (продавца, поставщика), товарный знак (при наличии);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правила по применению подгузника (в виде рисунков или текста);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указания по утилизации подгузника: слова "Не бросать в канализацию" и/или рисунок, понятно отображающий эти указания;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информацию о наличии специальных ингредиентов;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отличительные характеристики подгузника в соответствии с техническим исполнением (в виде рисунков и/или текста);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номер артикула (при наличии);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количество подгузников в упаковке;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дату (месяц, год) изготовления;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срок годности, устанавливаемый изготовителем;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обозначение настоящего стандарта;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штриховой код (при наличии). 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Подгузники должны соответствовать Национальному стандарту Российской Федерации ГОСТ Р 55082-2012 «Изделия бумажные медицинского назначения».</w:t>
            </w:r>
          </w:p>
          <w:p w:rsidR="00854D94" w:rsidRPr="00F20375" w:rsidRDefault="00854D94" w:rsidP="000F2722">
            <w:pPr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>При необходимости на подгузники должен утверждаться образец-эталон по ГОСТ 15.009-91.</w:t>
            </w:r>
          </w:p>
          <w:p w:rsidR="00854D94" w:rsidRPr="00F20375" w:rsidRDefault="00854D94" w:rsidP="000F2722">
            <w:pPr>
              <w:keepNext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Подгузники должны быть упакованы по несколько штук в </w:t>
            </w:r>
            <w:r w:rsidR="008A03DB" w:rsidRPr="00F20375">
              <w:rPr>
                <w:rFonts w:ascii="Times New Roman" w:hAnsi="Times New Roman" w:cs="Times New Roman"/>
                <w:sz w:val="22"/>
                <w:szCs w:val="22"/>
              </w:rPr>
              <w:t>пакеты из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полимерной пленки или пачки по ГОСТ 33781-2016,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</w:t>
            </w:r>
            <w:r w:rsidR="008A03DB" w:rsidRPr="00F20375">
              <w:rPr>
                <w:rFonts w:ascii="Times New Roman" w:hAnsi="Times New Roman" w:cs="Times New Roman"/>
                <w:sz w:val="22"/>
                <w:szCs w:val="22"/>
              </w:rPr>
              <w:t>по ГОСТ</w:t>
            </w:r>
            <w:r w:rsidRPr="00F20375">
              <w:rPr>
                <w:rFonts w:ascii="Times New Roman" w:hAnsi="Times New Roman" w:cs="Times New Roman"/>
                <w:sz w:val="22"/>
                <w:szCs w:val="22"/>
              </w:rPr>
              <w:t xml:space="preserve">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854D94" w:rsidRPr="00F20375" w:rsidRDefault="00854D94" w:rsidP="000F2722">
            <w:pPr>
              <w:keepNext/>
              <w:tabs>
                <w:tab w:val="left" w:pos="708"/>
              </w:tabs>
              <w:snapToGrid w:val="0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Подгузники должны соответствовать требованиям стандартов серии ГОСТ </w:t>
            </w:r>
            <w:r w:rsidR="00F06C41"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10993-2011 «</w:t>
            </w:r>
            <w:r w:rsidRPr="00F20375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</w:rPr>
              <w:t>Изделия медицинские. Оценка биологического действия медицинских изделий» (части 1, 5,10)</w:t>
            </w:r>
            <w:r w:rsidRPr="00F20375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854D94" w:rsidRPr="00F20375" w:rsidRDefault="00854D94" w:rsidP="000F27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D94" w:rsidRPr="00F20375" w:rsidRDefault="00854D94" w:rsidP="000F2722">
      <w:pPr>
        <w:jc w:val="both"/>
        <w:rPr>
          <w:rStyle w:val="10"/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sz w:val="22"/>
          <w:szCs w:val="22"/>
        </w:rPr>
        <w:t xml:space="preserve">Требования к качеству поставки: </w:t>
      </w:r>
      <w:r w:rsidRPr="00F20375">
        <w:rPr>
          <w:rStyle w:val="10"/>
          <w:rFonts w:ascii="Times New Roman" w:hAnsi="Times New Roman" w:cs="Times New Roman"/>
          <w:sz w:val="22"/>
          <w:szCs w:val="22"/>
        </w:rPr>
        <w:t>п</w:t>
      </w: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>о</w:t>
      </w:r>
      <w:r w:rsidR="00F20375"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ставщик гарантирует, что Товар </w:t>
      </w: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>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B17C9" w:rsidRPr="00F20375" w:rsidRDefault="00854D94" w:rsidP="000F2722">
      <w:pPr>
        <w:jc w:val="both"/>
        <w:rPr>
          <w:rStyle w:val="10"/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color w:val="000000"/>
          <w:sz w:val="22"/>
          <w:szCs w:val="22"/>
        </w:rPr>
        <w:t>Требования к безопасности товара:</w:t>
      </w: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0ACB" w:rsidRPr="00F20375">
        <w:rPr>
          <w:rFonts w:ascii="Times New Roman" w:hAnsi="Times New Roman" w:cs="Times New Roman"/>
          <w:sz w:val="22"/>
          <w:szCs w:val="22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</w:t>
      </w:r>
    </w:p>
    <w:p w:rsidR="00854D94" w:rsidRPr="00F20375" w:rsidRDefault="00854D94" w:rsidP="000F27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Fonts w:ascii="Times New Roman" w:hAnsi="Times New Roman" w:cs="Times New Roman"/>
          <w:color w:val="000000"/>
          <w:sz w:val="22"/>
          <w:szCs w:val="22"/>
        </w:rPr>
        <w:t>Документы по стандартизации применимые к данному виду ТСР:</w:t>
      </w:r>
    </w:p>
    <w:p w:rsidR="00854D94" w:rsidRPr="00F20375" w:rsidRDefault="00854D94" w:rsidP="000F27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Fonts w:ascii="Times New Roman" w:hAnsi="Times New Roman" w:cs="Times New Roman"/>
          <w:color w:val="000000"/>
          <w:sz w:val="22"/>
          <w:szCs w:val="22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854D94" w:rsidRPr="00F20375" w:rsidRDefault="00854D94" w:rsidP="000F2722">
      <w:pPr>
        <w:pStyle w:val="a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Fonts w:ascii="Times New Roman" w:hAnsi="Times New Roman" w:cs="Times New Roman"/>
          <w:color w:val="000000"/>
          <w:sz w:val="22"/>
          <w:szCs w:val="22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F20375">
        <w:rPr>
          <w:rFonts w:ascii="Times New Roman" w:hAnsi="Times New Roman" w:cs="Times New Roman"/>
          <w:color w:val="000000"/>
          <w:sz w:val="22"/>
          <w:szCs w:val="22"/>
        </w:rPr>
        <w:t>цитотоксичность</w:t>
      </w:r>
      <w:proofErr w:type="spellEnd"/>
      <w:r w:rsidRPr="00F20375">
        <w:rPr>
          <w:rFonts w:ascii="Times New Roman" w:hAnsi="Times New Roman" w:cs="Times New Roman"/>
          <w:color w:val="000000"/>
          <w:sz w:val="22"/>
          <w:szCs w:val="22"/>
        </w:rPr>
        <w:t xml:space="preserve">: методы </w:t>
      </w:r>
      <w:proofErr w:type="spellStart"/>
      <w:r w:rsidRPr="00F20375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 w:rsidRPr="00F203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20375">
        <w:rPr>
          <w:rFonts w:ascii="Times New Roman" w:hAnsi="Times New Roman" w:cs="Times New Roman"/>
          <w:color w:val="000000"/>
          <w:sz w:val="22"/>
          <w:szCs w:val="22"/>
        </w:rPr>
        <w:t>vitro</w:t>
      </w:r>
      <w:proofErr w:type="spellEnd"/>
      <w:r w:rsidRPr="00F2037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4D94" w:rsidRPr="00F20375" w:rsidRDefault="00854D94" w:rsidP="000F2722">
      <w:pPr>
        <w:pStyle w:val="a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Fonts w:ascii="Times New Roman" w:hAnsi="Times New Roman" w:cs="Times New Roman"/>
          <w:color w:val="000000"/>
          <w:sz w:val="22"/>
          <w:szCs w:val="22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854D94" w:rsidRPr="00F20375" w:rsidRDefault="00854D94" w:rsidP="000F27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Fonts w:ascii="Times New Roman" w:hAnsi="Times New Roman" w:cs="Times New Roman"/>
          <w:color w:val="000000"/>
          <w:sz w:val="22"/>
          <w:szCs w:val="22"/>
        </w:rPr>
        <w:t>- ГОСТ Р 52</w:t>
      </w:r>
      <w:r w:rsidR="00646842" w:rsidRPr="00F20375">
        <w:rPr>
          <w:rFonts w:ascii="Times New Roman" w:hAnsi="Times New Roman" w:cs="Times New Roman"/>
          <w:color w:val="000000"/>
          <w:sz w:val="22"/>
          <w:szCs w:val="22"/>
        </w:rPr>
        <w:t>770-2016</w:t>
      </w:r>
      <w:r w:rsidRPr="00F20375">
        <w:rPr>
          <w:rFonts w:ascii="Times New Roman" w:hAnsi="Times New Roman" w:cs="Times New Roman"/>
          <w:color w:val="000000"/>
          <w:sz w:val="22"/>
          <w:szCs w:val="22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854D94" w:rsidRPr="00F20375" w:rsidRDefault="00854D94" w:rsidP="000F2722">
      <w:pPr>
        <w:jc w:val="both"/>
        <w:rPr>
          <w:rStyle w:val="10"/>
          <w:rFonts w:ascii="Times New Roman" w:hAnsi="Times New Roman" w:cs="Times New Roman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- ГОСТ Р 51632-2014 - </w:t>
      </w:r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введен в действие Приказом </w:t>
      </w:r>
      <w:proofErr w:type="spellStart"/>
      <w:r w:rsidRPr="00F20375">
        <w:rPr>
          <w:rStyle w:val="10"/>
          <w:rFonts w:ascii="Times New Roman" w:hAnsi="Times New Roman" w:cs="Times New Roman"/>
          <w:sz w:val="22"/>
          <w:szCs w:val="22"/>
        </w:rPr>
        <w:t>Росстандарта</w:t>
      </w:r>
      <w:proofErr w:type="spellEnd"/>
      <w:r w:rsidRPr="00F20375">
        <w:rPr>
          <w:rStyle w:val="10"/>
          <w:rFonts w:ascii="Times New Roman" w:hAnsi="Times New Roman" w:cs="Times New Roman"/>
          <w:sz w:val="22"/>
          <w:szCs w:val="22"/>
        </w:rPr>
        <w:t xml:space="preserve"> от 15.10.2014 N 1331-ст).</w:t>
      </w:r>
    </w:p>
    <w:p w:rsidR="00854D94" w:rsidRPr="00F20375" w:rsidRDefault="00854D94" w:rsidP="000F2722">
      <w:pPr>
        <w:jc w:val="both"/>
        <w:rPr>
          <w:rFonts w:ascii="Times New Roman" w:hAnsi="Times New Roman" w:cs="Times New Roman"/>
          <w:sz w:val="22"/>
          <w:szCs w:val="22"/>
        </w:rPr>
      </w:pPr>
      <w:r w:rsidRPr="00F20375">
        <w:rPr>
          <w:rFonts w:ascii="Times New Roman" w:hAnsi="Times New Roman" w:cs="Times New Roman"/>
          <w:sz w:val="22"/>
          <w:szCs w:val="22"/>
        </w:rPr>
        <w:t xml:space="preserve">Приказ Минтруда России </w:t>
      </w:r>
      <w:r w:rsidR="00BF5255" w:rsidRPr="00F20375">
        <w:rPr>
          <w:rFonts w:ascii="Times New Roman" w:hAnsi="Times New Roman" w:cs="Times New Roman"/>
          <w:sz w:val="22"/>
          <w:szCs w:val="22"/>
        </w:rPr>
        <w:t xml:space="preserve">от 05.03.2021 № 107н </w:t>
      </w:r>
      <w:r w:rsidRPr="00F20375">
        <w:rPr>
          <w:rFonts w:ascii="Times New Roman" w:hAnsi="Times New Roman" w:cs="Times New Roman"/>
          <w:sz w:val="22"/>
          <w:szCs w:val="22"/>
        </w:rPr>
        <w:t xml:space="preserve">(в части размеров и </w:t>
      </w:r>
      <w:proofErr w:type="spellStart"/>
      <w:r w:rsidRPr="00F20375">
        <w:rPr>
          <w:rFonts w:ascii="Times New Roman" w:hAnsi="Times New Roman" w:cs="Times New Roman"/>
          <w:sz w:val="22"/>
          <w:szCs w:val="22"/>
        </w:rPr>
        <w:t>впитываемости</w:t>
      </w:r>
      <w:proofErr w:type="spellEnd"/>
      <w:r w:rsidRPr="00F20375">
        <w:rPr>
          <w:rFonts w:ascii="Times New Roman" w:hAnsi="Times New Roman" w:cs="Times New Roman"/>
          <w:sz w:val="22"/>
          <w:szCs w:val="22"/>
        </w:rPr>
        <w:t>).</w:t>
      </w:r>
    </w:p>
    <w:p w:rsidR="00EE3341" w:rsidRPr="00F20375" w:rsidRDefault="00854D94" w:rsidP="000F272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0375">
        <w:rPr>
          <w:rStyle w:val="10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Срок годности подгузников - </w:t>
      </w:r>
      <w:r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>с момента выдачи изделий до</w:t>
      </w:r>
      <w:r w:rsidR="00F20375" w:rsidRPr="00F20375">
        <w:rPr>
          <w:rStyle w:val="10"/>
          <w:rFonts w:ascii="Times New Roman" w:hAnsi="Times New Roman" w:cs="Times New Roman"/>
          <w:color w:val="000000"/>
          <w:sz w:val="22"/>
          <w:szCs w:val="22"/>
        </w:rPr>
        <w:t xml:space="preserve">лжен быть не менее 12 месяцев. </w:t>
      </w:r>
    </w:p>
    <w:sectPr w:rsidR="00EE3341" w:rsidRPr="00F20375">
      <w:pgSz w:w="11906" w:h="16838"/>
      <w:pgMar w:top="834" w:right="1130" w:bottom="849" w:left="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94"/>
    <w:rsid w:val="00013565"/>
    <w:rsid w:val="00044F9B"/>
    <w:rsid w:val="00062C34"/>
    <w:rsid w:val="000F2722"/>
    <w:rsid w:val="00134065"/>
    <w:rsid w:val="001B20E8"/>
    <w:rsid w:val="002537F6"/>
    <w:rsid w:val="002D4989"/>
    <w:rsid w:val="003738C7"/>
    <w:rsid w:val="003E402D"/>
    <w:rsid w:val="00460B31"/>
    <w:rsid w:val="004A23DF"/>
    <w:rsid w:val="004E2B50"/>
    <w:rsid w:val="00510602"/>
    <w:rsid w:val="0052627A"/>
    <w:rsid w:val="005E0ACB"/>
    <w:rsid w:val="006413BD"/>
    <w:rsid w:val="00646842"/>
    <w:rsid w:val="00722C61"/>
    <w:rsid w:val="007D3169"/>
    <w:rsid w:val="00854D94"/>
    <w:rsid w:val="008A03DB"/>
    <w:rsid w:val="00946F82"/>
    <w:rsid w:val="00B026F9"/>
    <w:rsid w:val="00BF5255"/>
    <w:rsid w:val="00C154B0"/>
    <w:rsid w:val="00CD295E"/>
    <w:rsid w:val="00D028B6"/>
    <w:rsid w:val="00E14675"/>
    <w:rsid w:val="00E249A8"/>
    <w:rsid w:val="00E35D41"/>
    <w:rsid w:val="00EB17C9"/>
    <w:rsid w:val="00EE3341"/>
    <w:rsid w:val="00EE4C9E"/>
    <w:rsid w:val="00F06C41"/>
    <w:rsid w:val="00F20375"/>
    <w:rsid w:val="00F37286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21F899-21A8-4319-ACE8-C369843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a5">
    <w:name w:val="Символ сноски"/>
    <w:rPr>
      <w:position w:val="24"/>
      <w:sz w:val="16"/>
    </w:rPr>
  </w:style>
  <w:style w:type="character" w:styleId="a6">
    <w:name w:val="footnote reference"/>
    <w:rPr>
      <w:position w:val="24"/>
      <w:sz w:val="1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Текст выноски Знак"/>
    <w:rPr>
      <w:rFonts w:ascii="Tahoma" w:hAnsi="Tahoma"/>
      <w:sz w:val="16"/>
      <w:szCs w:val="16"/>
    </w:rPr>
  </w:style>
  <w:style w:type="character" w:customStyle="1" w:styleId="20">
    <w:name w:val="Основной шрифт абзаца2"/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eastAsia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Title"/>
    <w:basedOn w:val="aa"/>
    <w:next w:val="ac"/>
    <w:qFormat/>
  </w:style>
  <w:style w:type="paragraph" w:styleId="ac">
    <w:name w:val="Subtitle"/>
    <w:basedOn w:val="11"/>
    <w:next w:val="a0"/>
    <w:qFormat/>
    <w:pPr>
      <w:jc w:val="center"/>
    </w:p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0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1">
    <w:name w:val="Название1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d">
    <w:name w:val="List"/>
    <w:basedOn w:val="a0"/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0">
    <w:name w:val="Заголовок таблицы"/>
    <w:basedOn w:val="ae"/>
    <w:pPr>
      <w:jc w:val="center"/>
    </w:pPr>
    <w:rPr>
      <w:b/>
      <w:bCs/>
    </w:rPr>
  </w:style>
  <w:style w:type="paragraph" w:styleId="af1">
    <w:name w:val="Balloon Text"/>
    <w:basedOn w:val="12"/>
    <w:rPr>
      <w:rFonts w:ascii="Tahoma" w:hAnsi="Tahoma"/>
      <w:sz w:val="16"/>
      <w:szCs w:val="16"/>
    </w:rPr>
  </w:style>
  <w:style w:type="paragraph" w:customStyle="1" w:styleId="Standard">
    <w:name w:val="Standard"/>
    <w:rsid w:val="00EB17C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C5A2C7FAE3D80E5EAAA4D447D926F8FFA36A91CBED9BFC668947198C9CCC871B15EAB1D1AE0EC84C4FABFB7J0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Links>
    <vt:vector size="48" baseType="variant"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consultantplus://offline/ref=DB8C5A2C7FAE3D80E5EAAA4D447D926F8FFA36A91CBED9BFC668947198C9CCC871B15EAB1D1AE0EC84C4FABFB7J0G9H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3</cp:revision>
  <cp:lastPrinted>2021-10-01T12:07:00Z</cp:lastPrinted>
  <dcterms:created xsi:type="dcterms:W3CDTF">2021-10-01T12:17:00Z</dcterms:created>
  <dcterms:modified xsi:type="dcterms:W3CDTF">2021-10-01T12:22:00Z</dcterms:modified>
</cp:coreProperties>
</file>