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864554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864554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295D7B" w:rsidRPr="00864554" w:rsidRDefault="00295D7B" w:rsidP="00295D7B">
      <w:pPr>
        <w:pStyle w:val="1"/>
        <w:jc w:val="center"/>
        <w:rPr>
          <w:szCs w:val="24"/>
        </w:rPr>
      </w:pPr>
      <w:bookmarkStart w:id="0" w:name="_GoBack"/>
      <w:bookmarkEnd w:id="0"/>
      <w:r w:rsidRPr="00864554">
        <w:rPr>
          <w:szCs w:val="24"/>
        </w:rPr>
        <w:t>на выполнение работ  по обеспечению</w:t>
      </w:r>
    </w:p>
    <w:p w:rsidR="00476A87" w:rsidRPr="00864554" w:rsidRDefault="00295D7B" w:rsidP="00295D7B">
      <w:pPr>
        <w:ind w:left="709"/>
        <w:jc w:val="center"/>
        <w:rPr>
          <w:b/>
          <w:color w:val="000000"/>
        </w:rPr>
      </w:pPr>
      <w:r w:rsidRPr="00864554">
        <w:rPr>
          <w:b/>
        </w:rPr>
        <w:t xml:space="preserve"> инвалидов  протезами нижних конечностей для купания в 202</w:t>
      </w:r>
      <w:r w:rsidR="00EE7758" w:rsidRPr="00864554">
        <w:rPr>
          <w:b/>
        </w:rPr>
        <w:t>1</w:t>
      </w:r>
      <w:r w:rsidRPr="00864554">
        <w:rPr>
          <w:b/>
        </w:rPr>
        <w:t xml:space="preserve"> году</w:t>
      </w:r>
      <w:r w:rsidR="00476A87" w:rsidRPr="00864554">
        <w:rPr>
          <w:b/>
        </w:rPr>
        <w:t>.</w:t>
      </w: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6"/>
        <w:gridCol w:w="1701"/>
        <w:gridCol w:w="1417"/>
        <w:gridCol w:w="2410"/>
        <w:gridCol w:w="6397"/>
        <w:gridCol w:w="1616"/>
      </w:tblGrid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864554" w:rsidRDefault="00B2660E" w:rsidP="00B13B1B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64554">
              <w:rPr>
                <w:b/>
              </w:rPr>
              <w:t>Наименование Товара</w:t>
            </w:r>
          </w:p>
        </w:tc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napToGrid w:val="0"/>
              <w:outlineLvl w:val="0"/>
              <w:rPr>
                <w:b/>
                <w:color w:val="000000"/>
              </w:rPr>
            </w:pPr>
            <w:r w:rsidRPr="00864554">
              <w:rPr>
                <w:b/>
                <w:color w:val="000000"/>
              </w:rPr>
              <w:t>Функциональные, технические, качественные характеристики и</w:t>
            </w:r>
          </w:p>
          <w:p w:rsidR="00B2660E" w:rsidRPr="00864554" w:rsidRDefault="00B2660E" w:rsidP="007F15C3">
            <w:pPr>
              <w:rPr>
                <w:rFonts w:eastAsia="Calibri"/>
              </w:rPr>
            </w:pPr>
            <w:r w:rsidRPr="00864554">
              <w:rPr>
                <w:b/>
                <w:color w:val="000000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Кол-во</w:t>
            </w:r>
          </w:p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  <w:bCs/>
              </w:rPr>
              <w:t>(шт.)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rPr>
                <w:rFonts w:eastAsia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</w:p>
        </w:tc>
      </w:tr>
      <w:tr w:rsidR="00476A87" w:rsidRPr="00864554" w:rsidTr="00295D7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9"/>
              <w:ind w:right="-108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голени для купания</w:t>
            </w:r>
            <w:r w:rsidR="00476A87" w:rsidRPr="0086455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47B3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864554">
              <w:rPr>
                <w:rFonts w:cs="Times New Roman"/>
                <w:lang w:val="ru-RU"/>
              </w:rPr>
              <w:t xml:space="preserve">Протез голени модульный для купания, должен быть с несущей приемной гильзой из слоистого пластика на основе акриловых смол. Стопа должна быть </w:t>
            </w:r>
            <w:proofErr w:type="spellStart"/>
            <w:r w:rsidRPr="00864554">
              <w:rPr>
                <w:rFonts w:cs="Times New Roman"/>
                <w:lang w:val="ru-RU"/>
              </w:rPr>
              <w:t>бесшарнирной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влагозащищенной с рифлёным профилем подошвы. Без косметической облицовки. Комплектующие и РСУ – влагозащищенный материал на нагрузку до 150 кг. В качестве вкладного элемента могут применяться чехлы полимерные </w:t>
            </w:r>
            <w:proofErr w:type="spellStart"/>
            <w:r w:rsidRPr="00864554">
              <w:rPr>
                <w:rFonts w:cs="Times New Roman"/>
                <w:lang w:val="ru-RU"/>
              </w:rPr>
              <w:t>гелевые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или вкладыш из </w:t>
            </w:r>
            <w:proofErr w:type="spellStart"/>
            <w:r w:rsidRPr="00864554">
              <w:rPr>
                <w:rFonts w:cs="Times New Roman"/>
                <w:lang w:val="ru-RU"/>
              </w:rPr>
              <w:t>педилена</w:t>
            </w:r>
            <w:proofErr w:type="spellEnd"/>
            <w:r w:rsidRPr="00864554">
              <w:rPr>
                <w:rFonts w:cs="Times New Roman"/>
                <w:lang w:val="ru-RU"/>
              </w:rPr>
              <w:t>.  Крепление с помощью герметизирующего наколенника.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1F5B2D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76A87" w:rsidRPr="00864554" w:rsidTr="00662E75">
        <w:trPr>
          <w:trHeight w:val="130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6A87" w:rsidRPr="00864554" w:rsidRDefault="00295D7B" w:rsidP="00295D7B">
            <w:pPr>
              <w:pStyle w:val="a9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бедра для купания</w:t>
            </w:r>
            <w:r w:rsidR="00476A87" w:rsidRPr="0086455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77131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</w:tcBorders>
            <w:vAlign w:val="center"/>
          </w:tcPr>
          <w:p w:rsidR="00476A87" w:rsidRPr="00864554" w:rsidRDefault="00295D7B" w:rsidP="00152547">
            <w:pPr>
              <w:widowControl w:val="0"/>
              <w:jc w:val="both"/>
              <w:rPr>
                <w:rFonts w:eastAsia="Lucida Sans Unicode"/>
              </w:rPr>
            </w:pPr>
            <w:r w:rsidRPr="00864554">
              <w:rPr>
                <w:color w:val="000000"/>
              </w:rPr>
              <w:t xml:space="preserve">Протез бедра модульный для купания, должен быть с несущей приемной гильзой из слоистого пластика на основе акриловых или </w:t>
            </w:r>
            <w:proofErr w:type="spellStart"/>
            <w:r w:rsidRPr="00864554">
              <w:rPr>
                <w:color w:val="000000"/>
              </w:rPr>
              <w:t>ортокриловых</w:t>
            </w:r>
            <w:proofErr w:type="spellEnd"/>
            <w:r w:rsidRPr="00864554">
              <w:rPr>
                <w:color w:val="000000"/>
              </w:rPr>
              <w:t xml:space="preserve"> смол. Коленный шарнир должен быть полицентрическим с ручным замком, влагозащищенным или замковым одноосным с фиксатором </w:t>
            </w:r>
            <w:r w:rsidRPr="00864554">
              <w:rPr>
                <w:color w:val="000000"/>
              </w:rPr>
              <w:lastRenderedPageBreak/>
              <w:t xml:space="preserve">влагостойким. Стопа должна быть </w:t>
            </w:r>
            <w:proofErr w:type="spellStart"/>
            <w:r w:rsidRPr="00864554">
              <w:rPr>
                <w:color w:val="000000"/>
              </w:rPr>
              <w:t>бесшарнирной</w:t>
            </w:r>
            <w:proofErr w:type="spellEnd"/>
            <w:r w:rsidRPr="00864554">
              <w:rPr>
                <w:color w:val="000000"/>
              </w:rPr>
              <w:t xml:space="preserve"> влагозащищенной с рифлёным профилем подошвы. Комплектующие и РСУ влагозащищенный материал на нагрузку до 150 кг. Без косметической облицовки. Крепление вакуумное.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CF3DDE" w:rsidP="001F5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1F5B2D">
              <w:rPr>
                <w:color w:val="000000"/>
              </w:rPr>
              <w:t>1</w:t>
            </w:r>
          </w:p>
        </w:tc>
      </w:tr>
    </w:tbl>
    <w:p w:rsidR="00864554" w:rsidRDefault="00864554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</w:p>
    <w:p w:rsidR="00295D7B" w:rsidRPr="00864554" w:rsidRDefault="00295D7B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864554"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95D7B" w:rsidRPr="00864554" w:rsidRDefault="00295D7B" w:rsidP="00295D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554">
        <w:rPr>
          <w:rFonts w:ascii="Times New Roman" w:hAnsi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864554">
        <w:rPr>
          <w:rFonts w:ascii="Times New Roman" w:hAnsi="Times New Roman"/>
          <w:sz w:val="24"/>
          <w:szCs w:val="24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D70890" w:rsidRDefault="00423B24" w:rsidP="00D70890">
      <w:pPr>
        <w:tabs>
          <w:tab w:val="left" w:pos="729"/>
          <w:tab w:val="left" w:pos="3555"/>
        </w:tabs>
        <w:ind w:firstLine="709"/>
        <w:jc w:val="both"/>
      </w:pPr>
      <w:r w:rsidRPr="00864554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</w:t>
      </w:r>
      <w:r w:rsidR="00152547">
        <w:t>05.03.</w:t>
      </w:r>
      <w:r w:rsidR="00BA0A8F">
        <w:t>2021</w:t>
      </w:r>
      <w:r w:rsidRPr="00864554">
        <w:t xml:space="preserve"> № </w:t>
      </w:r>
      <w:r w:rsidR="00BA0A8F">
        <w:t>107</w:t>
      </w:r>
      <w:r w:rsidRPr="00864554">
        <w:t xml:space="preserve">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962EDF" w:rsidRPr="00D70890" w:rsidRDefault="00962EDF" w:rsidP="00D70890">
      <w:pPr>
        <w:tabs>
          <w:tab w:val="left" w:pos="729"/>
          <w:tab w:val="left" w:pos="3555"/>
        </w:tabs>
        <w:ind w:firstLine="709"/>
        <w:jc w:val="both"/>
      </w:pPr>
      <w:r>
        <w:rPr>
          <w:sz w:val="20"/>
        </w:rPr>
        <w:t xml:space="preserve">   </w:t>
      </w:r>
      <w:r>
        <w:rPr>
          <w:bCs/>
        </w:rPr>
        <w:t xml:space="preserve">Изделия должны </w:t>
      </w:r>
      <w:r>
        <w:t xml:space="preserve">соответствовать требованиям Национального стандарта Российской Федерации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lastRenderedPageBreak/>
        <w:t xml:space="preserve">- </w:t>
      </w:r>
      <w:r>
        <w:rPr>
          <w:rFonts w:eastAsia="SimSun"/>
          <w:b w:val="0"/>
          <w:lang w:eastAsia="zh-CN"/>
        </w:rPr>
        <w:t xml:space="preserve">ГОСТ </w:t>
      </w:r>
      <w:proofErr w:type="gramStart"/>
      <w:r>
        <w:rPr>
          <w:rFonts w:eastAsia="SimSun"/>
          <w:b w:val="0"/>
          <w:lang w:eastAsia="zh-CN"/>
        </w:rPr>
        <w:t>Р</w:t>
      </w:r>
      <w:proofErr w:type="gramEnd"/>
      <w:r>
        <w:rPr>
          <w:rFonts w:eastAsia="SimSun"/>
          <w:b w:val="0"/>
          <w:lang w:eastAsia="zh-CN"/>
        </w:rPr>
        <w:t xml:space="preserve"> ИСО 9999-2019 «Вспомогательные средства для людей с ограничениями жизнедеятельности. Классификация и терминология»;</w:t>
      </w:r>
    </w:p>
    <w:p w:rsidR="00962EDF" w:rsidRDefault="00962EDF" w:rsidP="00962EDF">
      <w:pPr>
        <w:pStyle w:val="1"/>
        <w:rPr>
          <w:b w:val="0"/>
        </w:rPr>
      </w:pPr>
      <w:r>
        <w:rPr>
          <w:rFonts w:eastAsia="SimSun"/>
          <w:b w:val="0"/>
          <w:lang w:eastAsia="zh-CN"/>
        </w:rPr>
        <w:t>-</w:t>
      </w:r>
      <w:r>
        <w:rPr>
          <w:b w:val="0"/>
          <w:bCs/>
        </w:rPr>
        <w:t xml:space="preserve"> ГОСТ ИСО 10993-1-2011 «Изделия медицинские. Оценка биологического действия медицинских изделий. Часть 1. Оценка и исследования»;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ГОСТ ИСО 10993-10-2011 «Изделия медицинские. Национального стандарта Российской Федерации»;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ГОСТ </w:t>
      </w:r>
      <w:proofErr w:type="gramStart"/>
      <w:r>
        <w:rPr>
          <w:b w:val="0"/>
          <w:bCs/>
        </w:rPr>
        <w:t>Р</w:t>
      </w:r>
      <w:proofErr w:type="gramEnd"/>
      <w:r>
        <w:rPr>
          <w:b w:val="0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ИСО 22523-2007 «Протезы конечностей и </w:t>
      </w:r>
      <w:proofErr w:type="spellStart"/>
      <w:r>
        <w:rPr>
          <w:b w:val="0"/>
        </w:rPr>
        <w:t>ортезы</w:t>
      </w:r>
      <w:proofErr w:type="spellEnd"/>
      <w:r>
        <w:rPr>
          <w:b w:val="0"/>
        </w:rPr>
        <w:t xml:space="preserve"> наружные. Требования и методы испытаний</w:t>
      </w:r>
      <w:r>
        <w:rPr>
          <w:b w:val="0"/>
          <w:bCs/>
        </w:rPr>
        <w:t xml:space="preserve">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</w:t>
      </w:r>
      <w:r w:rsidRPr="00B458F5">
        <w:rPr>
          <w:b w:val="0"/>
        </w:rPr>
        <w:t>52770-2016</w:t>
      </w:r>
      <w:r>
        <w:rPr>
          <w:b w:val="0"/>
        </w:rPr>
        <w:t xml:space="preserve"> «Изделия медицинские. Требования безопасности. Методы санитарно-химических и токсикологических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 w:val="0"/>
        </w:rPr>
        <w:t>цитотоксичность</w:t>
      </w:r>
      <w:proofErr w:type="spellEnd"/>
      <w:r>
        <w:rPr>
          <w:b w:val="0"/>
        </w:rPr>
        <w:t xml:space="preserve">». </w:t>
      </w:r>
    </w:p>
    <w:p w:rsidR="00962EDF" w:rsidRDefault="00962EDF" w:rsidP="00962EDF">
      <w:pPr>
        <w:pStyle w:val="1"/>
        <w:rPr>
          <w:b w:val="0"/>
        </w:rPr>
      </w:pPr>
    </w:p>
    <w:p w:rsidR="00962EDF" w:rsidRPr="005517D8" w:rsidRDefault="00962EDF" w:rsidP="00962EDF">
      <w:pPr>
        <w:keepNext/>
        <w:jc w:val="center"/>
        <w:rPr>
          <w:b/>
          <w:u w:val="single"/>
        </w:rPr>
      </w:pPr>
      <w:r w:rsidRPr="005517D8">
        <w:rPr>
          <w:b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D70890" w:rsidRPr="00D70890" w:rsidRDefault="00D70890" w:rsidP="00D70890">
      <w:pPr>
        <w:shd w:val="clear" w:color="auto" w:fill="FFFFFF"/>
        <w:tabs>
          <w:tab w:val="left" w:pos="708"/>
        </w:tabs>
        <w:autoSpaceDE w:val="0"/>
        <w:snapToGrid w:val="0"/>
        <w:ind w:firstLine="851"/>
        <w:jc w:val="both"/>
      </w:pPr>
      <w:r>
        <w:t>Г</w:t>
      </w:r>
      <w:r w:rsidRPr="009E4258">
        <w:t xml:space="preserve">арантия </w:t>
      </w:r>
      <w:r>
        <w:t xml:space="preserve"> </w:t>
      </w:r>
      <w:r w:rsidRPr="009E4258">
        <w:t>действительна</w:t>
      </w:r>
      <w:r>
        <w:t xml:space="preserve">   в  течение  12  (двенадцать)  месяцев  после подписания  Актов</w:t>
      </w:r>
      <w:r w:rsidRPr="009E4258">
        <w:t xml:space="preserve"> сдачи-прием</w:t>
      </w:r>
      <w:r>
        <w:t>ки Изделия.</w:t>
      </w:r>
    </w:p>
    <w:p w:rsidR="00F2382C" w:rsidRDefault="00962EDF" w:rsidP="00F2382C">
      <w:pPr>
        <w:tabs>
          <w:tab w:val="left" w:pos="729"/>
          <w:tab w:val="left" w:pos="3555"/>
        </w:tabs>
        <w:ind w:firstLine="709"/>
        <w:jc w:val="both"/>
      </w:pPr>
      <w: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  <w:r w:rsidR="00F2382C">
        <w:t xml:space="preserve"> </w:t>
      </w:r>
      <w:r w:rsidR="00F2382C">
        <w:rPr>
          <w:rFonts w:eastAsia="Calibri"/>
        </w:rPr>
        <w:t>Срок гарантийного ремонта со дня обращения Получателя не превышает 20 рабочих дней.</w:t>
      </w:r>
    </w:p>
    <w:p w:rsidR="00962EDF" w:rsidRPr="005517D8" w:rsidRDefault="00962EDF" w:rsidP="00962EDF">
      <w:r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составляющие изделия.</w:t>
      </w:r>
    </w:p>
    <w:p w:rsidR="00962EDF" w:rsidRDefault="00962EDF" w:rsidP="00962EDF">
      <w:pPr>
        <w:ind w:firstLine="709"/>
      </w:pPr>
      <w:r w:rsidRPr="005517D8">
        <w:rPr>
          <w:b/>
        </w:rPr>
        <w:t>Место поставки товара, выполнения работ, оказания услуг:</w:t>
      </w:r>
      <w:r w:rsidRPr="005517D8">
        <w:t xml:space="preserve"> Карачаево-Черкесская Республика, по месту проживания инвалида.</w:t>
      </w:r>
    </w:p>
    <w:p w:rsidR="00962EDF" w:rsidRPr="005517D8" w:rsidRDefault="00962EDF" w:rsidP="00835B9F">
      <w:pPr>
        <w:tabs>
          <w:tab w:val="left" w:pos="729"/>
          <w:tab w:val="left" w:pos="3555"/>
        </w:tabs>
        <w:ind w:firstLine="709"/>
        <w:jc w:val="both"/>
      </w:pPr>
      <w:r>
        <w:t>П</w:t>
      </w:r>
      <w:r w:rsidRPr="001A5B3D">
        <w:t xml:space="preserve">ротезирование по месту нахождения Исполнителя. </w:t>
      </w:r>
      <w:r>
        <w:t>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962EDF" w:rsidRPr="005517D8" w:rsidRDefault="00962EDF" w:rsidP="00962EDF">
      <w:r w:rsidRPr="005517D8">
        <w:rPr>
          <w:b/>
        </w:rPr>
        <w:t xml:space="preserve">          Срок поставки товара, выполнения работ, оказания услуг: </w:t>
      </w:r>
      <w:r w:rsidRPr="005517D8">
        <w:t xml:space="preserve">до 10.12.2021 </w:t>
      </w:r>
      <w:r>
        <w:t>в течение 60 (шестидесяти</w:t>
      </w:r>
      <w:r w:rsidRPr="009E4258">
        <w:t xml:space="preserve">) </w:t>
      </w:r>
      <w:r>
        <w:t xml:space="preserve"> календарных </w:t>
      </w:r>
      <w:r w:rsidRPr="009E4258">
        <w:t xml:space="preserve">дней с момента получения </w:t>
      </w:r>
      <w:r>
        <w:t xml:space="preserve">  </w:t>
      </w:r>
      <w:r w:rsidRPr="009E4258">
        <w:t xml:space="preserve">Направления </w:t>
      </w:r>
      <w:r>
        <w:t xml:space="preserve"> </w:t>
      </w:r>
      <w:r w:rsidRPr="009E4258">
        <w:t>от</w:t>
      </w:r>
      <w:r>
        <w:t xml:space="preserve">  </w:t>
      </w:r>
      <w:r w:rsidRPr="009E4258">
        <w:t xml:space="preserve">Получателя. </w:t>
      </w:r>
      <w:r>
        <w:t xml:space="preserve">Получатель передает Исполнителю </w:t>
      </w:r>
      <w:proofErr w:type="gramStart"/>
      <w:r>
        <w:t>Направление</w:t>
      </w:r>
      <w:proofErr w:type="gramEnd"/>
      <w:r>
        <w:t xml:space="preserve"> полученное им от Заказчика при оформлении заказа на выполнение работ по обеспечению Изделием</w:t>
      </w:r>
      <w:r w:rsidR="00D70890">
        <w:t>.</w:t>
      </w:r>
    </w:p>
    <w:p w:rsidR="00962EDF" w:rsidRPr="005517D8" w:rsidRDefault="00962EDF" w:rsidP="00962EDF">
      <w:pPr>
        <w:widowControl w:val="0"/>
        <w:tabs>
          <w:tab w:val="left" w:pos="729"/>
          <w:tab w:val="left" w:pos="3555"/>
        </w:tabs>
        <w:ind w:firstLine="709"/>
        <w:jc w:val="both"/>
      </w:pPr>
      <w:r w:rsidRPr="005517D8">
        <w:rPr>
          <w:b/>
          <w:shd w:val="clear" w:color="auto" w:fill="FFFFFF"/>
        </w:rPr>
        <w:t xml:space="preserve">Срок исполнения (месяц, год): </w:t>
      </w:r>
      <w:r w:rsidRPr="005517D8">
        <w:rPr>
          <w:shd w:val="clear" w:color="auto" w:fill="FFFFFF"/>
        </w:rPr>
        <w:t>20.12.2021</w:t>
      </w:r>
      <w:r>
        <w:rPr>
          <w:shd w:val="clear" w:color="auto" w:fill="FFFFFF"/>
        </w:rPr>
        <w:t>.</w:t>
      </w:r>
    </w:p>
    <w:p w:rsidR="00423B24" w:rsidRPr="00864554" w:rsidRDefault="00423B24" w:rsidP="00423B24"/>
    <w:p w:rsidR="007D2601" w:rsidRPr="00864554" w:rsidRDefault="007D2601" w:rsidP="00D70890">
      <w:pPr>
        <w:shd w:val="clear" w:color="auto" w:fill="FFFFFF"/>
        <w:tabs>
          <w:tab w:val="left" w:pos="708"/>
        </w:tabs>
        <w:autoSpaceDE w:val="0"/>
        <w:snapToGrid w:val="0"/>
        <w:jc w:val="both"/>
      </w:pPr>
    </w:p>
    <w:p w:rsidR="007D2601" w:rsidRPr="00864554" w:rsidRDefault="007D2601" w:rsidP="007D2601">
      <w:pPr>
        <w:jc w:val="both"/>
      </w:pPr>
    </w:p>
    <w:sectPr w:rsidR="007D2601" w:rsidRPr="00864554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2D" w:rsidRDefault="001F5B2D" w:rsidP="006A4405">
      <w:r>
        <w:separator/>
      </w:r>
    </w:p>
  </w:endnote>
  <w:endnote w:type="continuationSeparator" w:id="0">
    <w:p w:rsidR="001F5B2D" w:rsidRDefault="001F5B2D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2D" w:rsidRDefault="001F5B2D" w:rsidP="006A4405">
      <w:r>
        <w:separator/>
      </w:r>
    </w:p>
  </w:footnote>
  <w:footnote w:type="continuationSeparator" w:id="0">
    <w:p w:rsidR="001F5B2D" w:rsidRDefault="001F5B2D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505B"/>
    <w:rsid w:val="000C6F1F"/>
    <w:rsid w:val="00152547"/>
    <w:rsid w:val="001F5B2D"/>
    <w:rsid w:val="00295D7B"/>
    <w:rsid w:val="00423B24"/>
    <w:rsid w:val="004747B3"/>
    <w:rsid w:val="00476A87"/>
    <w:rsid w:val="00611D3E"/>
    <w:rsid w:val="006149B5"/>
    <w:rsid w:val="006561B4"/>
    <w:rsid w:val="00660939"/>
    <w:rsid w:val="00662E75"/>
    <w:rsid w:val="006A4405"/>
    <w:rsid w:val="006B399A"/>
    <w:rsid w:val="00771317"/>
    <w:rsid w:val="007D2601"/>
    <w:rsid w:val="007F15C3"/>
    <w:rsid w:val="0081706D"/>
    <w:rsid w:val="00835B9F"/>
    <w:rsid w:val="00864554"/>
    <w:rsid w:val="008C34BF"/>
    <w:rsid w:val="00923142"/>
    <w:rsid w:val="00962EDF"/>
    <w:rsid w:val="00996D7F"/>
    <w:rsid w:val="009C7405"/>
    <w:rsid w:val="00A16B3D"/>
    <w:rsid w:val="00A21F76"/>
    <w:rsid w:val="00A805AB"/>
    <w:rsid w:val="00B13B1B"/>
    <w:rsid w:val="00B2660E"/>
    <w:rsid w:val="00B458F5"/>
    <w:rsid w:val="00B8281C"/>
    <w:rsid w:val="00BA0A8F"/>
    <w:rsid w:val="00C41AED"/>
    <w:rsid w:val="00C63500"/>
    <w:rsid w:val="00CE75DD"/>
    <w:rsid w:val="00CF3DDE"/>
    <w:rsid w:val="00D10B2E"/>
    <w:rsid w:val="00D70890"/>
    <w:rsid w:val="00D70924"/>
    <w:rsid w:val="00E54DC1"/>
    <w:rsid w:val="00EE7758"/>
    <w:rsid w:val="00F2382C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58E7-71A7-44F9-B9B6-672339A7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31</cp:revision>
  <dcterms:created xsi:type="dcterms:W3CDTF">2020-03-27T05:41:00Z</dcterms:created>
  <dcterms:modified xsi:type="dcterms:W3CDTF">2021-08-19T05:32:00Z</dcterms:modified>
</cp:coreProperties>
</file>