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8" w:rsidRDefault="005F5407" w:rsidP="005F5407">
      <w:pPr>
        <w:jc w:val="center"/>
        <w:rPr>
          <w:rFonts w:ascii="Times New Roman" w:hAnsi="Times New Roman" w:cs="Times New Roman"/>
        </w:rPr>
      </w:pPr>
      <w:r w:rsidRPr="002C1282">
        <w:rPr>
          <w:rFonts w:ascii="Times New Roman" w:hAnsi="Times New Roman" w:cs="Times New Roman"/>
        </w:rPr>
        <w:t>ТЕХНИЧЕСКОЕ ЗАДАНИЕ</w:t>
      </w: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805"/>
        <w:gridCol w:w="1113"/>
      </w:tblGrid>
      <w:tr w:rsidR="00D2161E" w:rsidRPr="00D2161E" w:rsidTr="00D2161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D2161E" w:rsidRPr="00D2161E" w:rsidTr="00D2161E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средства при нарушениях функций выделения (калоприемники,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)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(калоприемники,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) должны быть новыми. Конструкция специальных сре</w:t>
            </w:r>
            <w:proofErr w:type="gram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)  должна обеспечивать  пользователю удобство и простоту обращения с ними. В специальных средствах при нарушениях функций выделения (калоприемниках,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уроприемниках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отсутствовать  механические повреждения (разрыв края, разрезы и т.п.), видимые невооруженным глазом; 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 ухода за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специальные средства при нарушениях функций выделения (калоприемники,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средства ухода за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) должны соответствовать требованиям: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ГОСТа </w:t>
            </w:r>
            <w:proofErr w:type="gram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</w:t>
            </w:r>
            <w:r w:rsidRPr="00D216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ГОСТа </w:t>
            </w:r>
            <w:proofErr w:type="gram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. Характеристики и основные требования. Методы испытаний»</w:t>
            </w:r>
            <w:r w:rsidRPr="00D216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</w:t>
            </w: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пециальных сре</w:t>
            </w:r>
            <w:proofErr w:type="gram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и нарушениях функций выделения (н</w:t>
            </w:r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аборов-мочеприемников для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D2161E">
              <w:rPr>
                <w:rFonts w:ascii="Times New Roman" w:eastAsia="Times New Roman" w:hAnsi="Times New Roman" w:cs="Times New Roman"/>
                <w:bCs/>
                <w:lang w:eastAsia="ru-RU"/>
              </w:rPr>
              <w:t>№ 168-01 от 12.01.2021).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«6» декабря 2021 года.</w:t>
            </w:r>
          </w:p>
        </w:tc>
      </w:tr>
      <w:tr w:rsidR="00D2161E" w:rsidRPr="00D2161E" w:rsidTr="00D216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5000" w:type="pct"/>
            <w:gridSpan w:val="3"/>
          </w:tcPr>
          <w:p w:rsidR="00D2161E" w:rsidRPr="00D2161E" w:rsidRDefault="00D2161E" w:rsidP="00D216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D2161E" w:rsidRPr="00D2161E" w:rsidTr="00D2161E">
        <w:trPr>
          <w:trHeight w:val="887"/>
        </w:trPr>
        <w:tc>
          <w:tcPr>
            <w:tcW w:w="1166" w:type="pct"/>
            <w:shd w:val="clear" w:color="auto" w:fill="auto"/>
            <w:vAlign w:val="center"/>
          </w:tcPr>
          <w:p w:rsidR="00D2161E" w:rsidRPr="00D2161E" w:rsidRDefault="00D2161E" w:rsidP="00D2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D2161E" w:rsidRPr="00D2161E" w:rsidRDefault="00D2161E" w:rsidP="00D2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D2161E" w:rsidRPr="00D2161E" w:rsidRDefault="00D2161E" w:rsidP="00D2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</w:tr>
      <w:tr w:rsidR="00D2161E" w:rsidRPr="00D2161E" w:rsidTr="00D2161E">
        <w:tc>
          <w:tcPr>
            <w:tcW w:w="1166" w:type="pct"/>
            <w:shd w:val="clear" w:color="auto" w:fill="auto"/>
          </w:tcPr>
          <w:p w:rsidR="00D2161E" w:rsidRPr="00D2161E" w:rsidRDefault="00D2161E" w:rsidP="00D216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21-01-21. Наборы - мочеприемники для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: мешок - мочеприемник, катетер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лубрицированный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 для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</w:p>
        </w:tc>
        <w:tc>
          <w:tcPr>
            <w:tcW w:w="3295" w:type="pct"/>
            <w:shd w:val="clear" w:color="auto" w:fill="auto"/>
          </w:tcPr>
          <w:p w:rsidR="00D2161E" w:rsidRPr="00D2161E" w:rsidRDefault="00D2161E" w:rsidP="00D2161E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Набор для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 должен состоять из мочеприемника, объединенного с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лубрицированным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 катетером для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. мочеприемник должен быть  объемом не более 700 мл, изготовлен из прозрачного полиэтилена, в узкой части интегрирован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лубрицированный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 катетер для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, который должен быть изготовлен из поливинилхлорида, покрытого гидрофильным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лубрикантом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 из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поливинилпирролидона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, активирующегося при контакте с водным раствором хлорида натрия.</w:t>
            </w:r>
            <w:proofErr w:type="gram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 Мешок-мочеприемник должен иметь мерную шкалу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 градуировкой от 100 до 700мл </w:t>
            </w:r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(включительно) *, дополнительное отверстие для слива мочи и ручку-фиксатор.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Лубрицированный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 катетер должен  иметь длину 400 мм, размер по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Шарьеру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 10Ch, 12Ch, 14Ch, прямой цилиндрический наконечник с двумя боковыми отверстиями типа </w:t>
            </w:r>
            <w:proofErr w:type="spell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Нелатон</w:t>
            </w:r>
            <w:proofErr w:type="spell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. Набор-мочеприемник должен быть  стерилен, должен </w:t>
            </w:r>
            <w:proofErr w:type="gramStart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>находиться в индивидуальной упаковке и предназначен</w:t>
            </w:r>
            <w:proofErr w:type="gramEnd"/>
            <w:r w:rsidRPr="00D2161E">
              <w:rPr>
                <w:rFonts w:ascii="Times New Roman" w:eastAsia="Times New Roman" w:hAnsi="Times New Roman" w:cs="Times New Roman"/>
                <w:lang w:eastAsia="ar-SA"/>
              </w:rPr>
              <w:t xml:space="preserve"> для однократного применения.</w:t>
            </w:r>
          </w:p>
        </w:tc>
        <w:tc>
          <w:tcPr>
            <w:tcW w:w="539" w:type="pct"/>
            <w:shd w:val="clear" w:color="auto" w:fill="auto"/>
          </w:tcPr>
          <w:p w:rsidR="00D2161E" w:rsidRPr="00D2161E" w:rsidRDefault="00D2161E" w:rsidP="00D216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1E">
              <w:rPr>
                <w:rFonts w:ascii="Times New Roman" w:eastAsia="Times New Roman" w:hAnsi="Times New Roman" w:cs="Times New Roman"/>
                <w:lang w:eastAsia="ru-RU"/>
              </w:rPr>
              <w:t>11 280</w:t>
            </w:r>
          </w:p>
        </w:tc>
      </w:tr>
    </w:tbl>
    <w:p w:rsidR="005F5407" w:rsidRPr="003B0D72" w:rsidRDefault="003B0D72" w:rsidP="003B0D72">
      <w:pPr>
        <w:rPr>
          <w:rFonts w:ascii="Times New Roman" w:hAnsi="Times New Roman" w:cs="Times New Roman"/>
        </w:rPr>
      </w:pPr>
      <w:r w:rsidRPr="003B0D72">
        <w:rPr>
          <w:rFonts w:ascii="Times New Roman" w:hAnsi="Times New Roman" w:cs="Times New Roman"/>
        </w:rPr>
        <w:t>*Данная величина должна быть указана диапазоном.</w:t>
      </w:r>
    </w:p>
    <w:sectPr w:rsidR="005F5407" w:rsidRPr="003B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0"/>
    <w:rsid w:val="002124A0"/>
    <w:rsid w:val="002C1282"/>
    <w:rsid w:val="003B0D72"/>
    <w:rsid w:val="005F5407"/>
    <w:rsid w:val="00B64658"/>
    <w:rsid w:val="00D2161E"/>
    <w:rsid w:val="00D86523"/>
    <w:rsid w:val="00E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7</cp:revision>
  <cp:lastPrinted>2021-08-20T12:02:00Z</cp:lastPrinted>
  <dcterms:created xsi:type="dcterms:W3CDTF">2021-08-20T11:58:00Z</dcterms:created>
  <dcterms:modified xsi:type="dcterms:W3CDTF">2021-09-23T12:47:00Z</dcterms:modified>
</cp:coreProperties>
</file>