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68" w:rsidRDefault="00C82668" w:rsidP="00C82668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C82668" w:rsidRPr="00EC10F7" w:rsidRDefault="00C82668" w:rsidP="00C82668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>
        <w:rPr>
          <w:rFonts w:eastAsia="Arial"/>
          <w:b/>
          <w:bCs/>
          <w:spacing w:val="-6"/>
          <w:sz w:val="26"/>
          <w:szCs w:val="26"/>
        </w:rPr>
        <w:t>2021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C82668" w:rsidRPr="00873D93" w:rsidRDefault="00C82668" w:rsidP="00C82668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946"/>
        <w:gridCol w:w="992"/>
      </w:tblGrid>
      <w:tr w:rsidR="00C82668" w:rsidRPr="00CB2E0A" w:rsidTr="00C82668">
        <w:trPr>
          <w:trHeight w:val="513"/>
        </w:trPr>
        <w:tc>
          <w:tcPr>
            <w:tcW w:w="567" w:type="dxa"/>
            <w:shd w:val="clear" w:color="auto" w:fill="auto"/>
          </w:tcPr>
          <w:p w:rsidR="00C82668" w:rsidRPr="00CB2E0A" w:rsidRDefault="00C82668" w:rsidP="00276A20">
            <w:pPr>
              <w:jc w:val="center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п.п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82668" w:rsidRPr="00CB2E0A" w:rsidRDefault="00C82668" w:rsidP="00276A20">
            <w:pPr>
              <w:jc w:val="center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Наименование Товара</w:t>
            </w:r>
          </w:p>
        </w:tc>
        <w:tc>
          <w:tcPr>
            <w:tcW w:w="6946" w:type="dxa"/>
            <w:shd w:val="clear" w:color="auto" w:fill="auto"/>
          </w:tcPr>
          <w:p w:rsidR="00C82668" w:rsidRPr="00CB2E0A" w:rsidRDefault="00C82668" w:rsidP="00276A20">
            <w:pPr>
              <w:jc w:val="center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  <w:shd w:val="clear" w:color="auto" w:fill="auto"/>
          </w:tcPr>
          <w:p w:rsidR="00C82668" w:rsidRPr="00CB2E0A" w:rsidRDefault="00C82668" w:rsidP="00276A20">
            <w:pPr>
              <w:jc w:val="center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Количество, шт.</w:t>
            </w:r>
          </w:p>
        </w:tc>
      </w:tr>
      <w:tr w:rsidR="00C82668" w:rsidRPr="00CB2E0A" w:rsidTr="00C82668">
        <w:tc>
          <w:tcPr>
            <w:tcW w:w="567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21-01-01. Однокомпонентный дренируемый калоприемник со встроенной плоской пластиной</w:t>
            </w:r>
          </w:p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(с фильтром)</w:t>
            </w:r>
          </w:p>
        </w:tc>
        <w:tc>
          <w:tcPr>
            <w:tcW w:w="6946" w:type="dxa"/>
            <w:shd w:val="clear" w:color="auto" w:fill="auto"/>
          </w:tcPr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Калоприемники однокомпонентные дренируемые: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 дренируемый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стомный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с зажимом;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гипоаллергенной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стому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(в соответствии с п. 5.2.5 ГОСТ Р 58237-2018).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качеству: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транспортировке: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упаковке: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маркировке: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-страну -изготовителя;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-номер артикула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-количество изделий в упаковке;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-правила пользования (при необходимости);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-штриховой код изделия (при наличии)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-информацию о сертификации (при наличии).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4 950</w:t>
            </w:r>
          </w:p>
        </w:tc>
      </w:tr>
      <w:tr w:rsidR="00C82668" w:rsidRPr="00CB2E0A" w:rsidTr="00C82668">
        <w:tc>
          <w:tcPr>
            <w:tcW w:w="567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21-01-01. Однокомпонентный дренируемый </w:t>
            </w:r>
            <w:r w:rsidRPr="00CB2E0A">
              <w:rPr>
                <w:rFonts w:eastAsia="Calibri"/>
                <w:sz w:val="22"/>
                <w:szCs w:val="22"/>
              </w:rPr>
              <w:lastRenderedPageBreak/>
              <w:t>калоприемник со встроенной плоской пластиной</w:t>
            </w:r>
          </w:p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(без фильтра)</w:t>
            </w:r>
          </w:p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Калоприемники однокомпонентные дренируемые: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 дренируемый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стомный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</w:t>
            </w:r>
            <w:r w:rsidRPr="00CB2E0A">
              <w:rPr>
                <w:rFonts w:eastAsia="Calibri"/>
                <w:sz w:val="22"/>
                <w:szCs w:val="22"/>
              </w:rPr>
              <w:lastRenderedPageBreak/>
              <w:t>полиэтилена, с мягкой нетканой подложкой, без фильтра, с зажимом;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гипоаллергенной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стому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(в соответствии с п. 5.2.5 ГОСТ Р 58237-2018).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качеству: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транспортировке: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упаковке: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маркировке: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-страну -изготовителя;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-номер артикула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-количество изделий в упаковке;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-правила пользования (при необходимости);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-штриховой код изделия (при наличии)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-информацию о сертификации (при наличии).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11 340</w:t>
            </w:r>
          </w:p>
        </w:tc>
      </w:tr>
      <w:tr w:rsidR="00C82668" w:rsidRPr="00CB2E0A" w:rsidTr="00C82668">
        <w:tc>
          <w:tcPr>
            <w:tcW w:w="567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21-01-01. Однокомпонентный дренируемый калоприемник со встроенной плоской пластиной</w:t>
            </w:r>
          </w:p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(без фильтра, с двойной системой крепления)</w:t>
            </w:r>
          </w:p>
        </w:tc>
        <w:tc>
          <w:tcPr>
            <w:tcW w:w="6946" w:type="dxa"/>
            <w:shd w:val="clear" w:color="auto" w:fill="auto"/>
          </w:tcPr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Калоприемники однокомпонентные дренируемые: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 дренируемый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стомный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без фильтра, с зажимом;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гипоаллергенной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стому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с двойной системой крепления, состоящей из липкого фланца и герметизирующего кольца. 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 (в соответствии с п. 5.2.5 ГОСТ Р 58237-2018).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качеству: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транспортировке: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упаковке: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маркировке: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-страну -изготовителя;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-номер артикула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-количество изделий в упаковке;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-правила пользования (при необходимости);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-штриховой код изделия (при наличии)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-информацию о сертификации (при наличии).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270</w:t>
            </w:r>
          </w:p>
        </w:tc>
      </w:tr>
      <w:tr w:rsidR="00C82668" w:rsidRPr="00CB2E0A" w:rsidTr="00C82668">
        <w:tc>
          <w:tcPr>
            <w:tcW w:w="567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конвексной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пластиной</w:t>
            </w:r>
          </w:p>
        </w:tc>
        <w:tc>
          <w:tcPr>
            <w:tcW w:w="6946" w:type="dxa"/>
            <w:shd w:val="clear" w:color="auto" w:fill="auto"/>
          </w:tcPr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Калоприемники однокомпонентные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конвексные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дренируемые: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 дренируемый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стомный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мешок неразъемный из прозрачного/непрозрачного многослойного, не пропускающего запах полиэтилена, с мягкой нетканой подложкой, с фильтром, с зажимом;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 встроенная адгезивная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конвексная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пластина на натуральной,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гипоаллергенной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стому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>. (в соответствии с п. 5.2.6 ГОСТ Р 58237-2018).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качеству: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транспортировке: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упаковке: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Упаковка должна обеспечивать защиту от воздействия механических и </w:t>
            </w:r>
            <w:r w:rsidRPr="00CB2E0A">
              <w:rPr>
                <w:rFonts w:eastAsia="Calibri"/>
                <w:sz w:val="22"/>
                <w:szCs w:val="22"/>
              </w:rPr>
              <w:lastRenderedPageBreak/>
              <w:t>климатических факторов во время транспортирования и хранения технических средств реабилитации.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маркировке: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-страну -изготовителя;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-номер артикула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-количество изделий в упаковке;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-правила пользования (при необходимости);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-штриховой код изделия (при наличии)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-информацию о сертификации (при наличии).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90</w:t>
            </w:r>
          </w:p>
        </w:tc>
      </w:tr>
      <w:tr w:rsidR="00C82668" w:rsidRPr="00CB2E0A" w:rsidTr="00C82668">
        <w:tc>
          <w:tcPr>
            <w:tcW w:w="567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21-01-03. Однокомпонентный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недренируемый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6946" w:type="dxa"/>
            <w:shd w:val="clear" w:color="auto" w:fill="auto"/>
          </w:tcPr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Калоприемник однокомпонентный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недренируемый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>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недренируемый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стомный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мешок неразъемный из непрозрачного многослойного, не пропускающего запах полиэтилена, с мягкой нетканой подложкой, с фильтром;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 встроенная адгезивная плоская пластина на натуральной,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гиппоаллергенной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гидрокодллоидной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основе с защитным покрытием, с вырезаемым отверстием под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стому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>. (в соответствии с п. 5.2.1 ГОСТ Р 58237-2018).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качеству: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транспортировке: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упаковке: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маркировке: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-страну -изготовителя;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-отличительные характеристики изделий в соответствии с их </w:t>
            </w:r>
            <w:r w:rsidRPr="00CB2E0A">
              <w:rPr>
                <w:rFonts w:eastAsia="Calibri"/>
                <w:sz w:val="22"/>
                <w:szCs w:val="22"/>
              </w:rPr>
              <w:lastRenderedPageBreak/>
              <w:t>техническим исполнением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-номер артикула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-количество изделий в упаковке;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-правила пользования (при необходимости);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-штриховой код изделия (при наличии)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-информацию о сертификации (при наличии).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60</w:t>
            </w:r>
          </w:p>
        </w:tc>
      </w:tr>
      <w:tr w:rsidR="00C82668" w:rsidRPr="00CB2E0A" w:rsidTr="00C82668">
        <w:tc>
          <w:tcPr>
            <w:tcW w:w="567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21-01-05. Однокомпонентный дренируемый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уроприемник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946" w:type="dxa"/>
            <w:shd w:val="clear" w:color="auto" w:fill="auto"/>
          </w:tcPr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B2E0A">
              <w:rPr>
                <w:rFonts w:eastAsia="Calibri"/>
                <w:sz w:val="22"/>
                <w:szCs w:val="22"/>
              </w:rPr>
              <w:t>Уроприемник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однокомпонентный неразъемный: 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 неразъемный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уростомный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антирефлюксным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и сливным клапанами, со встроенной адгезивной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гипоаллергенной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стому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(в соответствии с п. 3.14 ГОСТ Р 58235-2018).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качеству: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транспортировке: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упаковке: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маркировке: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-страну -изготовителя;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-номер артикула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-количество изделий в упаковке;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-правила пользования (при необходимости);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-штриховой код изделия (при наличии)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-информацию о сертификации (при наличии).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90</w:t>
            </w:r>
          </w:p>
        </w:tc>
      </w:tr>
      <w:tr w:rsidR="00C82668" w:rsidRPr="00CB2E0A" w:rsidTr="00C82668">
        <w:tc>
          <w:tcPr>
            <w:tcW w:w="567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21-01-07. </w:t>
            </w:r>
            <w:r w:rsidRPr="00CB2E0A">
              <w:rPr>
                <w:rFonts w:eastAsia="Calibri"/>
                <w:sz w:val="22"/>
                <w:szCs w:val="22"/>
              </w:rPr>
              <w:lastRenderedPageBreak/>
              <w:t>Двухкомпонентный дренируемый калоприемник в комплекте: адгезивная пластина плоская</w:t>
            </w:r>
          </w:p>
        </w:tc>
        <w:tc>
          <w:tcPr>
            <w:tcW w:w="6946" w:type="dxa"/>
            <w:shd w:val="clear" w:color="auto" w:fill="auto"/>
          </w:tcPr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 xml:space="preserve">- адгезивная пластина плоская на натуральной,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гипоаллергенной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</w:t>
            </w:r>
            <w:r w:rsidRPr="00CB2E0A">
              <w:rPr>
                <w:rFonts w:eastAsia="Calibri"/>
                <w:sz w:val="22"/>
                <w:szCs w:val="22"/>
              </w:rPr>
              <w:lastRenderedPageBreak/>
              <w:t xml:space="preserve">гидроколлоидной основе, с защитным покрытием с вырезаемым отверстием под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стому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, с фланцем для крепления мешка, соответствующим фланцу мешка </w:t>
            </w:r>
            <w:proofErr w:type="gramStart"/>
            <w:r w:rsidRPr="00CB2E0A">
              <w:rPr>
                <w:rFonts w:eastAsia="Calibri"/>
                <w:sz w:val="22"/>
                <w:szCs w:val="22"/>
              </w:rPr>
              <w:t>( в</w:t>
            </w:r>
            <w:proofErr w:type="gramEnd"/>
            <w:r w:rsidRPr="00CB2E0A">
              <w:rPr>
                <w:rFonts w:eastAsia="Calibri"/>
                <w:sz w:val="22"/>
                <w:szCs w:val="22"/>
              </w:rPr>
              <w:t xml:space="preserve"> соответствии с п. 5.2.7 ГОСТ Р 58237-2018).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качеству: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транспортировке: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упаковке: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маркировке: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-страну -изготовителя;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-номер артикула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-количество изделий в упаковке;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-правила пользования (при необходимости);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-штриховой код изделия (при наличии)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-информацию о сертификации (при наличии).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180</w:t>
            </w:r>
          </w:p>
        </w:tc>
      </w:tr>
      <w:tr w:rsidR="00C82668" w:rsidRPr="00CB2E0A" w:rsidTr="00C82668">
        <w:tc>
          <w:tcPr>
            <w:tcW w:w="567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21-01-07. Двухкомпонентный дренируемый калоприемник в комплекте: мешок дренируемый</w:t>
            </w:r>
          </w:p>
        </w:tc>
        <w:tc>
          <w:tcPr>
            <w:tcW w:w="6946" w:type="dxa"/>
            <w:shd w:val="clear" w:color="auto" w:fill="auto"/>
          </w:tcPr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 (в соответствии с п. 5.2.7 ГОСТ Р 58237-2018).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качеству: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транспортировке: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упаковке: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маркировке: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-страну -изготовителя;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-номер артикула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-количество изделий в упаковке;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-правила пользования (при необходимости);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-штриховой код изделия (при наличии)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-информацию о сертификации (при наличии).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630</w:t>
            </w:r>
          </w:p>
        </w:tc>
      </w:tr>
      <w:tr w:rsidR="00C82668" w:rsidRPr="00CB2E0A" w:rsidTr="00C82668">
        <w:tc>
          <w:tcPr>
            <w:tcW w:w="567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-адгезивная пластина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конвексная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с креплением для пояса, на натуральной,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гипоаллергенной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гидроколлоидной основе, с защитным покрытием с вырезаемым отверстием под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стому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>, с фланцем для крепления мешка, соответствующим фланцу мешка. (в соответствии с п. 5.2.8 ГОСТ Р 58237-2018).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качеству: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транспортировке: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упаковке: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маркировке: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-страну -изготовителя;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-наименование предприятия-изготовителя, юридический адрес, товарный знак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-номер артикула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-количество изделий в упаковке;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-правила пользования (при необходимости);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-штриховой код изделия (при наличии)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-информацию о сертификации (при наличии).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30</w:t>
            </w:r>
          </w:p>
        </w:tc>
      </w:tr>
      <w:tr w:rsidR="00C82668" w:rsidRPr="00CB2E0A" w:rsidTr="00C82668">
        <w:tc>
          <w:tcPr>
            <w:tcW w:w="567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CB2E0A">
              <w:rPr>
                <w:rFonts w:eastAsia="Calibri"/>
                <w:sz w:val="22"/>
                <w:szCs w:val="22"/>
              </w:rPr>
              <w:t>стом</w:t>
            </w:r>
            <w:proofErr w:type="spellEnd"/>
            <w:r w:rsidRPr="00CB2E0A">
              <w:rPr>
                <w:rFonts w:eastAsia="Calibri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6946" w:type="dxa"/>
            <w:shd w:val="clear" w:color="auto" w:fill="auto"/>
          </w:tcPr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 разъемный мешок дренируемый из непрозрачного/прозрачного многослойного, не пропускающего запах полиэтилена, с мягким нетканым покрытием, с фильтром/без фильтра, с зажимом, с фланцем для крепления мешка к пластине, соответствующих фланцу пластины. (в соответствии с п. 5.2.8 ГОСТ Р 58237-2018).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качеству: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транспортировке: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упаковке: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Требования к маркировке: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-страну -изготовителя;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-номер артикула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-количество изделий в упаковке;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-правила пользования (при необходимости);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-штриховой код изделия (при наличии)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-информацию о сертификации (при наличии).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годности:</w:t>
            </w:r>
          </w:p>
          <w:p w:rsidR="00C82668" w:rsidRPr="00CB2E0A" w:rsidRDefault="00C82668" w:rsidP="00276A20">
            <w:pPr>
              <w:jc w:val="both"/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  <w:shd w:val="clear" w:color="auto" w:fill="auto"/>
          </w:tcPr>
          <w:p w:rsidR="00C82668" w:rsidRPr="00CB2E0A" w:rsidRDefault="00C82668" w:rsidP="00276A20">
            <w:pPr>
              <w:rPr>
                <w:rFonts w:eastAsia="Calibri"/>
                <w:sz w:val="22"/>
                <w:szCs w:val="22"/>
              </w:rPr>
            </w:pPr>
            <w:r w:rsidRPr="00CB2E0A">
              <w:rPr>
                <w:rFonts w:eastAsia="Calibri"/>
                <w:sz w:val="22"/>
                <w:szCs w:val="22"/>
              </w:rPr>
              <w:t>90</w:t>
            </w:r>
          </w:p>
        </w:tc>
      </w:tr>
    </w:tbl>
    <w:p w:rsidR="00C82668" w:rsidRPr="00CE5750" w:rsidRDefault="00C82668" w:rsidP="00C82668">
      <w:pPr>
        <w:ind w:left="142"/>
        <w:rPr>
          <w:kern w:val="2"/>
          <w:szCs w:val="26"/>
        </w:rPr>
      </w:pPr>
      <w:r w:rsidRPr="00CE5750">
        <w:rPr>
          <w:b/>
          <w:szCs w:val="26"/>
        </w:rPr>
        <w:lastRenderedPageBreak/>
        <w:t>Сроки поставки Товара в Вологодскую область:</w:t>
      </w:r>
      <w:r w:rsidRPr="00CE5750">
        <w:rPr>
          <w:szCs w:val="26"/>
        </w:rPr>
        <w:t xml:space="preserve"> в соответствии с календарным планом </w:t>
      </w:r>
    </w:p>
    <w:p w:rsidR="00C82668" w:rsidRPr="00CE5750" w:rsidRDefault="00C82668" w:rsidP="00C82668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</w:p>
    <w:p w:rsidR="00C82668" w:rsidRPr="00CE5750" w:rsidRDefault="00C82668" w:rsidP="00C82668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CE5750">
        <w:rPr>
          <w:rFonts w:ascii="Times New Roman" w:hAnsi="Times New Roman" w:cs="Times New Roman"/>
          <w:sz w:val="24"/>
          <w:szCs w:val="26"/>
        </w:rPr>
        <w:t xml:space="preserve">Календарный план </w:t>
      </w:r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5388"/>
        <w:gridCol w:w="3118"/>
        <w:gridCol w:w="1559"/>
      </w:tblGrid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 xml:space="preserve">Периоды (этапы) поставки на 2021 год </w:t>
            </w:r>
            <w:r w:rsidRPr="00F467B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pStyle w:val="ConsPlusNormal"/>
              <w:ind w:right="43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C82668" w:rsidRPr="00F467BD" w:rsidRDefault="00C82668" w:rsidP="0027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</w:tr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rPr>
                <w:color w:val="000000"/>
                <w:sz w:val="22"/>
                <w:szCs w:val="22"/>
              </w:rPr>
            </w:pPr>
            <w:r w:rsidRPr="00F467BD">
              <w:rPr>
                <w:color w:val="000000"/>
                <w:sz w:val="22"/>
                <w:szCs w:val="22"/>
              </w:rPr>
              <w:t>21-01-01.Однокомпонентный дренируемый калоприемник со встроенной плоской пластиной (с фильтром)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jc w:val="center"/>
              <w:rPr>
                <w:sz w:val="22"/>
                <w:szCs w:val="22"/>
              </w:rPr>
            </w:pPr>
            <w:r w:rsidRPr="00F467BD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pStyle w:val="ConsPlusNormal"/>
              <w:ind w:firstLine="363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4950</w:t>
            </w:r>
          </w:p>
        </w:tc>
      </w:tr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rPr>
                <w:color w:val="000000"/>
                <w:sz w:val="22"/>
                <w:szCs w:val="22"/>
              </w:rPr>
            </w:pPr>
            <w:r w:rsidRPr="00F467BD">
              <w:rPr>
                <w:color w:val="000000"/>
                <w:sz w:val="22"/>
                <w:szCs w:val="22"/>
              </w:rPr>
              <w:t>21-01-01.Однокомпонентный дренируемый калоприемник со встроенной плоской пластиной (без фильтра)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jc w:val="center"/>
              <w:rPr>
                <w:sz w:val="22"/>
                <w:szCs w:val="22"/>
              </w:rPr>
            </w:pPr>
            <w:r w:rsidRPr="00F467BD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11340</w:t>
            </w:r>
          </w:p>
        </w:tc>
      </w:tr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rPr>
                <w:color w:val="000000"/>
                <w:sz w:val="22"/>
                <w:szCs w:val="22"/>
              </w:rPr>
            </w:pPr>
            <w:r w:rsidRPr="00F467BD">
              <w:rPr>
                <w:color w:val="000000"/>
                <w:sz w:val="22"/>
                <w:szCs w:val="22"/>
              </w:rPr>
              <w:t xml:space="preserve">21-01-01.Однокомпонентный дренируемый калоприемник со встроенной плоской пластиной (без фильтра, с двойной системой крепления)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jc w:val="center"/>
              <w:rPr>
                <w:sz w:val="22"/>
                <w:szCs w:val="22"/>
              </w:rPr>
            </w:pPr>
            <w:r w:rsidRPr="00F467BD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</w:tr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rPr>
                <w:color w:val="000000"/>
                <w:sz w:val="22"/>
                <w:szCs w:val="22"/>
              </w:rPr>
            </w:pPr>
            <w:r w:rsidRPr="00F467BD">
              <w:rPr>
                <w:color w:val="000000"/>
                <w:sz w:val="22"/>
                <w:szCs w:val="22"/>
              </w:rPr>
              <w:t xml:space="preserve">21-01-02. Однокомпонентный дренируемый калоприемник со встроенной </w:t>
            </w:r>
            <w:proofErr w:type="spellStart"/>
            <w:r w:rsidRPr="00F467BD">
              <w:rPr>
                <w:color w:val="000000"/>
                <w:sz w:val="22"/>
                <w:szCs w:val="22"/>
              </w:rPr>
              <w:t>конвексной</w:t>
            </w:r>
            <w:proofErr w:type="spellEnd"/>
            <w:r w:rsidRPr="00F467BD">
              <w:rPr>
                <w:color w:val="000000"/>
                <w:sz w:val="22"/>
                <w:szCs w:val="22"/>
              </w:rPr>
              <w:t xml:space="preserve">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jc w:val="center"/>
              <w:rPr>
                <w:sz w:val="22"/>
                <w:szCs w:val="22"/>
              </w:rPr>
            </w:pPr>
            <w:r w:rsidRPr="00F467BD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rPr>
                <w:color w:val="000000"/>
                <w:sz w:val="22"/>
                <w:szCs w:val="22"/>
              </w:rPr>
            </w:pPr>
            <w:r w:rsidRPr="00F467BD">
              <w:rPr>
                <w:color w:val="000000"/>
                <w:sz w:val="22"/>
                <w:szCs w:val="22"/>
              </w:rPr>
              <w:t xml:space="preserve">21-01-03. Однокомпонентный </w:t>
            </w:r>
            <w:proofErr w:type="spellStart"/>
            <w:r w:rsidRPr="00F467BD">
              <w:rPr>
                <w:color w:val="000000"/>
                <w:sz w:val="22"/>
                <w:szCs w:val="22"/>
              </w:rPr>
              <w:t>недренируемый</w:t>
            </w:r>
            <w:proofErr w:type="spellEnd"/>
            <w:r w:rsidRPr="00F467BD">
              <w:rPr>
                <w:color w:val="000000"/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jc w:val="center"/>
              <w:rPr>
                <w:sz w:val="22"/>
                <w:szCs w:val="22"/>
              </w:rPr>
            </w:pPr>
            <w:r w:rsidRPr="00F467BD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rPr>
                <w:color w:val="000000"/>
                <w:sz w:val="22"/>
                <w:szCs w:val="22"/>
              </w:rPr>
            </w:pPr>
            <w:r w:rsidRPr="00F467BD">
              <w:rPr>
                <w:color w:val="000000"/>
                <w:sz w:val="22"/>
                <w:szCs w:val="22"/>
              </w:rPr>
              <w:t xml:space="preserve">21-01-05. Однокомпонентный дренируемый </w:t>
            </w:r>
            <w:proofErr w:type="spellStart"/>
            <w:r w:rsidRPr="00F467BD">
              <w:rPr>
                <w:color w:val="000000"/>
                <w:sz w:val="22"/>
                <w:szCs w:val="22"/>
              </w:rPr>
              <w:t>уроприемник</w:t>
            </w:r>
            <w:proofErr w:type="spellEnd"/>
            <w:r w:rsidRPr="00F467BD">
              <w:rPr>
                <w:color w:val="000000"/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jc w:val="center"/>
              <w:rPr>
                <w:sz w:val="22"/>
                <w:szCs w:val="22"/>
              </w:rPr>
            </w:pPr>
            <w:r w:rsidRPr="00F467BD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rPr>
                <w:color w:val="000000"/>
                <w:sz w:val="22"/>
                <w:szCs w:val="22"/>
              </w:rPr>
            </w:pPr>
            <w:r w:rsidRPr="00F467BD">
              <w:rPr>
                <w:color w:val="000000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F467BD">
              <w:rPr>
                <w:color w:val="000000"/>
                <w:sz w:val="22"/>
                <w:szCs w:val="22"/>
              </w:rPr>
              <w:t>дренирумый</w:t>
            </w:r>
            <w:proofErr w:type="spellEnd"/>
            <w:r w:rsidRPr="00F467BD">
              <w:rPr>
                <w:color w:val="000000"/>
                <w:sz w:val="22"/>
                <w:szCs w:val="22"/>
              </w:rPr>
              <w:t xml:space="preserve"> калоприемник в комплекте: адгезивная пластина плоская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jc w:val="center"/>
              <w:rPr>
                <w:sz w:val="22"/>
                <w:szCs w:val="22"/>
              </w:rPr>
            </w:pPr>
            <w:r w:rsidRPr="00F467BD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rPr>
                <w:color w:val="000000"/>
                <w:sz w:val="22"/>
                <w:szCs w:val="22"/>
              </w:rPr>
            </w:pPr>
            <w:r w:rsidRPr="00F467BD">
              <w:rPr>
                <w:color w:val="000000"/>
                <w:sz w:val="22"/>
                <w:szCs w:val="22"/>
              </w:rPr>
              <w:t xml:space="preserve">21-01-07. Двухкомпонентный </w:t>
            </w:r>
            <w:proofErr w:type="spellStart"/>
            <w:r w:rsidRPr="00F467BD">
              <w:rPr>
                <w:color w:val="000000"/>
                <w:sz w:val="22"/>
                <w:szCs w:val="22"/>
              </w:rPr>
              <w:t>дренирумый</w:t>
            </w:r>
            <w:proofErr w:type="spellEnd"/>
            <w:r w:rsidRPr="00F467BD">
              <w:rPr>
                <w:color w:val="000000"/>
                <w:sz w:val="22"/>
                <w:szCs w:val="22"/>
              </w:rPr>
              <w:t xml:space="preserve"> калоприемник в комплекте: мешок дренируемый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jc w:val="center"/>
              <w:rPr>
                <w:sz w:val="22"/>
                <w:szCs w:val="22"/>
              </w:rPr>
            </w:pPr>
            <w:r w:rsidRPr="00F467BD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</w:tr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rPr>
                <w:color w:val="000000"/>
                <w:sz w:val="22"/>
                <w:szCs w:val="22"/>
              </w:rPr>
            </w:pPr>
            <w:r w:rsidRPr="00F467BD">
              <w:rPr>
                <w:color w:val="000000"/>
                <w:sz w:val="22"/>
                <w:szCs w:val="22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F467BD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F467BD">
              <w:rPr>
                <w:color w:val="000000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F467BD">
              <w:rPr>
                <w:color w:val="000000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jc w:val="center"/>
              <w:rPr>
                <w:sz w:val="22"/>
                <w:szCs w:val="22"/>
              </w:rPr>
            </w:pPr>
            <w:r w:rsidRPr="00F467BD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rPr>
                <w:color w:val="000000"/>
                <w:sz w:val="22"/>
                <w:szCs w:val="22"/>
              </w:rPr>
            </w:pPr>
            <w:r w:rsidRPr="00F467BD">
              <w:rPr>
                <w:color w:val="000000"/>
                <w:sz w:val="22"/>
                <w:szCs w:val="22"/>
              </w:rPr>
              <w:t xml:space="preserve">21-01-08. Двухкомпонентный дренируемый калоприемник для втянутых </w:t>
            </w:r>
            <w:proofErr w:type="spellStart"/>
            <w:r w:rsidRPr="00F467BD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F467BD">
              <w:rPr>
                <w:color w:val="000000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jc w:val="center"/>
              <w:rPr>
                <w:sz w:val="22"/>
                <w:szCs w:val="22"/>
              </w:rPr>
            </w:pPr>
            <w:r w:rsidRPr="00F467BD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C82668" w:rsidRPr="00F467BD" w:rsidTr="00C826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8" w:rsidRPr="00F467BD" w:rsidRDefault="00C82668" w:rsidP="00276A2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68" w:rsidRPr="00F467BD" w:rsidRDefault="00C82668" w:rsidP="00276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67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17 730</w:t>
            </w:r>
          </w:p>
        </w:tc>
      </w:tr>
    </w:tbl>
    <w:p w:rsidR="00C82668" w:rsidRPr="004D4895" w:rsidRDefault="00C82668" w:rsidP="00C82668">
      <w:pPr>
        <w:rPr>
          <w:color w:val="FF0000"/>
          <w:kern w:val="2"/>
          <w:sz w:val="22"/>
          <w:szCs w:val="22"/>
        </w:rPr>
      </w:pPr>
    </w:p>
    <w:p w:rsidR="00C82668" w:rsidRPr="00F467BD" w:rsidRDefault="00C82668" w:rsidP="00C82668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6"/>
        </w:rPr>
      </w:pPr>
      <w:r w:rsidRPr="00F467BD">
        <w:rPr>
          <w:rFonts w:ascii="Times New Roman" w:hAnsi="Times New Roman" w:cs="Times New Roman"/>
          <w:b/>
          <w:sz w:val="24"/>
          <w:szCs w:val="26"/>
        </w:rPr>
        <w:t>Срок поставки Товара:</w:t>
      </w:r>
      <w:r w:rsidRPr="00F467BD">
        <w:rPr>
          <w:rFonts w:ascii="Times New Roman" w:hAnsi="Times New Roman" w:cs="Times New Roman"/>
          <w:sz w:val="24"/>
          <w:szCs w:val="26"/>
        </w:rPr>
        <w:t xml:space="preserve"> с даты получения от Заказчика реестра получателей Товара до "10" </w:t>
      </w:r>
      <w:r>
        <w:rPr>
          <w:rFonts w:ascii="Times New Roman" w:hAnsi="Times New Roman" w:cs="Times New Roman"/>
          <w:sz w:val="24"/>
          <w:szCs w:val="26"/>
        </w:rPr>
        <w:t xml:space="preserve">      </w:t>
      </w:r>
      <w:r w:rsidRPr="00F467BD">
        <w:rPr>
          <w:rFonts w:ascii="Times New Roman" w:hAnsi="Times New Roman" w:cs="Times New Roman"/>
          <w:sz w:val="24"/>
          <w:szCs w:val="26"/>
        </w:rPr>
        <w:t>декабря 2021 года.</w:t>
      </w:r>
    </w:p>
    <w:p w:rsidR="00C82668" w:rsidRPr="00F467BD" w:rsidRDefault="00C82668" w:rsidP="00C82668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6"/>
        </w:rPr>
      </w:pPr>
      <w:r w:rsidRPr="00F467BD">
        <w:rPr>
          <w:rFonts w:ascii="Times New Roman" w:hAnsi="Times New Roman" w:cs="Times New Roman"/>
          <w:sz w:val="24"/>
          <w:szCs w:val="26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82668" w:rsidRPr="00F467BD" w:rsidRDefault="00C82668" w:rsidP="00C82668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6"/>
        </w:rPr>
      </w:pPr>
    </w:p>
    <w:p w:rsidR="00C82668" w:rsidRPr="00F467BD" w:rsidRDefault="00C82668" w:rsidP="00C82668">
      <w:pPr>
        <w:pStyle w:val="ConsPlusNormal"/>
        <w:ind w:left="284" w:firstLine="0"/>
        <w:jc w:val="both"/>
        <w:rPr>
          <w:szCs w:val="22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 xml:space="preserve"> </w:t>
      </w:r>
      <w:r w:rsidRPr="00F467BD">
        <w:rPr>
          <w:rFonts w:ascii="Times New Roman" w:hAnsi="Times New Roman" w:cs="Times New Roman"/>
          <w:b/>
          <w:sz w:val="24"/>
          <w:szCs w:val="26"/>
        </w:rPr>
        <w:t xml:space="preserve">Место выдачи Товара получателям: </w:t>
      </w:r>
      <w:r w:rsidRPr="00F467BD">
        <w:rPr>
          <w:rFonts w:ascii="Times New Roman" w:hAnsi="Times New Roman" w:cs="Times New Roman"/>
          <w:sz w:val="24"/>
          <w:szCs w:val="26"/>
        </w:rPr>
        <w:t xml:space="preserve">Вологодская область. По выбору получателя: по месту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F467BD">
        <w:rPr>
          <w:rFonts w:ascii="Times New Roman" w:hAnsi="Times New Roman" w:cs="Times New Roman"/>
          <w:sz w:val="24"/>
          <w:szCs w:val="26"/>
        </w:rPr>
        <w:t>жительства получателя либо в пункте выдачи Товара.</w:t>
      </w:r>
    </w:p>
    <w:p w:rsidR="00C82668" w:rsidRPr="00F467BD" w:rsidRDefault="00C82668" w:rsidP="00C82668">
      <w:pPr>
        <w:rPr>
          <w:sz w:val="22"/>
        </w:rPr>
      </w:pPr>
    </w:p>
    <w:p w:rsidR="005B3695" w:rsidRDefault="005B3695"/>
    <w:sectPr w:rsidR="005B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68"/>
    <w:rsid w:val="005B3695"/>
    <w:rsid w:val="00C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CF7A5-9D8A-4AB6-AECA-C8B48452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6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2021-09-30T13:11:00Z</dcterms:created>
  <dcterms:modified xsi:type="dcterms:W3CDTF">2021-09-30T13:12:00Z</dcterms:modified>
</cp:coreProperties>
</file>