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7B" w:rsidRDefault="00F30C7B" w:rsidP="00F30C7B">
      <w:pPr>
        <w:pStyle w:val="7"/>
        <w:widowControl/>
        <w:ind w:firstLine="709"/>
        <w:jc w:val="center"/>
      </w:pPr>
      <w:r w:rsidRPr="00F92C17">
        <w:rPr>
          <w:sz w:val="27"/>
          <w:szCs w:val="27"/>
        </w:rPr>
        <w:t xml:space="preserve">Часть </w:t>
      </w:r>
      <w:r w:rsidRPr="00F92C17">
        <w:rPr>
          <w:sz w:val="27"/>
          <w:szCs w:val="27"/>
          <w:lang w:val="en-US"/>
        </w:rPr>
        <w:t>I</w:t>
      </w:r>
      <w:r w:rsidRPr="00F92C17">
        <w:rPr>
          <w:sz w:val="27"/>
          <w:szCs w:val="27"/>
          <w:lang w:val="en-US" w:eastAsia="x-none"/>
        </w:rPr>
        <w:t>II</w:t>
      </w:r>
      <w:r w:rsidRPr="00F92C17">
        <w:rPr>
          <w:sz w:val="27"/>
          <w:szCs w:val="27"/>
        </w:rPr>
        <w:t xml:space="preserve">. </w:t>
      </w:r>
      <w:r w:rsidRPr="00F92C17">
        <w:t>Техническое задание</w:t>
      </w:r>
    </w:p>
    <w:p w:rsidR="00F30C7B" w:rsidRDefault="00F30C7B" w:rsidP="00F30C7B">
      <w:pPr>
        <w:keepNext/>
        <w:widowControl/>
        <w:spacing w:line="240" w:lineRule="auto"/>
        <w:rPr>
          <w:b/>
          <w:lang w:eastAsia="ru-RU"/>
        </w:rPr>
      </w:pPr>
    </w:p>
    <w:p w:rsidR="00F30C7B" w:rsidRPr="0039378C" w:rsidRDefault="00F30C7B" w:rsidP="00F30C7B">
      <w:pPr>
        <w:keepNext/>
        <w:widowControl/>
        <w:spacing w:line="240" w:lineRule="auto"/>
        <w:rPr>
          <w:rFonts w:eastAsia="Calibri"/>
          <w:sz w:val="24"/>
          <w:szCs w:val="24"/>
          <w:lang w:eastAsia="ru-RU"/>
        </w:rPr>
      </w:pPr>
      <w:r w:rsidRPr="0039378C">
        <w:rPr>
          <w:b/>
          <w:sz w:val="24"/>
          <w:szCs w:val="24"/>
          <w:lang w:eastAsia="ru-RU"/>
        </w:rPr>
        <w:t xml:space="preserve">Объект закупки: </w:t>
      </w:r>
      <w:r w:rsidRPr="0039378C">
        <w:rPr>
          <w:rFonts w:eastAsia="Calibri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Обеспечение инвалидов и отдельных категорий граждан из числа ветеранов протезами нижних конечностей "/>
            </w:textInput>
          </w:ffData>
        </w:fldChar>
      </w:r>
      <w:r w:rsidRPr="0039378C">
        <w:rPr>
          <w:rFonts w:eastAsia="Calibri"/>
          <w:sz w:val="24"/>
          <w:szCs w:val="24"/>
          <w:lang w:eastAsia="ru-RU"/>
        </w:rPr>
        <w:instrText xml:space="preserve"> FORMTEXT </w:instrText>
      </w:r>
      <w:r w:rsidRPr="0039378C">
        <w:rPr>
          <w:rFonts w:eastAsia="Calibri"/>
          <w:sz w:val="24"/>
          <w:szCs w:val="24"/>
          <w:lang w:eastAsia="ru-RU"/>
        </w:rPr>
      </w:r>
      <w:r w:rsidRPr="0039378C">
        <w:rPr>
          <w:rFonts w:eastAsia="Calibri"/>
          <w:sz w:val="24"/>
          <w:szCs w:val="24"/>
          <w:lang w:eastAsia="ru-RU"/>
        </w:rPr>
        <w:fldChar w:fldCharType="separate"/>
      </w:r>
      <w:r w:rsidRPr="0039378C">
        <w:rPr>
          <w:rFonts w:eastAsia="Calibri"/>
          <w:noProof/>
          <w:sz w:val="24"/>
          <w:szCs w:val="24"/>
          <w:lang w:eastAsia="ru-RU"/>
        </w:rPr>
        <w:t xml:space="preserve">Обеспечение инвалидов и отдельных категорий граждан из числа ветеранов протезами нижних конечностей </w:t>
      </w:r>
      <w:r w:rsidRPr="0039378C">
        <w:rPr>
          <w:rFonts w:eastAsia="Calibri"/>
          <w:sz w:val="24"/>
          <w:szCs w:val="24"/>
          <w:lang w:eastAsia="ru-RU"/>
        </w:rPr>
        <w:fldChar w:fldCharType="end"/>
      </w:r>
    </w:p>
    <w:p w:rsidR="00F30C7B" w:rsidRPr="0039378C" w:rsidRDefault="00F30C7B" w:rsidP="00F30C7B">
      <w:pPr>
        <w:keepNext/>
        <w:widowControl/>
        <w:spacing w:line="240" w:lineRule="auto"/>
        <w:rPr>
          <w:rFonts w:eastAsia="Calibri"/>
          <w:sz w:val="24"/>
          <w:szCs w:val="24"/>
          <w:lang w:eastAsia="ru-RU"/>
        </w:rPr>
      </w:pPr>
    </w:p>
    <w:p w:rsidR="00F30C7B" w:rsidRPr="0095206D" w:rsidRDefault="00F30C7B" w:rsidP="00F30C7B">
      <w:pPr>
        <w:keepNext/>
        <w:widowControl/>
        <w:spacing w:line="240" w:lineRule="auto"/>
        <w:ind w:left="360"/>
        <w:rPr>
          <w:sz w:val="24"/>
          <w:szCs w:val="24"/>
        </w:rPr>
      </w:pPr>
      <w:r w:rsidRPr="0095206D">
        <w:rPr>
          <w:sz w:val="24"/>
          <w:szCs w:val="24"/>
        </w:rPr>
        <w:t>Требования к условиям выполнения работ:</w:t>
      </w:r>
    </w:p>
    <w:p w:rsidR="00F30C7B" w:rsidRPr="0095206D" w:rsidRDefault="00F30C7B" w:rsidP="00F30C7B">
      <w:pPr>
        <w:keepNext/>
        <w:widowControl/>
        <w:spacing w:line="240" w:lineRule="auto"/>
        <w:ind w:left="360"/>
        <w:rPr>
          <w:sz w:val="24"/>
          <w:szCs w:val="24"/>
        </w:rPr>
      </w:pPr>
      <w:r w:rsidRPr="0095206D">
        <w:rPr>
          <w:sz w:val="24"/>
          <w:szCs w:val="24"/>
        </w:rPr>
        <w:t>1.1. Все работы должны быть проведены в соответствии с настоящим описанием.</w:t>
      </w:r>
    </w:p>
    <w:p w:rsidR="00F30C7B" w:rsidRPr="0095206D" w:rsidRDefault="00F30C7B" w:rsidP="00F30C7B">
      <w:pPr>
        <w:keepNext/>
        <w:widowControl/>
        <w:spacing w:line="240" w:lineRule="auto"/>
        <w:ind w:left="360"/>
        <w:rPr>
          <w:sz w:val="24"/>
          <w:szCs w:val="24"/>
        </w:rPr>
      </w:pPr>
      <w:r w:rsidRPr="0095206D">
        <w:rPr>
          <w:sz w:val="24"/>
          <w:szCs w:val="24"/>
        </w:rPr>
        <w:t>1.2. Все материалы, используемые для проведения работ должны быть новыми, ранее не бывшими в эксплуатации.</w:t>
      </w:r>
    </w:p>
    <w:p w:rsidR="00F30C7B" w:rsidRPr="0095206D" w:rsidRDefault="00F30C7B" w:rsidP="00F30C7B">
      <w:pPr>
        <w:keepNext/>
        <w:widowControl/>
        <w:spacing w:line="240" w:lineRule="auto"/>
        <w:ind w:left="360"/>
        <w:rPr>
          <w:sz w:val="24"/>
          <w:szCs w:val="24"/>
        </w:rPr>
      </w:pPr>
      <w:r w:rsidRPr="0095206D">
        <w:rPr>
          <w:sz w:val="24"/>
          <w:szCs w:val="24"/>
        </w:rPr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F30C7B" w:rsidRPr="0095206D" w:rsidRDefault="00F30C7B" w:rsidP="00F30C7B">
      <w:pPr>
        <w:keepNext/>
        <w:widowControl/>
        <w:spacing w:line="240" w:lineRule="auto"/>
        <w:ind w:left="360"/>
        <w:rPr>
          <w:sz w:val="24"/>
          <w:szCs w:val="24"/>
        </w:rPr>
      </w:pPr>
      <w:r w:rsidRPr="0095206D">
        <w:rPr>
          <w:sz w:val="24"/>
          <w:szCs w:val="24"/>
        </w:rPr>
        <w:t xml:space="preserve">Требования к документам, подтверждающим соответствие </w:t>
      </w:r>
      <w:proofErr w:type="gramStart"/>
      <w:r w:rsidRPr="0095206D">
        <w:rPr>
          <w:sz w:val="24"/>
          <w:szCs w:val="24"/>
        </w:rPr>
        <w:t>работ  установленным</w:t>
      </w:r>
      <w:proofErr w:type="gramEnd"/>
      <w:r w:rsidRPr="0095206D">
        <w:rPr>
          <w:sz w:val="24"/>
          <w:szCs w:val="24"/>
        </w:rPr>
        <w:t xml:space="preserve"> требованиям:</w:t>
      </w:r>
    </w:p>
    <w:p w:rsidR="00F30C7B" w:rsidRPr="0095206D" w:rsidRDefault="00F30C7B" w:rsidP="00F30C7B">
      <w:pPr>
        <w:keepNext/>
        <w:widowControl/>
        <w:spacing w:line="240" w:lineRule="auto"/>
        <w:ind w:left="360"/>
        <w:rPr>
          <w:sz w:val="24"/>
          <w:szCs w:val="24"/>
        </w:rPr>
      </w:pPr>
      <w:r w:rsidRPr="0095206D">
        <w:rPr>
          <w:sz w:val="24"/>
          <w:szCs w:val="24"/>
        </w:rPr>
        <w:t xml:space="preserve">    - соответствие ГОСТам, другим стандартам, принятым в данной области;</w:t>
      </w:r>
    </w:p>
    <w:p w:rsidR="00F30C7B" w:rsidRPr="0095206D" w:rsidRDefault="00F30C7B" w:rsidP="00F30C7B">
      <w:pPr>
        <w:keepNext/>
        <w:widowControl/>
        <w:spacing w:line="240" w:lineRule="auto"/>
        <w:ind w:left="360"/>
        <w:rPr>
          <w:sz w:val="24"/>
          <w:szCs w:val="24"/>
        </w:rPr>
      </w:pPr>
      <w:r w:rsidRPr="0095206D">
        <w:rPr>
          <w:sz w:val="24"/>
          <w:szCs w:val="24"/>
        </w:rPr>
        <w:t>3. Документы, передаваемые вместе с результатом работ:</w:t>
      </w:r>
    </w:p>
    <w:p w:rsidR="00F30C7B" w:rsidRPr="0095206D" w:rsidRDefault="00F30C7B" w:rsidP="00F30C7B">
      <w:pPr>
        <w:keepNext/>
        <w:widowControl/>
        <w:spacing w:line="240" w:lineRule="auto"/>
        <w:ind w:left="360"/>
        <w:rPr>
          <w:sz w:val="24"/>
          <w:szCs w:val="24"/>
        </w:rPr>
      </w:pPr>
      <w:r w:rsidRPr="0095206D">
        <w:rPr>
          <w:sz w:val="24"/>
          <w:szCs w:val="24"/>
        </w:rPr>
        <w:t xml:space="preserve">    - гарантийный талон.</w:t>
      </w:r>
    </w:p>
    <w:p w:rsidR="00F30C7B" w:rsidRPr="0039378C" w:rsidRDefault="00F30C7B" w:rsidP="00F30C7B">
      <w:pPr>
        <w:keepNext/>
        <w:widowControl/>
        <w:spacing w:line="240" w:lineRule="auto"/>
        <w:ind w:left="360"/>
        <w:rPr>
          <w:i/>
          <w:sz w:val="24"/>
          <w:szCs w:val="24"/>
        </w:rPr>
      </w:pPr>
      <w:r w:rsidRPr="0095206D">
        <w:rPr>
          <w:sz w:val="24"/>
          <w:szCs w:val="24"/>
        </w:rPr>
        <w:t xml:space="preserve">4. Максимальное значение цены контракта: 10 000 000 (Десять </w:t>
      </w:r>
      <w:proofErr w:type="gramStart"/>
      <w:r w:rsidRPr="0095206D">
        <w:rPr>
          <w:sz w:val="24"/>
          <w:szCs w:val="24"/>
        </w:rPr>
        <w:t>миллионов)  руб.</w:t>
      </w:r>
      <w:proofErr w:type="gramEnd"/>
      <w:r w:rsidRPr="0095206D">
        <w:rPr>
          <w:sz w:val="24"/>
          <w:szCs w:val="24"/>
        </w:rPr>
        <w:t xml:space="preserve">  00 коп.</w:t>
      </w:r>
    </w:p>
    <w:p w:rsidR="00F30C7B" w:rsidRDefault="00F30C7B" w:rsidP="00F30C7B">
      <w:pPr>
        <w:keepNext/>
        <w:widowControl/>
        <w:tabs>
          <w:tab w:val="clear" w:pos="552"/>
        </w:tabs>
        <w:spacing w:line="240" w:lineRule="auto"/>
        <w:jc w:val="center"/>
        <w:rPr>
          <w:b/>
          <w:sz w:val="24"/>
          <w:szCs w:val="24"/>
        </w:rPr>
      </w:pPr>
    </w:p>
    <w:p w:rsidR="00F30C7B" w:rsidRPr="00733BED" w:rsidRDefault="00F30C7B" w:rsidP="00F30C7B">
      <w:pPr>
        <w:keepNext/>
        <w:widowControl/>
        <w:tabs>
          <w:tab w:val="clear" w:pos="552"/>
        </w:tabs>
        <w:spacing w:line="240" w:lineRule="auto"/>
        <w:jc w:val="center"/>
        <w:rPr>
          <w:b/>
          <w:sz w:val="24"/>
          <w:szCs w:val="24"/>
        </w:rPr>
      </w:pPr>
      <w:r w:rsidRPr="00733BED">
        <w:rPr>
          <w:b/>
          <w:sz w:val="24"/>
          <w:szCs w:val="24"/>
        </w:rPr>
        <w:t>ОБЩИЕ ТРЕБОВАНИЯ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pacing w:line="240" w:lineRule="auto"/>
        <w:ind w:firstLine="709"/>
        <w:rPr>
          <w:sz w:val="24"/>
          <w:szCs w:val="24"/>
        </w:rPr>
      </w:pPr>
    </w:p>
    <w:p w:rsidR="00F30C7B" w:rsidRPr="00733BED" w:rsidRDefault="00F30C7B" w:rsidP="00F30C7B">
      <w:pPr>
        <w:keepNext/>
        <w:widowControl/>
        <w:tabs>
          <w:tab w:val="clear" w:pos="552"/>
        </w:tabs>
        <w:spacing w:line="240" w:lineRule="auto"/>
        <w:ind w:firstLine="709"/>
        <w:rPr>
          <w:sz w:val="24"/>
          <w:szCs w:val="24"/>
        </w:rPr>
      </w:pPr>
      <w:r w:rsidRPr="00733BED">
        <w:rPr>
          <w:sz w:val="24"/>
          <w:szCs w:val="24"/>
        </w:rPr>
        <w:t>Таблицы технических характеристик: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pacing w:line="240" w:lineRule="auto"/>
        <w:ind w:firstLine="709"/>
        <w:jc w:val="right"/>
        <w:rPr>
          <w:sz w:val="24"/>
          <w:szCs w:val="24"/>
        </w:rPr>
      </w:pPr>
      <w:r w:rsidRPr="00733BED">
        <w:rPr>
          <w:sz w:val="24"/>
          <w:szCs w:val="24"/>
        </w:rPr>
        <w:t>Таблица 1</w:t>
      </w:r>
    </w:p>
    <w:p w:rsidR="00F30C7B" w:rsidRPr="00733BED" w:rsidRDefault="00F30C7B" w:rsidP="00F30C7B">
      <w:pPr>
        <w:keepNext/>
        <w:widowControl/>
        <w:tabs>
          <w:tab w:val="clear" w:pos="552"/>
        </w:tabs>
        <w:autoSpaceDN w:val="0"/>
        <w:adjustRightInd w:val="0"/>
        <w:spacing w:line="240" w:lineRule="auto"/>
        <w:jc w:val="center"/>
        <w:rPr>
          <w:b/>
          <w:sz w:val="20"/>
        </w:rPr>
      </w:pPr>
    </w:p>
    <w:tbl>
      <w:tblPr>
        <w:tblpPr w:leftFromText="180" w:rightFromText="180" w:vertAnchor="text" w:tblpY="1"/>
        <w:tblOverlap w:val="never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842"/>
        <w:gridCol w:w="5245"/>
        <w:gridCol w:w="992"/>
      </w:tblGrid>
      <w:tr w:rsidR="00F30C7B" w:rsidRPr="00733BED" w:rsidTr="00407E0D">
        <w:tc>
          <w:tcPr>
            <w:tcW w:w="488" w:type="dxa"/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rPr>
                <w:kern w:val="2"/>
                <w:sz w:val="20"/>
                <w:lang w:eastAsia="zh-CN"/>
              </w:rPr>
            </w:pPr>
            <w:r w:rsidRPr="00733BED">
              <w:rPr>
                <w:kern w:val="2"/>
                <w:sz w:val="20"/>
                <w:lang w:eastAsia="zh-CN"/>
              </w:rPr>
              <w:t>№ п/п</w:t>
            </w:r>
          </w:p>
        </w:tc>
        <w:tc>
          <w:tcPr>
            <w:tcW w:w="1701" w:type="dxa"/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jc w:val="center"/>
              <w:rPr>
                <w:kern w:val="2"/>
                <w:sz w:val="20"/>
                <w:lang w:eastAsia="zh-CN"/>
              </w:rPr>
            </w:pPr>
            <w:r w:rsidRPr="00733BED">
              <w:rPr>
                <w:kern w:val="2"/>
                <w:sz w:val="20"/>
                <w:lang w:eastAsia="zh-CN"/>
              </w:rPr>
              <w:t>Номер позиции КТРУ/Наименование изделия по КТРУ</w:t>
            </w:r>
          </w:p>
        </w:tc>
        <w:tc>
          <w:tcPr>
            <w:tcW w:w="1842" w:type="dxa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Наименование изделия по классификации</w:t>
            </w:r>
          </w:p>
        </w:tc>
        <w:tc>
          <w:tcPr>
            <w:tcW w:w="5245" w:type="dxa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b/>
                <w:sz w:val="20"/>
              </w:rPr>
              <w:t>Характеристики результата работ (изделия)</w:t>
            </w:r>
          </w:p>
        </w:tc>
        <w:tc>
          <w:tcPr>
            <w:tcW w:w="992" w:type="dxa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szCs w:val="22"/>
              </w:rPr>
            </w:pPr>
            <w:r w:rsidRPr="00733BED">
              <w:rPr>
                <w:szCs w:val="22"/>
              </w:rPr>
              <w:t>Единица измерения</w:t>
            </w:r>
          </w:p>
        </w:tc>
      </w:tr>
      <w:tr w:rsidR="00F30C7B" w:rsidRPr="00733BED" w:rsidTr="00407E0D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rPr>
                <w:kern w:val="2"/>
                <w:sz w:val="20"/>
                <w:lang w:eastAsia="zh-CN"/>
              </w:rPr>
            </w:pPr>
            <w:r w:rsidRPr="00733BED">
              <w:rPr>
                <w:kern w:val="2"/>
                <w:sz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jc w:val="center"/>
              <w:rPr>
                <w:kern w:val="2"/>
                <w:sz w:val="20"/>
                <w:lang w:eastAsia="zh-CN"/>
              </w:rPr>
            </w:pPr>
            <w:r w:rsidRPr="00733BED">
              <w:rPr>
                <w:sz w:val="20"/>
                <w:shd w:val="clear" w:color="auto" w:fill="FFFFFF"/>
              </w:rPr>
              <w:t>Отсутствует в КТРУ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color w:val="333333"/>
                <w:sz w:val="20"/>
                <w:shd w:val="clear" w:color="auto" w:fill="FFFFFF"/>
              </w:rPr>
              <w:t>32.50.22.121- Протезы внешние</w:t>
            </w:r>
            <w:r w:rsidRPr="00733BED">
              <w:rPr>
                <w:sz w:val="20"/>
              </w:rPr>
              <w:t xml:space="preserve">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 xml:space="preserve">01.28.08.07.01 </w:t>
            </w:r>
            <w:r w:rsidRPr="00733BED">
              <w:rPr>
                <w:sz w:val="20"/>
                <w:lang w:eastAsia="ru-RU"/>
              </w:rPr>
              <w:t>Протез стопы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Протез стопы,</w:t>
            </w:r>
            <w:r w:rsidRPr="00733BED">
              <w:rPr>
                <w:sz w:val="20"/>
              </w:rPr>
              <w:t xml:space="preserve"> </w:t>
            </w:r>
            <w:r w:rsidRPr="00733BED">
              <w:rPr>
                <w:sz w:val="20"/>
                <w:lang w:eastAsia="ru-RU"/>
              </w:rPr>
              <w:t>изготавливается по индивидуальным медицинским показаниям.  Постоянная приёмная гильза индивидуальная, изготовленная по индивидуальному слепку с культи инвалида. Материал приемной гильзы - литьевой слоистый пластик на основе акриловых смол. Материал примерочной гильзы – термопластик.  Количество примерочных гильз – не менее одной.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Без косметической облицовки. Вкладыш в гильзу из вспененных материалов.  Крепление за счёт формы приёмной гильзы. 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Тип протеза по назначению постоянный.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Масса 1,1; 1,2; 1,3; 1,4; 1,5 кг.</w:t>
            </w:r>
          </w:p>
        </w:tc>
        <w:tc>
          <w:tcPr>
            <w:tcW w:w="992" w:type="dxa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szCs w:val="22"/>
              </w:rPr>
            </w:pPr>
            <w:r w:rsidRPr="00733BED">
              <w:rPr>
                <w:sz w:val="18"/>
                <w:szCs w:val="18"/>
              </w:rPr>
              <w:t>Шт.</w:t>
            </w:r>
          </w:p>
        </w:tc>
      </w:tr>
      <w:tr w:rsidR="00F30C7B" w:rsidRPr="00733BED" w:rsidTr="00407E0D">
        <w:tc>
          <w:tcPr>
            <w:tcW w:w="488" w:type="dxa"/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rPr>
                <w:kern w:val="2"/>
                <w:sz w:val="20"/>
                <w:lang w:eastAsia="zh-CN"/>
              </w:rPr>
            </w:pPr>
            <w:r w:rsidRPr="00733BED">
              <w:rPr>
                <w:kern w:val="2"/>
                <w:sz w:val="20"/>
                <w:lang w:eastAsia="zh-CN"/>
              </w:rPr>
              <w:t>2</w:t>
            </w:r>
          </w:p>
        </w:tc>
        <w:tc>
          <w:tcPr>
            <w:tcW w:w="1701" w:type="dxa"/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jc w:val="center"/>
              <w:rPr>
                <w:kern w:val="2"/>
                <w:sz w:val="20"/>
                <w:lang w:eastAsia="zh-CN"/>
              </w:rPr>
            </w:pPr>
            <w:r w:rsidRPr="00733BED">
              <w:rPr>
                <w:sz w:val="20"/>
                <w:shd w:val="clear" w:color="auto" w:fill="FFFFFF"/>
              </w:rPr>
              <w:t>Отсутствует в КТРУ</w:t>
            </w:r>
          </w:p>
        </w:tc>
        <w:tc>
          <w:tcPr>
            <w:tcW w:w="1842" w:type="dxa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color w:val="333333"/>
                <w:sz w:val="20"/>
                <w:shd w:val="clear" w:color="auto" w:fill="FFFFFF"/>
              </w:rPr>
              <w:t>32.50.22.121- Протезы внешние</w:t>
            </w:r>
            <w:r w:rsidRPr="00733BED">
              <w:rPr>
                <w:sz w:val="20"/>
              </w:rPr>
              <w:t xml:space="preserve">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 xml:space="preserve">01.28.08.07.02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Протез голени лечебно-тренировочный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Протез голени лечебно-тренировочный, изготавливается по индивидуальным медицинским показаниям.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Постоянная приёмная гильза индивидуальная, изготовленная по индивидуальному слепку с культи инвалида. Материал приемной гильзы по индивидуальным медицинским показаниям: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литьевой слоистый пластик на основе акриловых смол,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-листовой полиэтилен,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- кожа,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листовой сополимер.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Материал примерочной гильзы – термопластик.  Количество примерочных гильз – не менее одной.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Вкладная гильза по индивидуальным медицинским показаниям: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lastRenderedPageBreak/>
              <w:t xml:space="preserve">-из вспененных материалов,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-кожа.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proofErr w:type="gramStart"/>
            <w:r w:rsidRPr="00733BED">
              <w:rPr>
                <w:sz w:val="20"/>
                <w:lang w:eastAsia="ru-RU"/>
              </w:rPr>
              <w:t>Крепление  протеза</w:t>
            </w:r>
            <w:proofErr w:type="gramEnd"/>
            <w:r w:rsidRPr="00733BED">
              <w:rPr>
                <w:sz w:val="20"/>
                <w:lang w:eastAsia="ru-RU"/>
              </w:rPr>
              <w:t xml:space="preserve">  по назначению врача-ортопеда: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 -при помощи ленты «контакт»,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 -с применением кожаных полуфабрикатов,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 -с использованием гильзы бедра (манжета с шинами),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-наколенника,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</w:t>
            </w:r>
            <w:proofErr w:type="gramStart"/>
            <w:r w:rsidRPr="00733BED">
              <w:rPr>
                <w:sz w:val="20"/>
                <w:lang w:eastAsia="ru-RU"/>
              </w:rPr>
              <w:t>поясное  с</w:t>
            </w:r>
            <w:proofErr w:type="gramEnd"/>
            <w:r w:rsidRPr="00733BED">
              <w:rPr>
                <w:sz w:val="20"/>
                <w:lang w:eastAsia="ru-RU"/>
              </w:rPr>
              <w:t xml:space="preserve"> использованием кожаных полуфабрикатов.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Регулировочно-соединительные устройства соответствуют весу инвалида.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Стопа шарнирная полиуретановая, монолитная.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Косметическая оболочка.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Тип протеза по назначению: лечебно-тренировочный.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 xml:space="preserve">Масса 1,6; 1,7; 1,8; 1,9; 2,0; 2,1; 2,2; 2,3; 2,4; 2,5; 2,6;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733BED">
                <w:rPr>
                  <w:sz w:val="20"/>
                </w:rPr>
                <w:t>2,7 кг</w:t>
              </w:r>
            </w:smartTag>
          </w:p>
        </w:tc>
        <w:tc>
          <w:tcPr>
            <w:tcW w:w="992" w:type="dxa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szCs w:val="22"/>
              </w:rPr>
            </w:pPr>
            <w:r w:rsidRPr="00733BED">
              <w:rPr>
                <w:szCs w:val="22"/>
              </w:rPr>
              <w:lastRenderedPageBreak/>
              <w:t>Шт.</w:t>
            </w:r>
          </w:p>
        </w:tc>
      </w:tr>
      <w:tr w:rsidR="00F30C7B" w:rsidRPr="00733BED" w:rsidTr="00407E0D">
        <w:tc>
          <w:tcPr>
            <w:tcW w:w="488" w:type="dxa"/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rPr>
                <w:kern w:val="2"/>
                <w:sz w:val="20"/>
                <w:lang w:eastAsia="zh-CN"/>
              </w:rPr>
            </w:pPr>
            <w:r w:rsidRPr="00733BED">
              <w:rPr>
                <w:kern w:val="2"/>
                <w:sz w:val="20"/>
                <w:lang w:eastAsia="zh-CN"/>
              </w:rPr>
              <w:t>3</w:t>
            </w:r>
          </w:p>
        </w:tc>
        <w:tc>
          <w:tcPr>
            <w:tcW w:w="1701" w:type="dxa"/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jc w:val="center"/>
              <w:rPr>
                <w:kern w:val="2"/>
                <w:sz w:val="20"/>
                <w:lang w:eastAsia="zh-CN"/>
              </w:rPr>
            </w:pPr>
            <w:r w:rsidRPr="00733BED">
              <w:rPr>
                <w:sz w:val="20"/>
                <w:shd w:val="clear" w:color="auto" w:fill="FFFFFF"/>
              </w:rPr>
              <w:t>Отсутствует в КТРУ</w:t>
            </w:r>
          </w:p>
        </w:tc>
        <w:tc>
          <w:tcPr>
            <w:tcW w:w="1842" w:type="dxa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color w:val="333333"/>
                <w:sz w:val="20"/>
                <w:shd w:val="clear" w:color="auto" w:fill="FFFFFF"/>
              </w:rPr>
              <w:t>32.50.22.121- Протезы внешние</w:t>
            </w:r>
            <w:r w:rsidRPr="00733BED">
              <w:rPr>
                <w:sz w:val="20"/>
              </w:rPr>
              <w:t xml:space="preserve">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01.28.08.07.03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Протез бедра лечебно-тренировочный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Протез бедра лечебно-тренировочный, изготавливается по индивидуальным медицинским показаниям.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Приёмная гильза изготовлена по индивидуальному слепку с культи инвалида.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Материал приемной гильзы по индивидуальным медицинским показаниям: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литьевой слоистый пластик на основе акриловых смол,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-листовой полиэтилен,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листовой сополимер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Материал примерочной гильзы – термопластик.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Количество примерочных гильз – не менее одной. Косметическая индивидуальная оболочка. Материал косметической оболочки – полиуретан.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Чулки </w:t>
            </w:r>
            <w:proofErr w:type="spellStart"/>
            <w:r w:rsidRPr="00733BED">
              <w:rPr>
                <w:sz w:val="20"/>
                <w:lang w:eastAsia="ru-RU"/>
              </w:rPr>
              <w:t>силоновые</w:t>
            </w:r>
            <w:proofErr w:type="spellEnd"/>
            <w:r w:rsidRPr="00733BED">
              <w:rPr>
                <w:sz w:val="20"/>
                <w:lang w:eastAsia="ru-RU"/>
              </w:rPr>
              <w:t xml:space="preserve"> ортопедические.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proofErr w:type="gramStart"/>
            <w:r w:rsidRPr="00733BED">
              <w:rPr>
                <w:sz w:val="20"/>
                <w:lang w:eastAsia="ru-RU"/>
              </w:rPr>
              <w:t>Крепление  протеза</w:t>
            </w:r>
            <w:proofErr w:type="gramEnd"/>
            <w:r w:rsidRPr="00733BED">
              <w:rPr>
                <w:sz w:val="20"/>
                <w:lang w:eastAsia="ru-RU"/>
              </w:rPr>
              <w:t xml:space="preserve">  по назначению врача-ортопеда: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-бандаж,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поясное с использованием кожаных полуфабрикатов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Регулировочно-соединительные устройства соответствуют весу инвалида.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Стопа шарнирная полиуретановая, монолитная.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Коленный модуль четырехосный. По показаниям коленный модуль может иметь замок.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Косметическая оболочка.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Тип протеза по назначению лечебно-тренировочный.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 xml:space="preserve">Масса 2,7; 2,8; 2,9; 3,0; 3,1; 3,2; 3,3; 3,4; 3,5; 3,6; 3,7; 3,8; 3,9; 4,0; 4,1; 4,2; 4,3; 4,4; 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733BED">
                <w:rPr>
                  <w:sz w:val="20"/>
                </w:rPr>
                <w:t>4,5 кг</w:t>
              </w:r>
            </w:smartTag>
          </w:p>
        </w:tc>
        <w:tc>
          <w:tcPr>
            <w:tcW w:w="992" w:type="dxa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szCs w:val="22"/>
              </w:rPr>
            </w:pPr>
            <w:r w:rsidRPr="00733BED">
              <w:rPr>
                <w:szCs w:val="22"/>
              </w:rPr>
              <w:t>Шт.</w:t>
            </w:r>
          </w:p>
        </w:tc>
      </w:tr>
      <w:tr w:rsidR="00F30C7B" w:rsidRPr="00733BED" w:rsidTr="00407E0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jc w:val="both"/>
              <w:rPr>
                <w:kern w:val="2"/>
                <w:sz w:val="20"/>
                <w:lang w:eastAsia="zh-CN"/>
              </w:rPr>
            </w:pPr>
            <w:r w:rsidRPr="00733BED">
              <w:rPr>
                <w:sz w:val="20"/>
                <w:shd w:val="clear" w:color="auto" w:fill="FFFFFF"/>
              </w:rPr>
              <w:t>Отсутствует в КТРУ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color w:val="333333"/>
                <w:sz w:val="20"/>
                <w:shd w:val="clear" w:color="auto" w:fill="FFFFFF"/>
              </w:rPr>
              <w:t>32.50.22.121- Протезы внешние</w:t>
            </w:r>
            <w:r w:rsidRPr="00733BED">
              <w:rPr>
                <w:sz w:val="20"/>
              </w:rPr>
              <w:t xml:space="preserve">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01.28.08.07.04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Протез голени для купания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Протез голени для купания, модульный из влагостойких комплектующих. Изготавливается по индивидуальным медицинским показаниям.    Постоянная приёмная гильза индивидуальная, изготовленная по индивидуальному слепку с культи инвалида. Материал постоянной приемной гильзы по индивидуальным медицинским показаниям: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литьевой слоистый пластик на основе акриловых смол,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листовой полиэтилен,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листовой сополимер.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Материал примерочной гильзы – термопластик.  Количество примерочных гильз – не менее одной.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Без косметической оболочки.  Без чулок ортопедических.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Приемная гильза может оснащаться смягчающим вкладышем из вспененного материала.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Крепление протеза - наколенник.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Регулировочно-соединительные устройства - водостойкие, соответствуют весу инвалида.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Стопа водостойкая. Подошва стопы имеет решетчатый профиль с отформованными пальцами и отведенным большим пальцем.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lastRenderedPageBreak/>
              <w:t xml:space="preserve">Тип протеза по назначению: для принятия водных процедур, не предназначен для повседневной носки.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 xml:space="preserve">Масса 1,6; 1,7; 1,8; 1,9; 2,0; 2,1; 2,2; 2,3; 2,4; 2,5; 2,6; </w:t>
            </w:r>
            <w:smartTag w:uri="urn:schemas-microsoft-com:office:smarttags" w:element="metricconverter">
              <w:smartTagPr>
                <w:attr w:name="ProductID" w:val="2,7 кг"/>
              </w:smartTagPr>
              <w:r w:rsidRPr="00733BED">
                <w:rPr>
                  <w:sz w:val="20"/>
                </w:rPr>
                <w:t>2,7 кг</w:t>
              </w:r>
            </w:smartTag>
            <w:r w:rsidRPr="00733BED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szCs w:val="22"/>
              </w:rPr>
            </w:pPr>
            <w:r w:rsidRPr="00733BED">
              <w:rPr>
                <w:sz w:val="18"/>
                <w:szCs w:val="18"/>
              </w:rPr>
              <w:lastRenderedPageBreak/>
              <w:t>Шт.</w:t>
            </w:r>
          </w:p>
        </w:tc>
      </w:tr>
      <w:tr w:rsidR="00F30C7B" w:rsidRPr="00733BED" w:rsidTr="00407E0D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jc w:val="center"/>
              <w:rPr>
                <w:kern w:val="2"/>
                <w:sz w:val="20"/>
                <w:lang w:eastAsia="zh-CN"/>
              </w:rPr>
            </w:pPr>
            <w:r w:rsidRPr="00733BED">
              <w:rPr>
                <w:sz w:val="20"/>
                <w:shd w:val="clear" w:color="auto" w:fill="FFFFFF"/>
              </w:rPr>
              <w:t>Отсутствует в КТРУ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color w:val="333333"/>
                <w:sz w:val="20"/>
                <w:shd w:val="clear" w:color="auto" w:fill="FFFFFF"/>
              </w:rPr>
              <w:t>32.50.22.121- Протезы внешние</w:t>
            </w:r>
            <w:r w:rsidRPr="00733BED">
              <w:rPr>
                <w:sz w:val="20"/>
              </w:rPr>
              <w:t xml:space="preserve">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01.28.08.07.05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Протез бедра для купания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Протез бедра для купания модульный из влагостойких комплектующих.  Изготавливается по индивидуальным медицинским показаниям.     Постоянная приёмная гильза индивидуальная, изготовленная по индивидуальному слепку с культи инвалида.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Материал постоянной приемной гильзы по индивидуальным медицинским показаниям: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литьевой слоистый пластик на основе акриловых смол,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-листовой полиэтилен,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листового сополимера.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Материал примерочной гильзы – термопластик.  Количество примерочных гильз – не менее одной.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Без косметической оболочки.  Без чулок ортопедических.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Применение вкладных гильз из вспененных материалов по назначению врача-ортопеда. Крепление </w:t>
            </w:r>
            <w:proofErr w:type="gramStart"/>
            <w:r w:rsidRPr="00733BED">
              <w:rPr>
                <w:sz w:val="20"/>
                <w:lang w:eastAsia="ru-RU"/>
              </w:rPr>
              <w:t>протеза  по</w:t>
            </w:r>
            <w:proofErr w:type="gramEnd"/>
            <w:r w:rsidRPr="00733BED">
              <w:rPr>
                <w:sz w:val="20"/>
                <w:lang w:eastAsia="ru-RU"/>
              </w:rPr>
              <w:t xml:space="preserve"> назначению врача-ортопеда: вакуумное, бандаж.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Регулировочно-соединительные устройства водостойкие, соответствуют весу инвалида. Коленный шарнир моноцентрический водостойкий, замковый.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Стопа водостойкая. Подошва стопы имеет решетчатый профиль с отформованными пальцами и отведенным большим пальцем.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Тип протеза по назначению: для принятия водных процедур, не предназначен для повседневной носки.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Масса 2,7; 2,8; 2,9; 3,0; 3,1; 3,2; 3,3; 3,4; 3,5; 3,6; 3,7; 3,8; 3,9; 4,0; 4,1; 4,2; 4,3; 4,4; 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733BED">
                <w:rPr>
                  <w:sz w:val="20"/>
                  <w:lang w:eastAsia="ru-RU"/>
                </w:rPr>
                <w:t>4,5 кг</w:t>
              </w:r>
            </w:smartTag>
            <w:r w:rsidRPr="00733BED">
              <w:rPr>
                <w:sz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szCs w:val="22"/>
              </w:rPr>
            </w:pPr>
            <w:r w:rsidRPr="00733BED">
              <w:rPr>
                <w:sz w:val="18"/>
                <w:szCs w:val="18"/>
              </w:rPr>
              <w:t>Шт.</w:t>
            </w:r>
          </w:p>
        </w:tc>
      </w:tr>
      <w:tr w:rsidR="00F30C7B" w:rsidRPr="00733BED" w:rsidTr="00407E0D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tabs>
                <w:tab w:val="clear" w:pos="552"/>
              </w:tabs>
              <w:autoSpaceDE w:val="0"/>
              <w:spacing w:line="240" w:lineRule="auto"/>
              <w:ind w:firstLine="720"/>
              <w:rPr>
                <w:rFonts w:eastAsia="Arial"/>
                <w:sz w:val="20"/>
              </w:rPr>
            </w:pPr>
            <w:r w:rsidRPr="00733BED">
              <w:rPr>
                <w:rFonts w:eastAsia="Arial"/>
                <w:sz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jc w:val="center"/>
              <w:rPr>
                <w:kern w:val="2"/>
                <w:sz w:val="20"/>
                <w:lang w:eastAsia="zh-CN"/>
              </w:rPr>
            </w:pPr>
            <w:r w:rsidRPr="00733BED">
              <w:rPr>
                <w:sz w:val="20"/>
                <w:shd w:val="clear" w:color="auto" w:fill="FFFFFF"/>
              </w:rPr>
              <w:t>Отсутствует в КТРУ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color w:val="333333"/>
                <w:sz w:val="20"/>
                <w:shd w:val="clear" w:color="auto" w:fill="FFFFFF"/>
              </w:rPr>
              <w:t>32.50.22.121- Протезы внешние</w:t>
            </w:r>
            <w:r w:rsidRPr="00733BED">
              <w:rPr>
                <w:sz w:val="20"/>
              </w:rPr>
              <w:t xml:space="preserve">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proofErr w:type="gramStart"/>
            <w:r w:rsidRPr="00733BED">
              <w:rPr>
                <w:sz w:val="20"/>
              </w:rPr>
              <w:t>01.28.08.07.06  Протез</w:t>
            </w:r>
            <w:proofErr w:type="gramEnd"/>
            <w:r w:rsidRPr="00733BED">
              <w:rPr>
                <w:sz w:val="20"/>
              </w:rPr>
              <w:t xml:space="preserve"> голени немодульный, в том числе при врожденном недоразвитии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Протез голени немодульный. </w:t>
            </w:r>
            <w:r w:rsidRPr="00733BED">
              <w:rPr>
                <w:sz w:val="20"/>
              </w:rPr>
              <w:t xml:space="preserve"> И</w:t>
            </w:r>
            <w:r w:rsidRPr="00733BED">
              <w:rPr>
                <w:sz w:val="20"/>
                <w:lang w:eastAsia="ru-RU"/>
              </w:rPr>
              <w:t xml:space="preserve">зготавливается по индивидуальным медицинским показаниям.  </w:t>
            </w:r>
            <w:r w:rsidRPr="00733BED">
              <w:rPr>
                <w:sz w:val="20"/>
              </w:rPr>
              <w:t xml:space="preserve">   Приёмная гильза изготовлена по индивидуальному слепку с культи инвалида.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Материал приемной гильзы по индивидуальным медицинским показаниям: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литьевой слоистый пластик на основе акриловых смол,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-листовой полиэтилен,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- кожа,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листовой сополимер.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Материал примерочной гильзы – термопластик.  Количество примерочных гильз – не менее одной.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Вкладная гильза по индивидуальным медицинским показаниям: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-из вспененных материалов,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-кожа.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proofErr w:type="gramStart"/>
            <w:r w:rsidRPr="00733BED">
              <w:rPr>
                <w:sz w:val="20"/>
                <w:lang w:eastAsia="ru-RU"/>
              </w:rPr>
              <w:t>Крепление  протеза</w:t>
            </w:r>
            <w:proofErr w:type="gramEnd"/>
            <w:r w:rsidRPr="00733BED">
              <w:rPr>
                <w:sz w:val="20"/>
                <w:lang w:eastAsia="ru-RU"/>
              </w:rPr>
              <w:t xml:space="preserve">  по назначению врача-ортопеда: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 -при помощи ленты «контакт»,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 -с применением кожаных полуфабрикатов,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 -с использованием гильзы бедра (манжета с шинами),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-наколенника,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</w:t>
            </w:r>
            <w:proofErr w:type="gramStart"/>
            <w:r w:rsidRPr="00733BED">
              <w:rPr>
                <w:sz w:val="20"/>
                <w:lang w:eastAsia="ru-RU"/>
              </w:rPr>
              <w:t>поясное  с</w:t>
            </w:r>
            <w:proofErr w:type="gramEnd"/>
            <w:r w:rsidRPr="00733BED">
              <w:rPr>
                <w:sz w:val="20"/>
                <w:lang w:eastAsia="ru-RU"/>
              </w:rPr>
              <w:t xml:space="preserve"> использованием кожаных полуфабрикатов.</w:t>
            </w:r>
          </w:p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Регулировочно-соединительные устройства соответствуют весу инвалида.</w:t>
            </w:r>
            <w:r w:rsidRPr="00733BED">
              <w:rPr>
                <w:sz w:val="20"/>
                <w:lang w:eastAsia="ru-RU"/>
              </w:rPr>
              <w:t xml:space="preserve">  </w:t>
            </w:r>
          </w:p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  <w:lang w:eastAsia="ru-RU"/>
              </w:rPr>
              <w:t xml:space="preserve">Стопа шарнирная полиуретановая, монолитная. </w:t>
            </w:r>
            <w:r w:rsidRPr="00733BED">
              <w:rPr>
                <w:sz w:val="20"/>
              </w:rPr>
              <w:t xml:space="preserve"> </w:t>
            </w:r>
          </w:p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Косметическая облицовка и эластичный чулок по желанию Пациента.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Тип протеза по назначению: постоянный.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Масса 1,6; 1,7; 1,8; 1,9; 2,0; 2,1; 2,2; 2,3; 2,4; 2,5; 2,6; 2,7 кг</w:t>
            </w:r>
          </w:p>
        </w:tc>
        <w:tc>
          <w:tcPr>
            <w:tcW w:w="992" w:type="dxa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szCs w:val="22"/>
              </w:rPr>
            </w:pPr>
            <w:r w:rsidRPr="00733BED">
              <w:rPr>
                <w:sz w:val="18"/>
                <w:szCs w:val="18"/>
              </w:rPr>
              <w:t>Шт.</w:t>
            </w:r>
          </w:p>
        </w:tc>
      </w:tr>
      <w:tr w:rsidR="00F30C7B" w:rsidRPr="00733BED" w:rsidTr="00407E0D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tabs>
                <w:tab w:val="clear" w:pos="552"/>
              </w:tabs>
              <w:autoSpaceDE w:val="0"/>
              <w:spacing w:line="240" w:lineRule="auto"/>
              <w:ind w:firstLine="720"/>
              <w:rPr>
                <w:rFonts w:eastAsia="Arial"/>
                <w:sz w:val="20"/>
              </w:rPr>
            </w:pPr>
            <w:r w:rsidRPr="00733BED">
              <w:rPr>
                <w:rFonts w:eastAsia="Arial"/>
                <w:sz w:val="20"/>
              </w:rPr>
              <w:lastRenderedPageBreak/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jc w:val="center"/>
              <w:rPr>
                <w:kern w:val="2"/>
                <w:sz w:val="20"/>
                <w:lang w:eastAsia="zh-CN"/>
              </w:rPr>
            </w:pPr>
            <w:r w:rsidRPr="00733BED">
              <w:rPr>
                <w:sz w:val="20"/>
                <w:shd w:val="clear" w:color="auto" w:fill="FFFFFF"/>
              </w:rPr>
              <w:t>Отсутствует в КТРУ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color w:val="333333"/>
                <w:sz w:val="20"/>
                <w:shd w:val="clear" w:color="auto" w:fill="FFFFFF"/>
              </w:rPr>
              <w:t>32.50.22.121- Протезы внешние</w:t>
            </w:r>
            <w:r w:rsidRPr="00733BED">
              <w:rPr>
                <w:sz w:val="20"/>
              </w:rPr>
              <w:t xml:space="preserve">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proofErr w:type="gramStart"/>
            <w:r w:rsidRPr="00733BED">
              <w:rPr>
                <w:sz w:val="20"/>
              </w:rPr>
              <w:t>01.28.08.07.07  Протез</w:t>
            </w:r>
            <w:proofErr w:type="gramEnd"/>
            <w:r w:rsidRPr="00733BED">
              <w:rPr>
                <w:sz w:val="20"/>
              </w:rPr>
              <w:t xml:space="preserve"> бедра немодульный, в том числе при врожденном недоразвитии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  <w:lang w:eastAsia="ru-RU"/>
              </w:rPr>
              <w:t xml:space="preserve">Протез бедра немодульный. </w:t>
            </w:r>
            <w:r w:rsidRPr="00733BED">
              <w:rPr>
                <w:sz w:val="20"/>
              </w:rPr>
              <w:t>И</w:t>
            </w:r>
            <w:r w:rsidRPr="00733BED">
              <w:rPr>
                <w:sz w:val="20"/>
                <w:lang w:eastAsia="ru-RU"/>
              </w:rPr>
              <w:t xml:space="preserve">зготавливается по индивидуальным медицинским показаниям.  </w:t>
            </w:r>
            <w:r w:rsidRPr="00733BED">
              <w:rPr>
                <w:sz w:val="20"/>
              </w:rPr>
              <w:t xml:space="preserve">  Приёмная гильза изготовлена по индивидуальному слепку с культи инвалида.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Материал приемной гильзы по индивидуальным медицинским показаниям: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- литьевой слоистый пластик на основе акриловых смол,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-листовой полиэтилен,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- листовой сополимер,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-кожа.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Материал примерочной гильзы – термопластик.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Количество примерочных гильз – не менее одной. Косметическая индивидуальная оболочка. Материал косметической оболочки – полиуретан.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Чулки </w:t>
            </w:r>
            <w:proofErr w:type="spellStart"/>
            <w:r w:rsidRPr="00733BED">
              <w:rPr>
                <w:sz w:val="20"/>
              </w:rPr>
              <w:t>силоновые</w:t>
            </w:r>
            <w:proofErr w:type="spellEnd"/>
            <w:r w:rsidRPr="00733BED">
              <w:rPr>
                <w:sz w:val="20"/>
              </w:rPr>
              <w:t xml:space="preserve"> ортопедические.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Без вкладыша в гильзу.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proofErr w:type="gramStart"/>
            <w:r w:rsidRPr="00733BED">
              <w:rPr>
                <w:sz w:val="20"/>
              </w:rPr>
              <w:t>Крепление  протеза</w:t>
            </w:r>
            <w:proofErr w:type="gramEnd"/>
            <w:r w:rsidRPr="00733BED">
              <w:rPr>
                <w:sz w:val="20"/>
              </w:rPr>
              <w:t xml:space="preserve">  по назначению врача-ортопеда: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-бандаж,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- поясное с использованием кожаных полуфабрикатов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Регулировочно-соединительные устройства соответствуют весу инвалида.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Стопа шарнирная полиуретановая, монолитная.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Коленный шарнир максимальной готовности по назначению врача-ортопеда: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замковый,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proofErr w:type="spellStart"/>
            <w:r w:rsidRPr="00733BED">
              <w:rPr>
                <w:sz w:val="20"/>
                <w:lang w:eastAsia="ru-RU"/>
              </w:rPr>
              <w:t>беззамковый</w:t>
            </w:r>
            <w:proofErr w:type="spellEnd"/>
            <w:r w:rsidRPr="00733BED">
              <w:rPr>
                <w:sz w:val="20"/>
                <w:lang w:eastAsia="ru-RU"/>
              </w:rPr>
              <w:t>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Тип протеза по назначению постоянный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 xml:space="preserve">Масса 2,4; 2,5; 2,6; 2,7; 2,8; 2,9; 3,0; 3,1; 3,2; 3,3; 3,4; 3,5; 3,6; 3,7; 3,8; 3,9; </w:t>
            </w:r>
            <w:smartTag w:uri="urn:schemas-microsoft-com:office:smarttags" w:element="metricconverter">
              <w:smartTagPr>
                <w:attr w:name="ProductID" w:val="4,0 кг"/>
              </w:smartTagPr>
              <w:r w:rsidRPr="00733BED">
                <w:rPr>
                  <w:sz w:val="20"/>
                </w:rPr>
                <w:t>4,0 кг</w:t>
              </w:r>
            </w:smartTag>
          </w:p>
        </w:tc>
        <w:tc>
          <w:tcPr>
            <w:tcW w:w="992" w:type="dxa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szCs w:val="22"/>
              </w:rPr>
            </w:pPr>
            <w:r w:rsidRPr="00733BED">
              <w:rPr>
                <w:sz w:val="18"/>
                <w:szCs w:val="18"/>
              </w:rPr>
              <w:t>Шт.</w:t>
            </w:r>
          </w:p>
        </w:tc>
      </w:tr>
      <w:tr w:rsidR="00F30C7B" w:rsidRPr="00733BED" w:rsidTr="00407E0D">
        <w:tc>
          <w:tcPr>
            <w:tcW w:w="488" w:type="dxa"/>
          </w:tcPr>
          <w:p w:rsidR="00F30C7B" w:rsidRPr="00733BED" w:rsidRDefault="00F30C7B" w:rsidP="00407E0D">
            <w:pPr>
              <w:tabs>
                <w:tab w:val="clear" w:pos="552"/>
              </w:tabs>
              <w:autoSpaceDE w:val="0"/>
              <w:spacing w:line="240" w:lineRule="auto"/>
              <w:rPr>
                <w:rFonts w:eastAsia="Arial"/>
                <w:sz w:val="20"/>
              </w:rPr>
            </w:pPr>
            <w:r w:rsidRPr="00733BED">
              <w:rPr>
                <w:rFonts w:eastAsia="Arial"/>
                <w:sz w:val="20"/>
              </w:rPr>
              <w:t>8</w:t>
            </w:r>
          </w:p>
        </w:tc>
        <w:tc>
          <w:tcPr>
            <w:tcW w:w="1701" w:type="dxa"/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jc w:val="center"/>
              <w:rPr>
                <w:kern w:val="2"/>
                <w:sz w:val="20"/>
                <w:lang w:eastAsia="zh-CN"/>
              </w:rPr>
            </w:pPr>
            <w:r w:rsidRPr="00733BED">
              <w:rPr>
                <w:sz w:val="20"/>
                <w:shd w:val="clear" w:color="auto" w:fill="FFFFFF"/>
              </w:rPr>
              <w:t>Отсутствует в КТРУ</w:t>
            </w:r>
          </w:p>
        </w:tc>
        <w:tc>
          <w:tcPr>
            <w:tcW w:w="1842" w:type="dxa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color w:val="333333"/>
                <w:sz w:val="20"/>
                <w:shd w:val="clear" w:color="auto" w:fill="FFFFFF"/>
              </w:rPr>
              <w:t>32.50.22.121- Протезы внешние</w:t>
            </w:r>
            <w:r w:rsidRPr="00733BED">
              <w:rPr>
                <w:sz w:val="20"/>
              </w:rPr>
              <w:t xml:space="preserve">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01.28.08.07.09 Протез голени модульный, в том числе при недоразвитии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Протез голени модульный, изготавливается по индивидуальным медицинским показаниям.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Постоянная приёмная гильза индивидуальная, изготовленная по индивидуальному слепку с культи инвалида.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Материал приемной гильзы - литьевой слоистый пластик на основе акриловых смол.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Материал примерочной гильзы – термопластик.  Количество примерочных гильз – не менее одной.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Косметическая индивидуальная оболочка.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Материал косметической оболочки – полиуретан.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Косметическое покрытие облицовки-чулки </w:t>
            </w:r>
            <w:proofErr w:type="spellStart"/>
            <w:r w:rsidRPr="00733BED">
              <w:rPr>
                <w:sz w:val="20"/>
                <w:lang w:eastAsia="ru-RU"/>
              </w:rPr>
              <w:t>силоновые</w:t>
            </w:r>
            <w:proofErr w:type="spellEnd"/>
            <w:r w:rsidRPr="00733BED">
              <w:rPr>
                <w:sz w:val="20"/>
                <w:lang w:eastAsia="ru-RU"/>
              </w:rPr>
              <w:t xml:space="preserve"> ортопедические.  Вкладная гильза из вспененных материалов.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Крепление протеза по назначению врача-ортопеда: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 -при помощи ленты «контакт»,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-с применением кожаных полуфабрикатов,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-наколенник,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-поясное с использованием кожаных полуфабрикатов.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Регулировочно-соединительные устройства соответствуют весу пациента.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Стопа с голеностопным шарниром 1 уровня, 2 уровня двигательной активности по назначению врача-ортопеда.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Тип протеза по назначению постоянный.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>Масса 1,6; 1,7; 1,8; 1,9; 2,0; 2,1; 2,2; 2,3; 2,4; 2,5; 2,6; 2,7 кг.</w:t>
            </w:r>
          </w:p>
        </w:tc>
        <w:tc>
          <w:tcPr>
            <w:tcW w:w="992" w:type="dxa"/>
          </w:tcPr>
          <w:p w:rsidR="00F30C7B" w:rsidRPr="00733BED" w:rsidRDefault="00F30C7B" w:rsidP="00407E0D">
            <w:pPr>
              <w:tabs>
                <w:tab w:val="clear" w:pos="552"/>
              </w:tabs>
              <w:autoSpaceDE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733BED">
              <w:rPr>
                <w:rFonts w:eastAsia="Arial"/>
                <w:sz w:val="18"/>
                <w:szCs w:val="18"/>
              </w:rPr>
              <w:t>Шт.</w:t>
            </w:r>
          </w:p>
        </w:tc>
      </w:tr>
      <w:tr w:rsidR="00F30C7B" w:rsidRPr="00733BED" w:rsidTr="00407E0D">
        <w:tc>
          <w:tcPr>
            <w:tcW w:w="488" w:type="dxa"/>
          </w:tcPr>
          <w:p w:rsidR="00F30C7B" w:rsidRPr="00733BED" w:rsidRDefault="00F30C7B" w:rsidP="00407E0D">
            <w:pPr>
              <w:tabs>
                <w:tab w:val="clear" w:pos="552"/>
              </w:tabs>
              <w:autoSpaceDE w:val="0"/>
              <w:spacing w:line="240" w:lineRule="auto"/>
              <w:rPr>
                <w:rFonts w:eastAsia="Arial"/>
                <w:sz w:val="20"/>
              </w:rPr>
            </w:pPr>
            <w:r w:rsidRPr="00733BED">
              <w:rPr>
                <w:rFonts w:eastAsia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jc w:val="center"/>
              <w:rPr>
                <w:kern w:val="2"/>
                <w:sz w:val="20"/>
                <w:lang w:eastAsia="zh-CN"/>
              </w:rPr>
            </w:pPr>
            <w:r w:rsidRPr="00733BED">
              <w:rPr>
                <w:sz w:val="20"/>
                <w:shd w:val="clear" w:color="auto" w:fill="FFFFFF"/>
              </w:rPr>
              <w:t>Отсутствует в КТРУ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color w:val="333333"/>
                <w:sz w:val="20"/>
                <w:shd w:val="clear" w:color="auto" w:fill="FFFFFF"/>
              </w:rPr>
              <w:t>32.50.22.121- Протезы внешние</w:t>
            </w:r>
            <w:r w:rsidRPr="00733BED">
              <w:rPr>
                <w:sz w:val="20"/>
              </w:rPr>
              <w:t xml:space="preserve">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sz w:val="20"/>
              </w:rPr>
              <w:t xml:space="preserve">01.28.08.07.09 Протез голени модульный, в том </w:t>
            </w:r>
            <w:r w:rsidRPr="00733BED">
              <w:rPr>
                <w:sz w:val="20"/>
              </w:rPr>
              <w:lastRenderedPageBreak/>
              <w:t>числе при недоразвитии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lastRenderedPageBreak/>
              <w:t xml:space="preserve">Протез голени модульный, изготавливается по индивидуальным медицинским показаниям.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Постоянная приёмная гильза индивидуальная, изготовленная по индивидуальному слепку с культи инвалида.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lastRenderedPageBreak/>
              <w:t xml:space="preserve">Материал приемной гильзы - литьевой слоистый пластик на основе акриловых смол.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Материал примерочной гильзы – термопластик.  Количество примерочных гильз –</w:t>
            </w:r>
            <w:r w:rsidRPr="00733BED">
              <w:rPr>
                <w:sz w:val="20"/>
              </w:rPr>
              <w:t xml:space="preserve"> </w:t>
            </w:r>
            <w:r w:rsidRPr="00733BED">
              <w:rPr>
                <w:sz w:val="20"/>
                <w:lang w:eastAsia="ru-RU"/>
              </w:rPr>
              <w:t>не менее одной.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Косметическая индивидуальная оболочка.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Материал косметической оболочки – полиуретан.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Косметическое покрытие облицовки - чулки </w:t>
            </w:r>
            <w:proofErr w:type="spellStart"/>
            <w:r w:rsidRPr="00733BED">
              <w:rPr>
                <w:sz w:val="20"/>
                <w:lang w:eastAsia="ru-RU"/>
              </w:rPr>
              <w:t>силоновые</w:t>
            </w:r>
            <w:proofErr w:type="spellEnd"/>
            <w:r w:rsidRPr="00733BED">
              <w:rPr>
                <w:sz w:val="20"/>
                <w:lang w:eastAsia="ru-RU"/>
              </w:rPr>
              <w:t xml:space="preserve"> ортопедические.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Вкладная гильза из вспененных материалов.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Крепление протеза по назначению врача-ортопеда: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при помощи ленты «контакт»,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-с применением кожаных полуфабрикатов,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-наколенник,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-поясное с использованием кожаных полуфабрикатов,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Регулировочно-соединительные устройства соответствуют весу пациента.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Стопа по назначению врача-ортопеда: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 с голеностопным шарниром 1 уровня, 2 уровня двигательной активности;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- </w:t>
            </w:r>
            <w:proofErr w:type="spellStart"/>
            <w:r w:rsidRPr="00733BED">
              <w:rPr>
                <w:sz w:val="20"/>
                <w:lang w:eastAsia="ru-RU"/>
              </w:rPr>
              <w:t>углепластиковая</w:t>
            </w:r>
            <w:proofErr w:type="spellEnd"/>
            <w:r w:rsidRPr="00733BED">
              <w:rPr>
                <w:sz w:val="20"/>
                <w:lang w:eastAsia="ru-RU"/>
              </w:rPr>
              <w:t xml:space="preserve"> с ППУ пяткой 2 уровня, 3 уровня двигательной активности;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карбоновая с пяточной пружиной 2 уровня, 3 уровня двигательной активности;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- </w:t>
            </w:r>
            <w:proofErr w:type="spellStart"/>
            <w:r w:rsidRPr="00733BED">
              <w:rPr>
                <w:sz w:val="20"/>
                <w:lang w:eastAsia="ru-RU"/>
              </w:rPr>
              <w:t>углепластиковая</w:t>
            </w:r>
            <w:proofErr w:type="spellEnd"/>
            <w:r w:rsidRPr="00733BED">
              <w:rPr>
                <w:sz w:val="20"/>
                <w:lang w:eastAsia="ru-RU"/>
              </w:rPr>
              <w:t xml:space="preserve"> с изменением высоты каблука 3 уровня двигательной активности.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Тип протеза по назначению постоянный.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kern w:val="1"/>
                <w:sz w:val="20"/>
              </w:rPr>
            </w:pPr>
            <w:r w:rsidRPr="00733BED">
              <w:rPr>
                <w:sz w:val="20"/>
                <w:lang w:eastAsia="ru-RU"/>
              </w:rPr>
              <w:t>Масса 1,6; 1,7; 1,8; 1,9; 2,0; 2,1; 2,2; 2,3; 2,4; 2,5; 2,6; 2,7</w:t>
            </w:r>
          </w:p>
        </w:tc>
        <w:tc>
          <w:tcPr>
            <w:tcW w:w="992" w:type="dxa"/>
          </w:tcPr>
          <w:p w:rsidR="00F30C7B" w:rsidRPr="00733BED" w:rsidRDefault="00F30C7B" w:rsidP="00407E0D">
            <w:pPr>
              <w:tabs>
                <w:tab w:val="clear" w:pos="552"/>
              </w:tabs>
              <w:autoSpaceDE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733BED">
              <w:rPr>
                <w:rFonts w:eastAsia="Arial"/>
                <w:sz w:val="18"/>
                <w:szCs w:val="18"/>
              </w:rPr>
              <w:lastRenderedPageBreak/>
              <w:t>Шт.</w:t>
            </w:r>
          </w:p>
        </w:tc>
      </w:tr>
      <w:tr w:rsidR="00F30C7B" w:rsidRPr="00733BED" w:rsidTr="00407E0D">
        <w:tc>
          <w:tcPr>
            <w:tcW w:w="488" w:type="dxa"/>
          </w:tcPr>
          <w:p w:rsidR="00F30C7B" w:rsidRPr="00733BED" w:rsidRDefault="00F30C7B" w:rsidP="00407E0D">
            <w:pPr>
              <w:tabs>
                <w:tab w:val="clear" w:pos="552"/>
              </w:tabs>
              <w:autoSpaceDE w:val="0"/>
              <w:spacing w:line="240" w:lineRule="auto"/>
              <w:rPr>
                <w:rFonts w:eastAsia="Arial"/>
                <w:sz w:val="20"/>
              </w:rPr>
            </w:pPr>
            <w:r w:rsidRPr="00733BED">
              <w:rPr>
                <w:rFonts w:eastAsia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jc w:val="center"/>
              <w:rPr>
                <w:kern w:val="2"/>
                <w:sz w:val="20"/>
                <w:lang w:eastAsia="zh-CN"/>
              </w:rPr>
            </w:pPr>
            <w:r w:rsidRPr="00733BED">
              <w:rPr>
                <w:sz w:val="20"/>
                <w:shd w:val="clear" w:color="auto" w:fill="FFFFFF"/>
              </w:rPr>
              <w:t>Отсутствует в КТРУ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color w:val="333333"/>
                <w:sz w:val="20"/>
                <w:shd w:val="clear" w:color="auto" w:fill="FFFFFF"/>
              </w:rPr>
              <w:t>32.50.22.121- Протезы внешние</w:t>
            </w:r>
            <w:r w:rsidRPr="00733BED">
              <w:rPr>
                <w:sz w:val="20"/>
              </w:rPr>
              <w:t xml:space="preserve">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  <w:r w:rsidRPr="00733BED">
              <w:rPr>
                <w:color w:val="000000"/>
                <w:sz w:val="20"/>
              </w:rPr>
              <w:t>01.28.08.07.10 Протез бедра модульный, в том числе при врожденном недоразвитии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Протез бедра модульный, изготавливается по индивидуальным медицинским показаниям.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Постоянная приёмная гильза индивидуальная, изготовленная по индивидуальному слепку с культи инвалида.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Материал приемной гильзы - литьевой слоистый пластик на основе акриловых смол.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Материал примерочной гильзы – термопластик.  Количество примерочных гильз – не менее одной.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Косметическая индивидуальная оболочка. Материал косметической оболочки – полиуретан.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Косметическое покрытие облицовки-чулки </w:t>
            </w:r>
            <w:proofErr w:type="spellStart"/>
            <w:r w:rsidRPr="00733BED">
              <w:rPr>
                <w:sz w:val="20"/>
                <w:lang w:eastAsia="ru-RU"/>
              </w:rPr>
              <w:t>силоновые</w:t>
            </w:r>
            <w:proofErr w:type="spellEnd"/>
            <w:r w:rsidRPr="00733BED">
              <w:rPr>
                <w:sz w:val="20"/>
                <w:lang w:eastAsia="ru-RU"/>
              </w:rPr>
              <w:t xml:space="preserve"> ортопедические.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Крепление протеза по назначению врача-ортопеда: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- бандажа,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-поясное с использованием кожаных полуфабрикатов,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-вакуумное с использованием силиконового чехла.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Регулировочно-соединительные устройства </w:t>
            </w:r>
            <w:proofErr w:type="gramStart"/>
            <w:r w:rsidRPr="00733BED">
              <w:rPr>
                <w:sz w:val="20"/>
                <w:lang w:eastAsia="ru-RU"/>
              </w:rPr>
              <w:t>соответствуют  весу</w:t>
            </w:r>
            <w:proofErr w:type="gramEnd"/>
            <w:r w:rsidRPr="00733BED">
              <w:rPr>
                <w:sz w:val="20"/>
                <w:lang w:eastAsia="ru-RU"/>
              </w:rPr>
              <w:t xml:space="preserve"> пациента.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Коленный модуль по назначению врача-ортопеда: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- полицентрический с «геометрическим замком» с зависимым механическим регулированием фаз сгибания-разгибания,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- моноцентрический с </w:t>
            </w:r>
            <w:proofErr w:type="spellStart"/>
            <w:r w:rsidRPr="00733BED">
              <w:rPr>
                <w:sz w:val="20"/>
                <w:lang w:eastAsia="ru-RU"/>
              </w:rPr>
              <w:t>голенооткидным</w:t>
            </w:r>
            <w:proofErr w:type="spellEnd"/>
            <w:r w:rsidRPr="00733BED">
              <w:rPr>
                <w:sz w:val="20"/>
                <w:lang w:eastAsia="ru-RU"/>
              </w:rPr>
              <w:t xml:space="preserve"> устройством, с механизмом торможения,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-с замком.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 xml:space="preserve">Стопа с голеностопным шарниром 1-2 уровня двигательной активности по назначению врача-ортопеда.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  <w:lang w:eastAsia="ru-RU"/>
              </w:rPr>
              <w:t>Тип протеза по назначению постоянный.</w:t>
            </w:r>
          </w:p>
          <w:p w:rsidR="00F30C7B" w:rsidRPr="00733BED" w:rsidRDefault="00F30C7B" w:rsidP="00407E0D">
            <w:pPr>
              <w:widowControl/>
              <w:tabs>
                <w:tab w:val="clear" w:pos="552"/>
              </w:tabs>
              <w:snapToGrid w:val="0"/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  <w:lang w:eastAsia="ru-RU"/>
              </w:rPr>
              <w:t>Масса 2,7; 2,8; 2,9; 3,0; 3,1; 3,2; 3,3; 3,4; 3,5; 3,6; 3,7; 3,8; 3,9; 4,0; 4,1; 4,2; 4,3; 4,4; 4,5 кг</w:t>
            </w:r>
          </w:p>
        </w:tc>
        <w:tc>
          <w:tcPr>
            <w:tcW w:w="992" w:type="dxa"/>
          </w:tcPr>
          <w:p w:rsidR="00F30C7B" w:rsidRPr="00733BED" w:rsidRDefault="00F30C7B" w:rsidP="00407E0D">
            <w:pPr>
              <w:tabs>
                <w:tab w:val="clear" w:pos="552"/>
              </w:tabs>
              <w:autoSpaceDE w:val="0"/>
              <w:spacing w:line="240" w:lineRule="auto"/>
              <w:ind w:hanging="6"/>
              <w:rPr>
                <w:rFonts w:eastAsia="Arial"/>
                <w:sz w:val="18"/>
                <w:szCs w:val="18"/>
              </w:rPr>
            </w:pPr>
            <w:r w:rsidRPr="00733BED">
              <w:rPr>
                <w:rFonts w:eastAsia="Arial"/>
                <w:szCs w:val="22"/>
              </w:rPr>
              <w:t>Шт.</w:t>
            </w:r>
          </w:p>
        </w:tc>
      </w:tr>
      <w:tr w:rsidR="00F30C7B" w:rsidRPr="00733BED" w:rsidTr="00407E0D">
        <w:tc>
          <w:tcPr>
            <w:tcW w:w="488" w:type="dxa"/>
          </w:tcPr>
          <w:p w:rsidR="00F30C7B" w:rsidRPr="00733BED" w:rsidRDefault="00F30C7B" w:rsidP="00407E0D">
            <w:pPr>
              <w:tabs>
                <w:tab w:val="clear" w:pos="552"/>
              </w:tabs>
              <w:autoSpaceDE w:val="0"/>
              <w:spacing w:line="240" w:lineRule="auto"/>
              <w:rPr>
                <w:rFonts w:eastAsia="Arial"/>
                <w:sz w:val="20"/>
              </w:rPr>
            </w:pPr>
            <w:r w:rsidRPr="00733BED">
              <w:rPr>
                <w:rFonts w:eastAsia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7B" w:rsidRPr="00733BED" w:rsidRDefault="00F30C7B" w:rsidP="00407E0D">
            <w:pPr>
              <w:keepNext/>
              <w:tabs>
                <w:tab w:val="clear" w:pos="552"/>
              </w:tabs>
              <w:spacing w:line="240" w:lineRule="auto"/>
              <w:jc w:val="center"/>
              <w:rPr>
                <w:kern w:val="2"/>
                <w:sz w:val="20"/>
                <w:lang w:eastAsia="zh-CN"/>
              </w:rPr>
            </w:pPr>
            <w:r w:rsidRPr="00733BED">
              <w:rPr>
                <w:sz w:val="20"/>
                <w:shd w:val="clear" w:color="auto" w:fill="FFFFFF"/>
              </w:rPr>
              <w:t>Отсутствует в КТРУ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sz w:val="20"/>
              </w:rPr>
            </w:pPr>
            <w:r w:rsidRPr="00733BED">
              <w:rPr>
                <w:color w:val="333333"/>
                <w:sz w:val="20"/>
                <w:shd w:val="clear" w:color="auto" w:fill="FFFFFF"/>
              </w:rPr>
              <w:t>32.50.22.121- Протезы внешние</w:t>
            </w:r>
            <w:r w:rsidRPr="00733BED">
              <w:rPr>
                <w:sz w:val="20"/>
              </w:rPr>
              <w:t xml:space="preserve">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  <w:r w:rsidRPr="00733BED">
              <w:rPr>
                <w:color w:val="000000"/>
                <w:sz w:val="20"/>
              </w:rPr>
              <w:t>01.28.08.07.10 Протез бедра модульный, в том числе при врожденном недоразвитии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lastRenderedPageBreak/>
              <w:t xml:space="preserve">Протез бедра модульный.  Приёмная гильза изготовлена по индивидуальному слепку с культи инвалида.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lastRenderedPageBreak/>
              <w:t xml:space="preserve">Материал приемной гильзы – литьевой слоистый пластик на основе акриловых смол.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Материал примерочной гильзы - термопластик. Количество примерочных гильз – не менее одной.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Косметическая индивидуальная оболочка.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Материал косметической оболочки - полиуретан.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Чулки </w:t>
            </w:r>
            <w:proofErr w:type="spellStart"/>
            <w:r w:rsidRPr="00733BED">
              <w:rPr>
                <w:sz w:val="20"/>
              </w:rPr>
              <w:t>перлоновые</w:t>
            </w:r>
            <w:proofErr w:type="spellEnd"/>
            <w:r w:rsidRPr="00733BED">
              <w:rPr>
                <w:sz w:val="20"/>
              </w:rPr>
              <w:t xml:space="preserve"> ортопедические.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Крепление протеза: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- с использованием бандажа,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- вакуумное с использованием </w:t>
            </w:r>
            <w:proofErr w:type="gramStart"/>
            <w:r w:rsidRPr="00733BED">
              <w:rPr>
                <w:sz w:val="20"/>
              </w:rPr>
              <w:t>силиконового  чехла</w:t>
            </w:r>
            <w:proofErr w:type="gramEnd"/>
            <w:r w:rsidRPr="00733BED">
              <w:rPr>
                <w:sz w:val="20"/>
              </w:rPr>
              <w:t xml:space="preserve"> по назначению врача-ортопеда.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Регулировочно-соединительные устройства соответствуют весу инвалида.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Коленный шарнир по назначению врача-ортопеда: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- пневматический многозвенный, с независимым пневматическим регулированием фаз сгибания-разгибания;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- полицентрический пневматический угол сгибания 150°;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- пневматический одноосный.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proofErr w:type="gramStart"/>
            <w:r w:rsidRPr="00733BED">
              <w:rPr>
                <w:sz w:val="20"/>
              </w:rPr>
              <w:t>Стопа  по</w:t>
            </w:r>
            <w:proofErr w:type="gramEnd"/>
            <w:r w:rsidRPr="00733BED">
              <w:rPr>
                <w:sz w:val="20"/>
              </w:rPr>
              <w:t xml:space="preserve"> назначению врача-ортопеда: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- </w:t>
            </w:r>
            <w:proofErr w:type="spellStart"/>
            <w:r w:rsidRPr="00733BED">
              <w:rPr>
                <w:sz w:val="20"/>
              </w:rPr>
              <w:t>углепластиковая</w:t>
            </w:r>
            <w:proofErr w:type="spellEnd"/>
            <w:r w:rsidRPr="00733BED">
              <w:rPr>
                <w:sz w:val="20"/>
              </w:rPr>
              <w:t xml:space="preserve"> со средней степенью энергосбережения, 2 уровня, 3 уровня двигательной активности;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- </w:t>
            </w:r>
            <w:proofErr w:type="spellStart"/>
            <w:r w:rsidRPr="00733BED">
              <w:rPr>
                <w:sz w:val="20"/>
              </w:rPr>
              <w:t>углепластиковая</w:t>
            </w:r>
            <w:proofErr w:type="spellEnd"/>
            <w:r w:rsidRPr="00733BED">
              <w:rPr>
                <w:sz w:val="20"/>
              </w:rPr>
              <w:t xml:space="preserve"> с ППУ пяткой 2 уровня, 3 уровня двигательной активности;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- карбоновая с пяточной пружиной 2 уровня, 3 уровня двигательной активности;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 xml:space="preserve">- </w:t>
            </w:r>
            <w:proofErr w:type="spellStart"/>
            <w:r w:rsidRPr="00733BED">
              <w:rPr>
                <w:sz w:val="20"/>
              </w:rPr>
              <w:t>углепластиковая</w:t>
            </w:r>
            <w:proofErr w:type="spellEnd"/>
            <w:r w:rsidRPr="00733BED">
              <w:rPr>
                <w:sz w:val="20"/>
              </w:rPr>
              <w:t xml:space="preserve"> с изменением высоты каблука 3 уровня двигательной активности.  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</w:rPr>
            </w:pPr>
            <w:r w:rsidRPr="00733BED">
              <w:rPr>
                <w:sz w:val="20"/>
              </w:rPr>
              <w:t>Тип протеза по назначению постоянный.</w:t>
            </w:r>
          </w:p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733BED">
              <w:rPr>
                <w:sz w:val="20"/>
              </w:rPr>
              <w:t>Масса протеза - 2,7; 2,8; 2,9; 3,0; 3,1; 3,2; 3,3; 3,4; 3,5; 3,6; 3,7; 3,8; 3,9; 4,0; 4,1; 4,2; 4,3; 4,4; 4,5 кг</w:t>
            </w:r>
          </w:p>
        </w:tc>
        <w:tc>
          <w:tcPr>
            <w:tcW w:w="992" w:type="dxa"/>
          </w:tcPr>
          <w:p w:rsidR="00F30C7B" w:rsidRPr="00733BED" w:rsidRDefault="00F30C7B" w:rsidP="00407E0D">
            <w:pPr>
              <w:tabs>
                <w:tab w:val="clear" w:pos="552"/>
              </w:tabs>
              <w:autoSpaceDE w:val="0"/>
              <w:spacing w:line="240" w:lineRule="auto"/>
              <w:ind w:hanging="6"/>
              <w:rPr>
                <w:rFonts w:eastAsia="Arial"/>
                <w:szCs w:val="22"/>
              </w:rPr>
            </w:pPr>
            <w:r w:rsidRPr="00733BED">
              <w:rPr>
                <w:rFonts w:eastAsia="Arial"/>
                <w:szCs w:val="22"/>
              </w:rPr>
              <w:lastRenderedPageBreak/>
              <w:t>Шт.</w:t>
            </w:r>
          </w:p>
        </w:tc>
      </w:tr>
    </w:tbl>
    <w:p w:rsidR="00F30C7B" w:rsidRPr="006E13FE" w:rsidRDefault="00F30C7B" w:rsidP="00F30C7B">
      <w:pPr>
        <w:keepNext/>
        <w:widowControl/>
        <w:spacing w:line="240" w:lineRule="auto"/>
        <w:ind w:left="360"/>
      </w:pP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ind w:firstLine="709"/>
        <w:jc w:val="center"/>
        <w:rPr>
          <w:rFonts w:eastAsia="Calibri"/>
          <w:b/>
          <w:sz w:val="24"/>
          <w:szCs w:val="24"/>
          <w:u w:val="single"/>
          <w:lang w:eastAsia="ru-RU"/>
        </w:rPr>
      </w:pPr>
      <w:r w:rsidRPr="00733BED">
        <w:rPr>
          <w:rFonts w:eastAsia="Calibri"/>
          <w:b/>
          <w:sz w:val="24"/>
          <w:szCs w:val="24"/>
          <w:u w:val="single"/>
          <w:lang w:eastAsia="ru-RU"/>
        </w:rPr>
        <w:t>Требования к функциональным характеристикам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ind w:firstLine="709"/>
        <w:jc w:val="center"/>
        <w:rPr>
          <w:rFonts w:eastAsia="Calibri"/>
          <w:b/>
          <w:sz w:val="24"/>
          <w:szCs w:val="24"/>
          <w:u w:val="single"/>
          <w:lang w:eastAsia="ru-RU"/>
        </w:rPr>
      </w:pPr>
    </w:p>
    <w:p w:rsidR="00F30C7B" w:rsidRPr="00733BED" w:rsidRDefault="00F30C7B" w:rsidP="00F30C7B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733BED">
        <w:rPr>
          <w:sz w:val="24"/>
          <w:szCs w:val="24"/>
          <w:lang w:eastAsia="ru-RU"/>
        </w:rPr>
        <w:t xml:space="preserve"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</w:t>
      </w:r>
      <w:r w:rsidRPr="00733BED">
        <w:rPr>
          <w:sz w:val="24"/>
          <w:szCs w:val="24"/>
          <w:lang w:eastAsia="ru-RU"/>
        </w:rPr>
        <w:lastRenderedPageBreak/>
        <w:t>для восполнения косметического и (или) функционального дефекта.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ind w:firstLine="709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>Обеспечение инвалидов протезами конечностей – предусматривают индивидуальное изготовление, обучение пользованию и выдачу технического средства реабилитации.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ind w:firstLine="709"/>
        <w:rPr>
          <w:rFonts w:eastAsia="Calibri"/>
          <w:sz w:val="24"/>
          <w:szCs w:val="24"/>
          <w:lang w:eastAsia="ru-RU"/>
        </w:rPr>
      </w:pP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ind w:left="-180" w:firstLine="2940"/>
        <w:rPr>
          <w:rFonts w:eastAsia="Calibri"/>
          <w:b/>
          <w:sz w:val="24"/>
          <w:szCs w:val="24"/>
          <w:u w:val="single"/>
          <w:lang w:eastAsia="ru-RU"/>
        </w:rPr>
      </w:pPr>
      <w:r w:rsidRPr="00733BED">
        <w:rPr>
          <w:rFonts w:eastAsia="Calibri"/>
          <w:b/>
          <w:sz w:val="24"/>
          <w:szCs w:val="24"/>
          <w:u w:val="single"/>
          <w:lang w:eastAsia="ru-RU"/>
        </w:rPr>
        <w:t>Требования к качественным характеристикам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rPr>
          <w:rFonts w:eastAsia="Calibri"/>
          <w:sz w:val="24"/>
          <w:szCs w:val="24"/>
          <w:lang w:eastAsia="ru-RU"/>
        </w:rPr>
      </w:pPr>
    </w:p>
    <w:p w:rsidR="00F30C7B" w:rsidRPr="00733BED" w:rsidRDefault="00F30C7B" w:rsidP="00F30C7B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733BED">
        <w:rPr>
          <w:rFonts w:eastAsia="Calibri"/>
          <w:b/>
          <w:i/>
          <w:sz w:val="24"/>
          <w:szCs w:val="24"/>
          <w:lang w:eastAsia="ru-RU"/>
        </w:rPr>
        <w:t xml:space="preserve">Протезы нижних конечностей должны соответствовать требованиям: 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 xml:space="preserve">Национального стандарта Российской Федерации </w:t>
      </w:r>
      <w:proofErr w:type="gramStart"/>
      <w:r w:rsidRPr="00733BED">
        <w:rPr>
          <w:rFonts w:eastAsia="Calibri"/>
          <w:sz w:val="24"/>
          <w:szCs w:val="24"/>
          <w:lang w:eastAsia="ru-RU"/>
        </w:rPr>
        <w:t>ГОСТ  ИСО</w:t>
      </w:r>
      <w:proofErr w:type="gramEnd"/>
      <w:r w:rsidRPr="00733BED">
        <w:rPr>
          <w:rFonts w:eastAsia="Calibri"/>
          <w:sz w:val="24"/>
          <w:szCs w:val="24"/>
          <w:lang w:eastAsia="ru-RU"/>
        </w:rPr>
        <w:t xml:space="preserve"> 10993-1-2011 «Изделия медицинские. Оценка биологического действия медицинских изделий». Часть 1 «Оценка и исследования», 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 xml:space="preserve">Национального стандарта Российской Федерации ГОСТ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733BED">
        <w:rPr>
          <w:rFonts w:eastAsia="Calibri"/>
          <w:sz w:val="24"/>
          <w:szCs w:val="24"/>
          <w:lang w:eastAsia="ru-RU"/>
        </w:rPr>
        <w:t>цитотоксичность</w:t>
      </w:r>
      <w:proofErr w:type="spellEnd"/>
      <w:r w:rsidRPr="00733BED">
        <w:rPr>
          <w:rFonts w:eastAsia="Calibri"/>
          <w:sz w:val="24"/>
          <w:szCs w:val="24"/>
          <w:lang w:eastAsia="ru-RU"/>
        </w:rPr>
        <w:t xml:space="preserve">: методы </w:t>
      </w:r>
      <w:proofErr w:type="spellStart"/>
      <w:r w:rsidRPr="00733BED">
        <w:rPr>
          <w:rFonts w:eastAsia="Calibri"/>
          <w:sz w:val="24"/>
          <w:szCs w:val="24"/>
          <w:lang w:eastAsia="ru-RU"/>
        </w:rPr>
        <w:t>in</w:t>
      </w:r>
      <w:proofErr w:type="spellEnd"/>
      <w:r w:rsidRPr="00733BED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733BED">
        <w:rPr>
          <w:rFonts w:eastAsia="Calibri"/>
          <w:sz w:val="24"/>
          <w:szCs w:val="24"/>
          <w:lang w:eastAsia="ru-RU"/>
        </w:rPr>
        <w:t>vitro</w:t>
      </w:r>
      <w:proofErr w:type="spellEnd"/>
      <w:r w:rsidRPr="00733BED">
        <w:rPr>
          <w:rFonts w:eastAsia="Calibri"/>
          <w:sz w:val="24"/>
          <w:szCs w:val="24"/>
          <w:lang w:eastAsia="ru-RU"/>
        </w:rPr>
        <w:t>»;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>Национального стандарта Российской Федерации ГОСТ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 xml:space="preserve">Национального стандарта Российской Федерации </w:t>
      </w:r>
      <w:proofErr w:type="gramStart"/>
      <w:r w:rsidRPr="00733BED">
        <w:rPr>
          <w:rFonts w:eastAsia="Calibri"/>
          <w:sz w:val="24"/>
          <w:szCs w:val="24"/>
          <w:lang w:eastAsia="ru-RU"/>
        </w:rPr>
        <w:t>ГОСТ  ИСО</w:t>
      </w:r>
      <w:proofErr w:type="gramEnd"/>
      <w:r w:rsidRPr="00733BED">
        <w:rPr>
          <w:rFonts w:eastAsia="Calibri"/>
          <w:sz w:val="24"/>
          <w:szCs w:val="24"/>
          <w:lang w:eastAsia="ru-RU"/>
        </w:rPr>
        <w:t xml:space="preserve"> 10993-11-2011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outlineLvl w:val="0"/>
        <w:rPr>
          <w:rFonts w:eastAsia="Calibri"/>
          <w:bCs/>
          <w:kern w:val="36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>Национального стандарта Российской Федерации</w:t>
      </w:r>
      <w:r w:rsidRPr="00733BED">
        <w:rPr>
          <w:rFonts w:eastAsia="Calibri"/>
          <w:bCs/>
          <w:kern w:val="36"/>
          <w:sz w:val="24"/>
          <w:szCs w:val="24"/>
          <w:lang w:eastAsia="ru-RU"/>
        </w:rPr>
        <w:t xml:space="preserve"> ГОСТ Р 51632-</w:t>
      </w:r>
      <w:proofErr w:type="gramStart"/>
      <w:r w:rsidRPr="00733BED">
        <w:rPr>
          <w:rFonts w:eastAsia="Calibri"/>
          <w:bCs/>
          <w:kern w:val="36"/>
          <w:sz w:val="24"/>
          <w:szCs w:val="24"/>
          <w:lang w:eastAsia="ru-RU"/>
        </w:rPr>
        <w:t>2014  (</w:t>
      </w:r>
      <w:proofErr w:type="gramEnd"/>
      <w:r w:rsidRPr="00733BED">
        <w:rPr>
          <w:rFonts w:eastAsia="Calibri"/>
          <w:bCs/>
          <w:kern w:val="36"/>
          <w:sz w:val="24"/>
          <w:szCs w:val="24"/>
          <w:lang w:eastAsia="ru-RU"/>
        </w:rPr>
        <w:t>Раздел 4,5 )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contextualSpacing/>
        <w:jc w:val="both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 xml:space="preserve">Национального стандарта Российской Федерации </w:t>
      </w:r>
      <w:proofErr w:type="gramStart"/>
      <w:r w:rsidRPr="00733BED">
        <w:rPr>
          <w:rFonts w:eastAsia="Calibri"/>
          <w:sz w:val="24"/>
          <w:szCs w:val="24"/>
          <w:lang w:eastAsia="ru-RU"/>
        </w:rPr>
        <w:t>ГОСТ  Р</w:t>
      </w:r>
      <w:proofErr w:type="gramEnd"/>
      <w:r w:rsidRPr="00733BED">
        <w:rPr>
          <w:rFonts w:eastAsia="Calibri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733BED">
        <w:rPr>
          <w:rFonts w:eastAsia="Calibri"/>
          <w:sz w:val="24"/>
          <w:szCs w:val="24"/>
          <w:lang w:eastAsia="ru-RU"/>
        </w:rPr>
        <w:t>ортезы</w:t>
      </w:r>
      <w:proofErr w:type="spellEnd"/>
      <w:r w:rsidRPr="00733BED">
        <w:rPr>
          <w:rFonts w:eastAsia="Calibri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contextualSpacing/>
        <w:jc w:val="both"/>
        <w:rPr>
          <w:rFonts w:eastAsia="Calibri"/>
          <w:kern w:val="2"/>
          <w:sz w:val="24"/>
          <w:szCs w:val="24"/>
          <w:lang w:eastAsia="ru-RU"/>
        </w:rPr>
      </w:pPr>
    </w:p>
    <w:p w:rsidR="00F30C7B" w:rsidRPr="00733BED" w:rsidRDefault="00F30C7B" w:rsidP="00F30C7B">
      <w:pPr>
        <w:keepNext/>
        <w:keepLines/>
        <w:widowControl/>
        <w:tabs>
          <w:tab w:val="clear" w:pos="552"/>
          <w:tab w:val="num" w:pos="759"/>
        </w:tabs>
        <w:suppressAutoHyphens w:val="0"/>
        <w:spacing w:line="240" w:lineRule="auto"/>
        <w:contextualSpacing/>
        <w:jc w:val="both"/>
        <w:outlineLvl w:val="0"/>
        <w:rPr>
          <w:i/>
          <w:kern w:val="32"/>
          <w:sz w:val="24"/>
          <w:szCs w:val="24"/>
          <w:lang w:eastAsia="ru-RU"/>
        </w:rPr>
      </w:pPr>
      <w:r w:rsidRPr="00733BED">
        <w:rPr>
          <w:i/>
          <w:kern w:val="32"/>
          <w:sz w:val="24"/>
          <w:szCs w:val="24"/>
          <w:lang w:eastAsia="ru-RU"/>
        </w:rPr>
        <w:t xml:space="preserve">Национального стандарта Российской Федерации ГОСТ Р ИСО 8549-1-2011 «Протезирование и </w:t>
      </w:r>
      <w:proofErr w:type="spellStart"/>
      <w:r w:rsidRPr="00733BED">
        <w:rPr>
          <w:i/>
          <w:kern w:val="32"/>
          <w:sz w:val="24"/>
          <w:szCs w:val="24"/>
          <w:lang w:eastAsia="ru-RU"/>
        </w:rPr>
        <w:t>ортезирование</w:t>
      </w:r>
      <w:proofErr w:type="spellEnd"/>
      <w:r w:rsidRPr="00733BED">
        <w:rPr>
          <w:i/>
          <w:kern w:val="32"/>
          <w:sz w:val="24"/>
          <w:szCs w:val="24"/>
          <w:lang w:eastAsia="ru-RU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733BED">
        <w:rPr>
          <w:i/>
          <w:kern w:val="32"/>
          <w:sz w:val="24"/>
          <w:szCs w:val="24"/>
          <w:lang w:eastAsia="ru-RU"/>
        </w:rPr>
        <w:t>ортезам</w:t>
      </w:r>
      <w:proofErr w:type="spellEnd"/>
      <w:r w:rsidRPr="00733BED">
        <w:rPr>
          <w:i/>
          <w:kern w:val="32"/>
          <w:sz w:val="24"/>
          <w:szCs w:val="24"/>
          <w:lang w:eastAsia="ru-RU"/>
        </w:rPr>
        <w:t>».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  <w:tab w:val="num" w:pos="759"/>
        </w:tabs>
        <w:suppressAutoHyphens w:val="0"/>
        <w:spacing w:line="240" w:lineRule="auto"/>
        <w:contextualSpacing/>
        <w:jc w:val="both"/>
        <w:outlineLvl w:val="0"/>
        <w:rPr>
          <w:i/>
          <w:kern w:val="32"/>
          <w:sz w:val="24"/>
          <w:szCs w:val="24"/>
          <w:lang w:eastAsia="ru-RU"/>
        </w:rPr>
      </w:pPr>
      <w:r w:rsidRPr="00733BED">
        <w:rPr>
          <w:i/>
          <w:kern w:val="32"/>
          <w:sz w:val="24"/>
          <w:szCs w:val="24"/>
          <w:lang w:eastAsia="ru-RU"/>
        </w:rPr>
        <w:t xml:space="preserve">Государственного стандарта Российской Федерации ГОСТ Р 51819-2017 «Протезирование и </w:t>
      </w:r>
      <w:proofErr w:type="spellStart"/>
      <w:r w:rsidRPr="00733BED">
        <w:rPr>
          <w:i/>
          <w:kern w:val="32"/>
          <w:sz w:val="24"/>
          <w:szCs w:val="24"/>
          <w:lang w:eastAsia="ru-RU"/>
        </w:rPr>
        <w:t>ортезирование</w:t>
      </w:r>
      <w:proofErr w:type="spellEnd"/>
      <w:r w:rsidRPr="00733BED">
        <w:rPr>
          <w:i/>
          <w:kern w:val="32"/>
          <w:sz w:val="24"/>
          <w:szCs w:val="24"/>
          <w:lang w:eastAsia="ru-RU"/>
        </w:rPr>
        <w:t xml:space="preserve"> верхних и нижних конечностей. Термины и определения»;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  <w:tab w:val="num" w:pos="759"/>
        </w:tabs>
        <w:suppressAutoHyphens w:val="0"/>
        <w:spacing w:line="240" w:lineRule="auto"/>
        <w:contextualSpacing/>
        <w:jc w:val="both"/>
        <w:outlineLvl w:val="0"/>
        <w:rPr>
          <w:i/>
          <w:kern w:val="32"/>
          <w:sz w:val="24"/>
          <w:szCs w:val="24"/>
          <w:lang w:eastAsia="ru-RU"/>
        </w:rPr>
      </w:pPr>
      <w:r w:rsidRPr="00733BED">
        <w:rPr>
          <w:i/>
          <w:kern w:val="32"/>
          <w:sz w:val="24"/>
          <w:szCs w:val="24"/>
          <w:lang w:eastAsia="ru-RU"/>
        </w:rPr>
        <w:t>Национального стандарта Российской Федерации ГОСТ Р 53869-2010 «Протезы нижних конечностей. Технические требования».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  <w:tab w:val="num" w:pos="759"/>
        </w:tabs>
        <w:suppressAutoHyphens w:val="0"/>
        <w:spacing w:line="240" w:lineRule="auto"/>
        <w:contextualSpacing/>
        <w:jc w:val="both"/>
        <w:outlineLvl w:val="0"/>
        <w:rPr>
          <w:i/>
          <w:kern w:val="32"/>
          <w:sz w:val="24"/>
          <w:szCs w:val="24"/>
          <w:lang w:eastAsia="ru-RU"/>
        </w:rPr>
      </w:pPr>
      <w:r w:rsidRPr="00733BED">
        <w:rPr>
          <w:i/>
          <w:kern w:val="32"/>
          <w:sz w:val="24"/>
          <w:szCs w:val="24"/>
          <w:lang w:eastAsia="ru-RU"/>
        </w:rPr>
        <w:t>Национального стандарта Российской Федерации ГОСТ Р 51191-2019 «Узлы протезов нижних конечностей. Технические требования и методы испытаний»;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  <w:tab w:val="num" w:pos="759"/>
        </w:tabs>
        <w:suppressAutoHyphens w:val="0"/>
        <w:spacing w:line="240" w:lineRule="auto"/>
        <w:contextualSpacing/>
        <w:jc w:val="both"/>
        <w:outlineLvl w:val="0"/>
        <w:rPr>
          <w:i/>
          <w:kern w:val="32"/>
          <w:sz w:val="24"/>
          <w:szCs w:val="24"/>
          <w:lang w:eastAsia="ru-RU"/>
        </w:rPr>
      </w:pPr>
      <w:r w:rsidRPr="00733BED">
        <w:rPr>
          <w:i/>
          <w:kern w:val="32"/>
          <w:sz w:val="24"/>
          <w:szCs w:val="24"/>
          <w:lang w:eastAsia="ru-RU"/>
        </w:rPr>
        <w:t>Национального стандарта Российской Федерации ГОСТ Р 53871-2010 «Методы оценки реабилитационной эффективности протезирования нижних конечностей».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  <w:tab w:val="num" w:pos="759"/>
        </w:tabs>
        <w:suppressAutoHyphens w:val="0"/>
        <w:spacing w:line="240" w:lineRule="auto"/>
        <w:contextualSpacing/>
        <w:jc w:val="both"/>
        <w:outlineLvl w:val="0"/>
        <w:rPr>
          <w:i/>
          <w:kern w:val="32"/>
          <w:sz w:val="24"/>
          <w:szCs w:val="24"/>
          <w:lang w:eastAsia="ru-RU"/>
        </w:rPr>
      </w:pPr>
      <w:r w:rsidRPr="00733BED">
        <w:rPr>
          <w:i/>
          <w:kern w:val="32"/>
          <w:sz w:val="24"/>
          <w:szCs w:val="24"/>
          <w:lang w:eastAsia="ru-RU"/>
        </w:rPr>
        <w:t xml:space="preserve">Национального стандарта Российской Федерации ГОСТ Р 56137-2014 «Протезирование и </w:t>
      </w:r>
      <w:proofErr w:type="spellStart"/>
      <w:r w:rsidRPr="00733BED">
        <w:rPr>
          <w:i/>
          <w:kern w:val="32"/>
          <w:sz w:val="24"/>
          <w:szCs w:val="24"/>
          <w:lang w:eastAsia="ru-RU"/>
        </w:rPr>
        <w:t>ортезирование</w:t>
      </w:r>
      <w:proofErr w:type="spellEnd"/>
      <w:r w:rsidRPr="00733BED">
        <w:rPr>
          <w:i/>
          <w:kern w:val="32"/>
          <w:sz w:val="24"/>
          <w:szCs w:val="24"/>
          <w:lang w:eastAsia="ru-RU"/>
        </w:rPr>
        <w:t xml:space="preserve">. Контроль качества протезов и </w:t>
      </w:r>
      <w:proofErr w:type="spellStart"/>
      <w:r w:rsidRPr="00733BED">
        <w:rPr>
          <w:i/>
          <w:kern w:val="32"/>
          <w:sz w:val="24"/>
          <w:szCs w:val="24"/>
          <w:lang w:eastAsia="ru-RU"/>
        </w:rPr>
        <w:t>ортезов</w:t>
      </w:r>
      <w:proofErr w:type="spellEnd"/>
      <w:r w:rsidRPr="00733BED">
        <w:rPr>
          <w:i/>
          <w:kern w:val="32"/>
          <w:sz w:val="24"/>
          <w:szCs w:val="24"/>
          <w:lang w:eastAsia="ru-RU"/>
        </w:rPr>
        <w:t xml:space="preserve"> нижних конечностей с индивидуальными параметрами изготовления».</w:t>
      </w:r>
    </w:p>
    <w:p w:rsidR="00F30C7B" w:rsidRPr="00733BED" w:rsidRDefault="00F30C7B" w:rsidP="00F30C7B">
      <w:pPr>
        <w:keepNext/>
        <w:keepLines/>
        <w:widowControl/>
        <w:numPr>
          <w:ilvl w:val="0"/>
          <w:numId w:val="1"/>
        </w:numPr>
        <w:tabs>
          <w:tab w:val="num" w:pos="0"/>
        </w:tabs>
        <w:suppressAutoHyphens w:val="0"/>
        <w:spacing w:line="240" w:lineRule="auto"/>
        <w:ind w:firstLine="567"/>
        <w:contextualSpacing/>
        <w:jc w:val="center"/>
        <w:outlineLvl w:val="0"/>
        <w:rPr>
          <w:i/>
          <w:kern w:val="32"/>
          <w:sz w:val="24"/>
          <w:szCs w:val="24"/>
          <w:lang w:eastAsia="ru-RU"/>
        </w:rPr>
      </w:pPr>
    </w:p>
    <w:p w:rsidR="00F30C7B" w:rsidRPr="00733BED" w:rsidRDefault="00F30C7B" w:rsidP="00F30C7B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733BED">
        <w:rPr>
          <w:rFonts w:eastAsia="Calibri"/>
          <w:b/>
          <w:i/>
          <w:sz w:val="24"/>
          <w:szCs w:val="24"/>
          <w:lang w:eastAsia="ru-RU"/>
        </w:rPr>
        <w:t xml:space="preserve">Выполнение работ должно осуществляться при наличии действующих деклараций о соответствии на изделия и соответствовать требованиям: </w:t>
      </w:r>
    </w:p>
    <w:p w:rsidR="00F30C7B" w:rsidRPr="00733BED" w:rsidRDefault="00F30C7B" w:rsidP="00F30C7B">
      <w:pPr>
        <w:keepNext/>
        <w:keepLines/>
        <w:widowControl/>
        <w:numPr>
          <w:ilvl w:val="0"/>
          <w:numId w:val="1"/>
        </w:numPr>
        <w:tabs>
          <w:tab w:val="num" w:pos="0"/>
        </w:tabs>
        <w:suppressAutoHyphens w:val="0"/>
        <w:spacing w:line="240" w:lineRule="auto"/>
        <w:ind w:firstLine="567"/>
        <w:contextualSpacing/>
        <w:jc w:val="both"/>
        <w:outlineLvl w:val="0"/>
        <w:rPr>
          <w:i/>
          <w:kern w:val="32"/>
          <w:sz w:val="24"/>
          <w:szCs w:val="24"/>
          <w:lang w:eastAsia="ru-RU"/>
        </w:rPr>
      </w:pPr>
      <w:r w:rsidRPr="00733BED">
        <w:rPr>
          <w:i/>
          <w:kern w:val="32"/>
          <w:sz w:val="24"/>
          <w:szCs w:val="24"/>
          <w:lang w:eastAsia="ru-RU"/>
        </w:rPr>
        <w:t>Национального стандарта Российской Федерации ГОСТ Р 53870-2010 «Услуги по протезированию нижних конечностей. Состав, содержание и порядок предоставление услуг».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lastRenderedPageBreak/>
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F30C7B" w:rsidRPr="00733BED" w:rsidRDefault="00F30C7B" w:rsidP="00F30C7B">
      <w:pPr>
        <w:keepNext/>
        <w:keepLines/>
        <w:widowControl/>
        <w:tabs>
          <w:tab w:val="clear" w:pos="552"/>
          <w:tab w:val="left" w:pos="3495"/>
        </w:tabs>
        <w:suppressAutoHyphens w:val="0"/>
        <w:spacing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 xml:space="preserve">Изделия не должны иметь дефектов, связанных с материалами или качеством изготовления, </w:t>
      </w:r>
      <w:r w:rsidRPr="00733BED">
        <w:rPr>
          <w:rFonts w:eastAsia="Calibri"/>
          <w:color w:val="000000"/>
          <w:sz w:val="24"/>
          <w:szCs w:val="24"/>
          <w:lang w:eastAsia="ru-RU"/>
        </w:rPr>
        <w:t>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F30C7B" w:rsidRPr="00733BED" w:rsidRDefault="00F30C7B" w:rsidP="00F30C7B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/>
          <w:kern w:val="2"/>
          <w:sz w:val="20"/>
          <w:lang w:eastAsia="ru-RU"/>
        </w:rPr>
      </w:pP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ind w:firstLine="709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kern w:val="1"/>
          <w:sz w:val="24"/>
          <w:szCs w:val="24"/>
          <w:lang w:eastAsia="ru-RU"/>
        </w:rPr>
        <w:t xml:space="preserve">   </w:t>
      </w:r>
      <w:r w:rsidRPr="00733BED">
        <w:rPr>
          <w:rFonts w:eastAsia="Arial CYR" w:cs="Arial CYR"/>
          <w:spacing w:val="-4"/>
          <w:kern w:val="1"/>
          <w:sz w:val="24"/>
          <w:szCs w:val="24"/>
        </w:rPr>
        <w:t xml:space="preserve">   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ind w:left="-180" w:firstLine="2940"/>
        <w:rPr>
          <w:rFonts w:eastAsia="Calibri"/>
          <w:b/>
          <w:sz w:val="24"/>
          <w:szCs w:val="24"/>
          <w:u w:val="single"/>
          <w:lang w:eastAsia="ru-RU"/>
        </w:rPr>
      </w:pPr>
      <w:r w:rsidRPr="00733BED">
        <w:rPr>
          <w:rFonts w:eastAsia="Calibri"/>
          <w:b/>
          <w:sz w:val="24"/>
          <w:szCs w:val="24"/>
          <w:u w:val="single"/>
          <w:lang w:eastAsia="ru-RU"/>
        </w:rPr>
        <w:t>Требования к безопасности работ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ind w:firstLine="709"/>
        <w:rPr>
          <w:rFonts w:eastAsia="Calibri"/>
          <w:sz w:val="24"/>
          <w:szCs w:val="24"/>
          <w:lang w:eastAsia="ru-RU"/>
        </w:rPr>
      </w:pP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 xml:space="preserve">Материалы, применяемые при обеспечении </w:t>
      </w:r>
      <w:proofErr w:type="gramStart"/>
      <w:r w:rsidRPr="00733BED">
        <w:rPr>
          <w:rFonts w:eastAsia="Calibri"/>
          <w:sz w:val="24"/>
          <w:szCs w:val="24"/>
          <w:lang w:eastAsia="ru-RU"/>
        </w:rPr>
        <w:t>инвалидов  не</w:t>
      </w:r>
      <w:proofErr w:type="gramEnd"/>
      <w:r w:rsidRPr="00733BED">
        <w:rPr>
          <w:rFonts w:eastAsia="Calibri"/>
          <w:sz w:val="24"/>
          <w:szCs w:val="24"/>
          <w:lang w:eastAsia="ru-RU"/>
        </w:rPr>
        <w:t xml:space="preserve"> должны содержать ядовитых (токсичных) компонентов; они должны быть разрешены к применению Минздравом России.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jc w:val="center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>Обеспечение инвалидов должно отвечать требованиям безопасности для пользователя.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jc w:val="center"/>
        <w:rPr>
          <w:rFonts w:eastAsia="Calibri"/>
          <w:b/>
          <w:sz w:val="24"/>
          <w:szCs w:val="24"/>
          <w:lang w:eastAsia="ru-RU"/>
        </w:rPr>
      </w:pP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ind w:left="-180" w:firstLine="2940"/>
        <w:rPr>
          <w:rFonts w:eastAsia="Calibri"/>
          <w:b/>
          <w:sz w:val="24"/>
          <w:szCs w:val="24"/>
          <w:u w:val="single"/>
          <w:lang w:eastAsia="ru-RU"/>
        </w:rPr>
      </w:pPr>
      <w:r w:rsidRPr="00733BED">
        <w:rPr>
          <w:rFonts w:eastAsia="Calibri"/>
          <w:b/>
          <w:sz w:val="24"/>
          <w:szCs w:val="24"/>
          <w:u w:val="single"/>
          <w:lang w:eastAsia="ru-RU"/>
        </w:rPr>
        <w:t>Требования к результатам работ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ind w:left="-49" w:firstLine="289"/>
        <w:jc w:val="both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 xml:space="preserve">Обеспечение инвалидов следует считать эффективно исполненным,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Работы по </w:t>
      </w:r>
      <w:proofErr w:type="gramStart"/>
      <w:r w:rsidRPr="00733BED">
        <w:rPr>
          <w:rFonts w:eastAsia="Calibri"/>
          <w:sz w:val="24"/>
          <w:szCs w:val="24"/>
          <w:lang w:eastAsia="ru-RU"/>
        </w:rPr>
        <w:t>обеспечению  должны</w:t>
      </w:r>
      <w:proofErr w:type="gramEnd"/>
      <w:r w:rsidRPr="00733BED">
        <w:rPr>
          <w:rFonts w:eastAsia="Calibri"/>
          <w:sz w:val="24"/>
          <w:szCs w:val="24"/>
          <w:lang w:eastAsia="ru-RU"/>
        </w:rPr>
        <w:t xml:space="preserve"> быть выполнены с надлежащим качеством и в установленные сроки.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jc w:val="center"/>
        <w:outlineLvl w:val="3"/>
        <w:rPr>
          <w:b/>
          <w:smallCaps/>
          <w:sz w:val="24"/>
          <w:szCs w:val="24"/>
          <w:lang w:eastAsia="ru-RU"/>
        </w:rPr>
      </w:pP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jc w:val="center"/>
        <w:rPr>
          <w:rFonts w:eastAsia="Calibri"/>
          <w:b/>
          <w:sz w:val="24"/>
          <w:szCs w:val="24"/>
          <w:u w:val="single"/>
          <w:lang w:eastAsia="ru-RU"/>
        </w:rPr>
      </w:pPr>
      <w:r w:rsidRPr="00733BED">
        <w:rPr>
          <w:rFonts w:eastAsia="Calibri"/>
          <w:b/>
          <w:sz w:val="24"/>
          <w:szCs w:val="24"/>
          <w:u w:val="single"/>
          <w:lang w:eastAsia="ru-RU"/>
        </w:rPr>
        <w:t xml:space="preserve">Требования к размерам, упаковке и отгрузке 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ind w:firstLine="709"/>
        <w:rPr>
          <w:rFonts w:eastAsia="Calibri"/>
          <w:sz w:val="24"/>
          <w:szCs w:val="24"/>
          <w:lang w:eastAsia="ru-RU"/>
        </w:rPr>
      </w:pPr>
      <w:proofErr w:type="gramStart"/>
      <w:r w:rsidRPr="00733BED">
        <w:rPr>
          <w:rFonts w:eastAsia="Calibri"/>
          <w:sz w:val="24"/>
          <w:szCs w:val="24"/>
          <w:lang w:eastAsia="ru-RU"/>
        </w:rPr>
        <w:t>Упаковка  должна</w:t>
      </w:r>
      <w:proofErr w:type="gramEnd"/>
      <w:r w:rsidRPr="00733BED">
        <w:rPr>
          <w:rFonts w:eastAsia="Calibri"/>
          <w:sz w:val="24"/>
          <w:szCs w:val="24"/>
          <w:lang w:eastAsia="ru-RU"/>
        </w:rPr>
        <w:t xml:space="preserve">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ind w:firstLine="360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</w:t>
      </w:r>
      <w:proofErr w:type="gramStart"/>
      <w:r w:rsidRPr="00733BED">
        <w:rPr>
          <w:rFonts w:eastAsia="Calibri"/>
          <w:sz w:val="24"/>
          <w:szCs w:val="24"/>
          <w:lang w:eastAsia="ru-RU"/>
        </w:rPr>
        <w:t>назначения  по</w:t>
      </w:r>
      <w:proofErr w:type="gramEnd"/>
      <w:r w:rsidRPr="00733BED">
        <w:rPr>
          <w:rFonts w:eastAsia="Calibri"/>
          <w:sz w:val="24"/>
          <w:szCs w:val="24"/>
          <w:lang w:eastAsia="ru-RU"/>
        </w:rPr>
        <w:t xml:space="preserve"> ГОСТ Р 51632-2014.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autoSpaceDE w:val="0"/>
        <w:spacing w:line="240" w:lineRule="auto"/>
        <w:ind w:firstLine="709"/>
        <w:rPr>
          <w:rFonts w:eastAsia="Calibri"/>
          <w:b/>
          <w:sz w:val="24"/>
          <w:szCs w:val="24"/>
          <w:lang w:eastAsia="ru-RU"/>
        </w:rPr>
      </w:pPr>
      <w:r w:rsidRPr="00733BED">
        <w:rPr>
          <w:rFonts w:eastAsia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93B485" wp14:editId="678110F4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BED">
        <w:rPr>
          <w:rFonts w:eastAsia="Calibri"/>
          <w:sz w:val="24"/>
          <w:szCs w:val="24"/>
          <w:lang w:eastAsia="ru-RU"/>
        </w:rPr>
        <w:t>Изделия должны быть замаркированы знаком соответствия</w:t>
      </w:r>
      <w:r w:rsidRPr="00733BED">
        <w:rPr>
          <w:rFonts w:eastAsia="Calibri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D745B26" wp14:editId="53D999F8">
                <wp:extent cx="349250" cy="344805"/>
                <wp:effectExtent l="0" t="1905" r="0" b="0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20A835" id="Полотно 3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jc w:val="center"/>
        <w:rPr>
          <w:rFonts w:eastAsia="Calibri"/>
          <w:sz w:val="24"/>
          <w:szCs w:val="24"/>
          <w:lang w:eastAsia="ru-RU"/>
        </w:rPr>
      </w:pPr>
      <w:r w:rsidRPr="00733BED">
        <w:rPr>
          <w:rFonts w:eastAsia="Calibri"/>
          <w:sz w:val="24"/>
          <w:szCs w:val="24"/>
          <w:lang w:eastAsia="ru-RU"/>
        </w:rPr>
        <w:t>(при наличии)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spacing w:line="240" w:lineRule="auto"/>
        <w:jc w:val="center"/>
        <w:rPr>
          <w:rFonts w:eastAsia="Calibri"/>
          <w:sz w:val="24"/>
          <w:szCs w:val="24"/>
          <w:lang w:eastAsia="ru-RU"/>
        </w:rPr>
      </w:pPr>
    </w:p>
    <w:p w:rsidR="00F30C7B" w:rsidRPr="00733BED" w:rsidRDefault="00F30C7B" w:rsidP="00F30C7B">
      <w:pPr>
        <w:keepNext/>
        <w:widowControl/>
        <w:shd w:val="clear" w:color="auto" w:fill="FFFFFF"/>
        <w:tabs>
          <w:tab w:val="clear" w:pos="552"/>
        </w:tabs>
        <w:suppressAutoHyphens w:val="0"/>
        <w:autoSpaceDE w:val="0"/>
        <w:spacing w:after="80" w:line="240" w:lineRule="auto"/>
        <w:jc w:val="center"/>
        <w:rPr>
          <w:rFonts w:ascii="Calibri" w:hAnsi="Calibri"/>
          <w:b/>
          <w:szCs w:val="22"/>
          <w:u w:val="single"/>
          <w:lang w:eastAsia="en-US"/>
        </w:rPr>
      </w:pPr>
      <w:r w:rsidRPr="00733BED">
        <w:rPr>
          <w:rFonts w:ascii="Calibri" w:hAnsi="Calibri"/>
          <w:b/>
          <w:szCs w:val="22"/>
          <w:u w:val="single"/>
          <w:lang w:eastAsia="en-US"/>
        </w:rPr>
        <w:t xml:space="preserve">Требования к сроку и (или) объему предоставления гарантий </w:t>
      </w:r>
      <w:r w:rsidRPr="00733BED">
        <w:rPr>
          <w:rFonts w:ascii="Calibri" w:hAnsi="Calibri"/>
          <w:b/>
          <w:bCs/>
          <w:szCs w:val="22"/>
          <w:u w:val="single"/>
          <w:lang w:eastAsia="en-US"/>
        </w:rPr>
        <w:t xml:space="preserve">выполнения работ 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after="80" w:line="240" w:lineRule="auto"/>
        <w:ind w:firstLine="540"/>
        <w:rPr>
          <w:rFonts w:ascii="Calibri" w:hAnsi="Calibri"/>
          <w:szCs w:val="22"/>
          <w:lang w:eastAsia="en-US"/>
        </w:rPr>
      </w:pPr>
      <w:r w:rsidRPr="00733BED">
        <w:rPr>
          <w:rFonts w:ascii="Calibri" w:hAnsi="Calibri"/>
          <w:szCs w:val="22"/>
          <w:lang w:eastAsia="en-US"/>
        </w:rPr>
        <w:t>Сроки гарантии:</w:t>
      </w:r>
    </w:p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after="80" w:line="240" w:lineRule="auto"/>
        <w:ind w:firstLine="540"/>
        <w:rPr>
          <w:rFonts w:ascii="Calibri" w:hAnsi="Calibri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2"/>
      </w:tblGrid>
      <w:tr w:rsidR="00F30C7B" w:rsidRPr="00733BED" w:rsidTr="00407E0D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  <w:proofErr w:type="gramStart"/>
            <w:r w:rsidRPr="00733BED">
              <w:rPr>
                <w:color w:val="000000"/>
                <w:sz w:val="20"/>
              </w:rPr>
              <w:t>01.28.08.07.01  Протез</w:t>
            </w:r>
            <w:proofErr w:type="gramEnd"/>
            <w:r w:rsidRPr="00733BED">
              <w:rPr>
                <w:color w:val="000000"/>
                <w:sz w:val="20"/>
              </w:rPr>
              <w:t xml:space="preserve"> стопы</w:t>
            </w:r>
          </w:p>
        </w:tc>
        <w:tc>
          <w:tcPr>
            <w:tcW w:w="4410" w:type="dxa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</w:rPr>
            </w:pPr>
            <w:r w:rsidRPr="00733BED">
              <w:rPr>
                <w:sz w:val="20"/>
              </w:rPr>
              <w:t>Не менее 2 лет (для детей-инвалидов - не менее 1 года)</w:t>
            </w:r>
          </w:p>
        </w:tc>
      </w:tr>
      <w:tr w:rsidR="00F30C7B" w:rsidRPr="00733BED" w:rsidTr="00407E0D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  <w:proofErr w:type="gramStart"/>
            <w:r w:rsidRPr="00733BED">
              <w:rPr>
                <w:color w:val="000000"/>
                <w:sz w:val="20"/>
              </w:rPr>
              <w:t>01.28.08.07.02  Протез</w:t>
            </w:r>
            <w:proofErr w:type="gramEnd"/>
            <w:r w:rsidRPr="00733BED">
              <w:rPr>
                <w:color w:val="000000"/>
                <w:sz w:val="20"/>
              </w:rPr>
              <w:t xml:space="preserve"> голени лечебно-тренировочный</w:t>
            </w:r>
          </w:p>
        </w:tc>
        <w:tc>
          <w:tcPr>
            <w:tcW w:w="4410" w:type="dxa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</w:rPr>
            </w:pPr>
            <w:r w:rsidRPr="00733BED">
              <w:rPr>
                <w:sz w:val="20"/>
              </w:rPr>
              <w:t xml:space="preserve">Не менее 1 года </w:t>
            </w:r>
          </w:p>
        </w:tc>
      </w:tr>
      <w:tr w:rsidR="00F30C7B" w:rsidRPr="00733BED" w:rsidTr="00407E0D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  <w:r w:rsidRPr="00733BED">
              <w:rPr>
                <w:color w:val="000000"/>
                <w:sz w:val="20"/>
              </w:rPr>
              <w:t>01.28.08.07.03 Протез бедра лечебно-тренировочный</w:t>
            </w:r>
          </w:p>
        </w:tc>
        <w:tc>
          <w:tcPr>
            <w:tcW w:w="4410" w:type="dxa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</w:rPr>
            </w:pPr>
            <w:r w:rsidRPr="00733BED">
              <w:rPr>
                <w:sz w:val="20"/>
              </w:rPr>
              <w:t xml:space="preserve">Не менее 1 года </w:t>
            </w:r>
          </w:p>
        </w:tc>
      </w:tr>
      <w:tr w:rsidR="00F30C7B" w:rsidRPr="00733BED" w:rsidTr="00407E0D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  <w:r w:rsidRPr="00733BED">
              <w:rPr>
                <w:color w:val="000000"/>
                <w:sz w:val="20"/>
              </w:rPr>
              <w:t>01.28.08.07.04 Протез голени для купания</w:t>
            </w:r>
          </w:p>
        </w:tc>
        <w:tc>
          <w:tcPr>
            <w:tcW w:w="4410" w:type="dxa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</w:rPr>
            </w:pPr>
            <w:r w:rsidRPr="00733BED">
              <w:rPr>
                <w:sz w:val="20"/>
              </w:rPr>
              <w:t>Не менее 3 лет (для детей-инвалидов - не менее 1 года)</w:t>
            </w:r>
          </w:p>
        </w:tc>
      </w:tr>
      <w:tr w:rsidR="00F30C7B" w:rsidRPr="00733BED" w:rsidTr="00407E0D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  <w:r w:rsidRPr="00733BED">
              <w:rPr>
                <w:color w:val="000000"/>
                <w:sz w:val="20"/>
              </w:rPr>
              <w:t>01.28.08.07.05 Протез бедра для купания</w:t>
            </w:r>
          </w:p>
        </w:tc>
        <w:tc>
          <w:tcPr>
            <w:tcW w:w="4410" w:type="dxa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</w:rPr>
            </w:pPr>
            <w:r w:rsidRPr="00733BED">
              <w:rPr>
                <w:sz w:val="20"/>
              </w:rPr>
              <w:t>Не менее 3 лет (для детей-инвалидов - не менее 1 года)</w:t>
            </w:r>
          </w:p>
        </w:tc>
      </w:tr>
      <w:tr w:rsidR="00F30C7B" w:rsidRPr="00733BED" w:rsidTr="00407E0D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  <w:proofErr w:type="gramStart"/>
            <w:r w:rsidRPr="00733BED">
              <w:rPr>
                <w:color w:val="000000"/>
                <w:sz w:val="20"/>
              </w:rPr>
              <w:t>01.28.08.07.06  Протез</w:t>
            </w:r>
            <w:proofErr w:type="gramEnd"/>
            <w:r w:rsidRPr="00733BED">
              <w:rPr>
                <w:color w:val="000000"/>
                <w:sz w:val="20"/>
              </w:rPr>
              <w:t xml:space="preserve"> голени немодульный, в том числе при врожденном недоразвитии</w:t>
            </w:r>
          </w:p>
        </w:tc>
        <w:tc>
          <w:tcPr>
            <w:tcW w:w="4410" w:type="dxa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</w:rPr>
            </w:pPr>
            <w:r w:rsidRPr="00733BED">
              <w:rPr>
                <w:sz w:val="20"/>
              </w:rPr>
              <w:t>Не менее 2 лет (для детей-инвалидов - не менее 1 года)</w:t>
            </w:r>
          </w:p>
        </w:tc>
      </w:tr>
      <w:tr w:rsidR="00F30C7B" w:rsidRPr="00733BED" w:rsidTr="00407E0D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  <w:proofErr w:type="gramStart"/>
            <w:r w:rsidRPr="00733BED">
              <w:rPr>
                <w:color w:val="000000"/>
                <w:sz w:val="20"/>
              </w:rPr>
              <w:t>01.28.08.07.07  Протез</w:t>
            </w:r>
            <w:proofErr w:type="gramEnd"/>
            <w:r w:rsidRPr="00733BED">
              <w:rPr>
                <w:color w:val="000000"/>
                <w:sz w:val="20"/>
              </w:rPr>
              <w:t xml:space="preserve"> бедра немодульный, в том числе при врожденном недоразвитии</w:t>
            </w:r>
          </w:p>
        </w:tc>
        <w:tc>
          <w:tcPr>
            <w:tcW w:w="4410" w:type="dxa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</w:rPr>
            </w:pPr>
            <w:r w:rsidRPr="00733BED">
              <w:rPr>
                <w:sz w:val="20"/>
              </w:rPr>
              <w:t>Не менее 2 лет (для детей-инвалидов - не менее 1 года)</w:t>
            </w:r>
          </w:p>
        </w:tc>
      </w:tr>
      <w:tr w:rsidR="00F30C7B" w:rsidRPr="00733BED" w:rsidTr="00407E0D">
        <w:trPr>
          <w:trHeight w:val="2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  <w:r w:rsidRPr="00733BED">
              <w:rPr>
                <w:color w:val="000000"/>
                <w:sz w:val="20"/>
              </w:rPr>
              <w:lastRenderedPageBreak/>
              <w:t>01.28.08.07.09 Протез голени модульный, в том числе при недоразвитии</w:t>
            </w:r>
          </w:p>
        </w:tc>
        <w:tc>
          <w:tcPr>
            <w:tcW w:w="4410" w:type="dxa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</w:rPr>
            </w:pPr>
            <w:r w:rsidRPr="00733BED">
              <w:rPr>
                <w:sz w:val="20"/>
              </w:rPr>
              <w:t>Не менее 2 лет (для детей-инвалидов - не менее 1 года)</w:t>
            </w:r>
          </w:p>
        </w:tc>
      </w:tr>
      <w:tr w:rsidR="00F30C7B" w:rsidRPr="00733BED" w:rsidTr="00407E0D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C7B" w:rsidRPr="00733BED" w:rsidRDefault="00F30C7B" w:rsidP="00407E0D">
            <w:pPr>
              <w:widowControl/>
              <w:tabs>
                <w:tab w:val="clear" w:pos="552"/>
              </w:tabs>
              <w:spacing w:line="240" w:lineRule="auto"/>
              <w:rPr>
                <w:color w:val="000000"/>
                <w:sz w:val="20"/>
              </w:rPr>
            </w:pPr>
            <w:r w:rsidRPr="00733BED">
              <w:rPr>
                <w:color w:val="000000"/>
                <w:sz w:val="20"/>
              </w:rPr>
              <w:t>01.28.08.07.10 Протез бедра модульный, в том числе при врожденном недоразвитии</w:t>
            </w:r>
          </w:p>
        </w:tc>
        <w:tc>
          <w:tcPr>
            <w:tcW w:w="4410" w:type="dxa"/>
          </w:tcPr>
          <w:p w:rsidR="00F30C7B" w:rsidRPr="00733BED" w:rsidRDefault="00F30C7B" w:rsidP="00407E0D">
            <w:pPr>
              <w:keepNext/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ind w:firstLine="540"/>
              <w:rPr>
                <w:sz w:val="20"/>
              </w:rPr>
            </w:pPr>
            <w:r w:rsidRPr="00733BED">
              <w:rPr>
                <w:sz w:val="20"/>
              </w:rPr>
              <w:t>Не менее 2 лет (для детей-инвалидов - не менее 1 года)</w:t>
            </w:r>
          </w:p>
        </w:tc>
      </w:tr>
    </w:tbl>
    <w:p w:rsidR="00F30C7B" w:rsidRPr="00733BED" w:rsidRDefault="00F30C7B" w:rsidP="00F30C7B">
      <w:pPr>
        <w:keepNext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after="80" w:line="240" w:lineRule="auto"/>
        <w:ind w:firstLine="540"/>
        <w:rPr>
          <w:rFonts w:ascii="Calibri" w:hAnsi="Calibri"/>
          <w:szCs w:val="22"/>
          <w:lang w:eastAsia="en-US"/>
        </w:rPr>
      </w:pPr>
    </w:p>
    <w:p w:rsidR="00F30C7B" w:rsidRPr="00733BED" w:rsidRDefault="00F30C7B" w:rsidP="00F30C7B">
      <w:pPr>
        <w:keepNext/>
        <w:widowControl/>
        <w:shd w:val="clear" w:color="auto" w:fill="FFFFFF"/>
        <w:tabs>
          <w:tab w:val="clear" w:pos="552"/>
          <w:tab w:val="left" w:pos="0"/>
        </w:tabs>
        <w:suppressAutoHyphens w:val="0"/>
        <w:autoSpaceDE w:val="0"/>
        <w:spacing w:after="80" w:line="240" w:lineRule="auto"/>
        <w:ind w:firstLine="684"/>
        <w:rPr>
          <w:szCs w:val="22"/>
          <w:lang w:eastAsia="en-US"/>
        </w:rPr>
      </w:pPr>
      <w:r w:rsidRPr="00733BED">
        <w:rPr>
          <w:color w:val="000000"/>
          <w:szCs w:val="22"/>
          <w:lang w:eastAsia="en-US"/>
        </w:rPr>
        <w:t>Требуется обеспечение исполнения обязательств по предоставленной гарантии качества.</w:t>
      </w:r>
    </w:p>
    <w:p w:rsidR="00F30C7B" w:rsidRPr="00733BED" w:rsidRDefault="00F30C7B" w:rsidP="00F30C7B">
      <w:pPr>
        <w:keepNext/>
        <w:widowControl/>
        <w:shd w:val="clear" w:color="auto" w:fill="FFFFFF"/>
        <w:tabs>
          <w:tab w:val="clear" w:pos="552"/>
          <w:tab w:val="left" w:pos="0"/>
        </w:tabs>
        <w:suppressAutoHyphens w:val="0"/>
        <w:autoSpaceDE w:val="0"/>
        <w:spacing w:after="80" w:line="240" w:lineRule="auto"/>
        <w:ind w:firstLine="684"/>
        <w:jc w:val="both"/>
        <w:rPr>
          <w:szCs w:val="22"/>
          <w:lang w:eastAsia="en-US"/>
        </w:rPr>
      </w:pPr>
      <w:r w:rsidRPr="00733BED">
        <w:rPr>
          <w:szCs w:val="22"/>
          <w:lang w:eastAsia="en-US"/>
        </w:rP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F30C7B" w:rsidRDefault="00F30C7B" w:rsidP="00F30C7B">
      <w:pPr>
        <w:pStyle w:val="a3"/>
        <w:spacing w:after="240"/>
        <w:jc w:val="left"/>
        <w:rPr>
          <w:rFonts w:ascii="Times New Roman" w:hAnsi="Times New Roman"/>
          <w:b w:val="0"/>
          <w:bCs w:val="0"/>
          <w:kern w:val="0"/>
          <w:sz w:val="22"/>
          <w:szCs w:val="22"/>
          <w:lang w:eastAsia="en-US"/>
        </w:rPr>
      </w:pPr>
      <w:r w:rsidRPr="00733BED">
        <w:rPr>
          <w:rFonts w:ascii="Times New Roman" w:hAnsi="Times New Roman"/>
          <w:b w:val="0"/>
          <w:bCs w:val="0"/>
          <w:kern w:val="0"/>
          <w:sz w:val="22"/>
          <w:szCs w:val="22"/>
          <w:lang w:eastAsia="en-US"/>
        </w:rPr>
        <w:t xml:space="preserve">Исполнитель обязан производить гарантийный ремонт или замену изделий, вышедших из строя до истечения гарантийного срока, за счет собственных </w:t>
      </w:r>
      <w:proofErr w:type="gramStart"/>
      <w:r w:rsidRPr="00733BED">
        <w:rPr>
          <w:rFonts w:ascii="Times New Roman" w:hAnsi="Times New Roman"/>
          <w:b w:val="0"/>
          <w:bCs w:val="0"/>
          <w:kern w:val="0"/>
          <w:sz w:val="22"/>
          <w:szCs w:val="22"/>
          <w:lang w:eastAsia="en-US"/>
        </w:rPr>
        <w:t>средств,  возмещать</w:t>
      </w:r>
      <w:proofErr w:type="gramEnd"/>
      <w:r w:rsidRPr="00733BED">
        <w:rPr>
          <w:rFonts w:ascii="Times New Roman" w:hAnsi="Times New Roman"/>
          <w:b w:val="0"/>
          <w:bCs w:val="0"/>
          <w:kern w:val="0"/>
          <w:sz w:val="22"/>
          <w:szCs w:val="22"/>
          <w:lang w:eastAsia="en-US"/>
        </w:rPr>
        <w:t xml:space="preserve"> расходы за проезд Получателей, а также сопровождающих лиц, для замены или ремонта изделий до истечения его гарантийного срока за счет средств Исполнителя.</w:t>
      </w:r>
    </w:p>
    <w:p w:rsidR="00201756" w:rsidRDefault="00201756"/>
    <w:p w:rsidR="00F30C7B" w:rsidRDefault="00F30C7B"/>
    <w:p w:rsidR="00F30C7B" w:rsidRDefault="00F30C7B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Сроки поставки товара или завершения работы либо график оказания услуг:</w:t>
      </w:r>
      <w:r w:rsidRPr="00F30C7B">
        <w:t xml:space="preserve"> </w:t>
      </w:r>
      <w:r w:rsidRPr="00F30C7B">
        <w:rPr>
          <w:rFonts w:ascii="Arial" w:hAnsi="Arial" w:cs="Arial"/>
          <w:color w:val="666666"/>
          <w:sz w:val="21"/>
          <w:szCs w:val="21"/>
          <w:shd w:val="clear" w:color="auto" w:fill="FFFFFF"/>
        </w:rPr>
        <w:t>Выполнение работ по обеспечению Получателя изделием осуществляется в течение 30 календарных дней (а в отношении изделий, изготавливаемых по индивидуальному заказу с привлечением Получателя в течении 60 календарных дней) с даты получения Исполнителем направленного Заказчиком Реестра Получателей, в соответствии с предъявленным Получателем Направлением, выдаваемым Заказчиком, но не позднее 20 декабря 2021 года.</w:t>
      </w:r>
    </w:p>
    <w:p w:rsidR="00F30C7B" w:rsidRDefault="00F30C7B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bookmarkStart w:id="0" w:name="_GoBack"/>
      <w:bookmarkEnd w:id="0"/>
    </w:p>
    <w:p w:rsidR="00F30C7B" w:rsidRPr="00F30C7B" w:rsidRDefault="00F30C7B" w:rsidP="00F30C7B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Место поставки товара (выполнения работ, оказания услуг):</w:t>
      </w:r>
      <w:r w:rsidRPr="00F30C7B">
        <w:t xml:space="preserve"> </w:t>
      </w:r>
      <w:r w:rsidRPr="00F30C7B">
        <w:rPr>
          <w:rFonts w:ascii="Arial" w:hAnsi="Arial" w:cs="Arial"/>
          <w:color w:val="666666"/>
          <w:sz w:val="21"/>
          <w:szCs w:val="21"/>
          <w:shd w:val="clear" w:color="auto" w:fill="FFFFFF"/>
        </w:rPr>
        <w:t>Российская Федерация, Томская область, доставка результата работ по месту жительства инвалида.</w:t>
      </w:r>
    </w:p>
    <w:p w:rsidR="00F30C7B" w:rsidRPr="00F30C7B" w:rsidRDefault="00F30C7B" w:rsidP="00F30C7B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F30C7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Прием заказа на изготовление и снятие мерок должен быть осуществлен по месту нахождения Исполнителя в г. Томске (пункта выдачи в г. </w:t>
      </w:r>
      <w:proofErr w:type="gramStart"/>
      <w:r w:rsidRPr="00F30C7B">
        <w:rPr>
          <w:rFonts w:ascii="Arial" w:hAnsi="Arial" w:cs="Arial"/>
          <w:color w:val="666666"/>
          <w:sz w:val="21"/>
          <w:szCs w:val="21"/>
          <w:shd w:val="clear" w:color="auto" w:fill="FFFFFF"/>
        </w:rPr>
        <w:t>Томске)  или</w:t>
      </w:r>
      <w:proofErr w:type="gramEnd"/>
      <w:r w:rsidRPr="00F30C7B">
        <w:rPr>
          <w:rFonts w:ascii="Arial" w:hAnsi="Arial" w:cs="Arial"/>
          <w:color w:val="666666"/>
          <w:sz w:val="21"/>
          <w:szCs w:val="21"/>
          <w:shd w:val="clear" w:color="auto" w:fill="FFFFFF"/>
        </w:rPr>
        <w:t>, при необходимости, по месту жительства инвалида (в зависимости от способности инвалида к передвижению).</w:t>
      </w:r>
    </w:p>
    <w:p w:rsidR="00F30C7B" w:rsidRDefault="00F30C7B" w:rsidP="00F30C7B">
      <w:r w:rsidRPr="00F30C7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Выдача готовых изделий </w:t>
      </w:r>
      <w:proofErr w:type="gramStart"/>
      <w:r w:rsidRPr="00F30C7B">
        <w:rPr>
          <w:rFonts w:ascii="Arial" w:hAnsi="Arial" w:cs="Arial"/>
          <w:color w:val="666666"/>
          <w:sz w:val="21"/>
          <w:szCs w:val="21"/>
          <w:shd w:val="clear" w:color="auto" w:fill="FFFFFF"/>
        </w:rPr>
        <w:t>производится  одним</w:t>
      </w:r>
      <w:proofErr w:type="gramEnd"/>
      <w:r w:rsidRPr="00F30C7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из следующих способов по выбору Получателя:  по месту нахождения Исполнителя в г. Томске (пункта выдачи в г. Томске)   или  по адресу проживания Получателя, который указан в направлении.</w:t>
      </w:r>
    </w:p>
    <w:sectPr w:rsidR="00F3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7B"/>
    <w:rsid w:val="00201756"/>
    <w:rsid w:val="00F3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8C764-0BBD-4F84-966A-04A7827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7B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F30C7B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C7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F30C7B"/>
    <w:pPr>
      <w:widowControl/>
      <w:tabs>
        <w:tab w:val="clear" w:pos="552"/>
      </w:tabs>
      <w:suppressAutoHyphens w:val="0"/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30C7B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3276</Words>
  <Characters>18679</Characters>
  <Application>Microsoft Office Word</Application>
  <DocSecurity>0</DocSecurity>
  <Lines>155</Lines>
  <Paragraphs>43</Paragraphs>
  <ScaleCrop>false</ScaleCrop>
  <Company/>
  <LinksUpToDate>false</LinksUpToDate>
  <CharactersWithSpaces>21912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2021-09-03T04:12:00Z</dcterms:created>
  <dcterms:modified xsi:type="dcterms:W3CDTF">2021-09-03T04:14:00Z</dcterms:modified>
</cp:coreProperties>
</file>