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21" w:rsidRPr="001F5C62" w:rsidRDefault="00481A21" w:rsidP="00481A21">
      <w:pPr>
        <w:keepNext/>
        <w:keepLines/>
        <w:tabs>
          <w:tab w:val="left" w:pos="0"/>
        </w:tabs>
        <w:spacing w:after="120"/>
        <w:ind w:right="-1"/>
        <w:rPr>
          <w:kern w:val="16"/>
        </w:rPr>
      </w:pPr>
      <w:r>
        <w:rPr>
          <w:b/>
          <w:kern w:val="16"/>
        </w:rPr>
        <w:t>ТЗ</w:t>
      </w:r>
      <w:r w:rsidRPr="00D13B3D">
        <w:rPr>
          <w:b/>
          <w:kern w:val="16"/>
        </w:rPr>
        <w:t>:</w:t>
      </w:r>
      <w:r w:rsidRPr="00D13B3D">
        <w:rPr>
          <w:kern w:val="16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Обеспечение инвалидов и отдельных категорий граждан из числа ветеранов протезами нижних конечностей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Обеспечение инвалидов и отдельных категорий граждан из числа ветеранов протезами нижних конечностей </w:t>
      </w:r>
      <w:r>
        <w:fldChar w:fldCharType="end"/>
      </w:r>
    </w:p>
    <w:p w:rsidR="00481A21" w:rsidRPr="00BE6FF0" w:rsidRDefault="00481A21" w:rsidP="00481A21">
      <w:pPr>
        <w:keepNext/>
        <w:numPr>
          <w:ilvl w:val="0"/>
          <w:numId w:val="1"/>
        </w:numPr>
        <w:ind w:hanging="218"/>
      </w:pPr>
      <w:r w:rsidRPr="00BE6FF0">
        <w:t>Требования к условиям выполнения работ:</w:t>
      </w:r>
    </w:p>
    <w:p w:rsidR="00481A21" w:rsidRPr="00BE6FF0" w:rsidRDefault="00481A21" w:rsidP="00481A21">
      <w:pPr>
        <w:keepNext/>
        <w:tabs>
          <w:tab w:val="left" w:pos="1080"/>
        </w:tabs>
        <w:ind w:left="360"/>
      </w:pPr>
      <w:r w:rsidRPr="00BE6FF0">
        <w:t xml:space="preserve"> 1.1. Все работы должны быть проведены в соответствии с настоящим </w:t>
      </w:r>
      <w:r>
        <w:t>описанием</w:t>
      </w:r>
      <w:r w:rsidRPr="00BE6FF0">
        <w:t>.</w:t>
      </w:r>
    </w:p>
    <w:p w:rsidR="00481A21" w:rsidRPr="00BE6FF0" w:rsidRDefault="00481A21" w:rsidP="00481A21">
      <w:pPr>
        <w:keepNext/>
        <w:tabs>
          <w:tab w:val="left" w:pos="1080"/>
        </w:tabs>
        <w:ind w:left="360"/>
      </w:pPr>
      <w:r w:rsidRPr="00BE6FF0">
        <w:t>1.2. Все материалы, используемые для проведения работ должны быть новыми, ранее не бывшими в эксплуатации.</w:t>
      </w:r>
    </w:p>
    <w:p w:rsidR="00481A21" w:rsidRPr="00BE6FF0" w:rsidRDefault="00481A21" w:rsidP="00481A21">
      <w:pPr>
        <w:keepNext/>
        <w:tabs>
          <w:tab w:val="left" w:pos="1080"/>
        </w:tabs>
        <w:ind w:left="360"/>
      </w:pPr>
      <w:r w:rsidRPr="00BE6FF0"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481A21" w:rsidRPr="00BE6FF0" w:rsidRDefault="00481A21" w:rsidP="00481A21">
      <w:pPr>
        <w:keepNext/>
        <w:numPr>
          <w:ilvl w:val="0"/>
          <w:numId w:val="1"/>
        </w:numPr>
        <w:ind w:hanging="218"/>
      </w:pPr>
      <w:r w:rsidRPr="00BE6FF0">
        <w:t xml:space="preserve">Требования к документам, подтверждающим соответствие </w:t>
      </w:r>
      <w:proofErr w:type="gramStart"/>
      <w:r w:rsidRPr="00BE6FF0">
        <w:t>работ  установленным</w:t>
      </w:r>
      <w:proofErr w:type="gramEnd"/>
      <w:r w:rsidRPr="00BE6FF0">
        <w:t xml:space="preserve"> требованиям:</w:t>
      </w:r>
    </w:p>
    <w:p w:rsidR="00481A21" w:rsidRPr="00BE6FF0" w:rsidRDefault="00481A21" w:rsidP="00481A21">
      <w:pPr>
        <w:keepNext/>
        <w:ind w:left="360"/>
      </w:pPr>
      <w:r w:rsidRPr="00BE6FF0">
        <w:t xml:space="preserve">    - соответствие ГОСТам, другим стандартам, принятым в данной области;</w:t>
      </w:r>
    </w:p>
    <w:p w:rsidR="00481A21" w:rsidRPr="00BE6FF0" w:rsidRDefault="00481A21" w:rsidP="00481A21">
      <w:pPr>
        <w:keepNext/>
        <w:ind w:left="567" w:hanging="141"/>
      </w:pPr>
      <w:r w:rsidRPr="00BE6FF0">
        <w:t>3. Документы, передаваемые вместе с результатом работ:</w:t>
      </w:r>
    </w:p>
    <w:p w:rsidR="00481A21" w:rsidRDefault="00481A21" w:rsidP="00481A21">
      <w:pPr>
        <w:keepNext/>
        <w:ind w:left="360"/>
      </w:pPr>
      <w:r w:rsidRPr="00BE6FF0">
        <w:t xml:space="preserve">    - гарантийный талон.</w:t>
      </w:r>
    </w:p>
    <w:p w:rsidR="00481A21" w:rsidRPr="00D13B3D" w:rsidRDefault="00481A21" w:rsidP="00481A21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</w:rPr>
      </w:pPr>
    </w:p>
    <w:tbl>
      <w:tblPr>
        <w:tblpPr w:leftFromText="180" w:rightFromText="180" w:vertAnchor="text" w:tblpXSpec="center" w:tblpY="1"/>
        <w:tblOverlap w:val="never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2"/>
        <w:gridCol w:w="1471"/>
        <w:gridCol w:w="4763"/>
        <w:gridCol w:w="1484"/>
      </w:tblGrid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3C1354" w:rsidRDefault="00481A21" w:rsidP="005040C0">
            <w:pPr>
              <w:keepNext/>
              <w:keepLine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481A21" w:rsidRPr="003C1354" w:rsidRDefault="00481A21" w:rsidP="005040C0">
            <w:pPr>
              <w:keepNext/>
              <w:keepLines/>
              <w:snapToGrid w:val="0"/>
              <w:jc w:val="center"/>
              <w:rPr>
                <w:b/>
                <w:bCs/>
                <w:lang w:eastAsia="ar-SA"/>
              </w:rPr>
            </w:pPr>
            <w:r w:rsidRPr="003C1354">
              <w:rPr>
                <w:b/>
                <w:bCs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3C1354" w:rsidRDefault="00481A21" w:rsidP="005040C0">
            <w:pPr>
              <w:keepNext/>
              <w:keepLines/>
              <w:snapToGrid w:val="0"/>
              <w:jc w:val="center"/>
              <w:rPr>
                <w:b/>
                <w:bCs/>
                <w:lang w:eastAsia="ar-SA"/>
              </w:rPr>
            </w:pPr>
            <w:r w:rsidRPr="003C1354">
              <w:t>Наименование изделия по классификации</w:t>
            </w:r>
            <w:r w:rsidRPr="003C1354"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3C1354" w:rsidRDefault="00481A21" w:rsidP="005040C0">
            <w:pPr>
              <w:keepNext/>
              <w:keepLines/>
              <w:snapToGrid w:val="0"/>
              <w:jc w:val="center"/>
              <w:rPr>
                <w:b/>
                <w:bCs/>
                <w:lang w:eastAsia="ar-SA"/>
              </w:rPr>
            </w:pPr>
            <w:r w:rsidRPr="003C1354">
              <w:rPr>
                <w:b/>
              </w:rPr>
              <w:t>Характеристики результата работ (изделия)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3C1354" w:rsidRDefault="00481A21" w:rsidP="005040C0">
            <w:pPr>
              <w:keepNext/>
              <w:keepLines/>
              <w:snapToGrid w:val="0"/>
              <w:jc w:val="center"/>
              <w:rPr>
                <w:b/>
                <w:bCs/>
                <w:lang w:eastAsia="ar-SA"/>
              </w:rPr>
            </w:pPr>
            <w:r w:rsidRPr="003C1354">
              <w:rPr>
                <w:b/>
                <w:bCs/>
                <w:lang w:eastAsia="ar-SA"/>
              </w:rPr>
              <w:t>Единица измерения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both"/>
              <w:rPr>
                <w:kern w:val="2"/>
                <w:lang w:eastAsia="zh-CN"/>
              </w:rPr>
            </w:pPr>
            <w:r w:rsidRPr="005B5CF6"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01.28.08.07.01 Протез стопы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keepNext/>
              <w:jc w:val="both"/>
            </w:pPr>
            <w:r w:rsidRPr="005B5CF6">
              <w:t>Протез стопы, изготавливается по индивидуальным медицинским показаниям.  Постоянная приёмная гильза индивидуальная, изготовленная по индивидуальному слепку с культи инвалида. Материал приемной гильзы – литьевой слоистый пластик на основе акриловых смол. Материал примерочной гильзы – термопластик.  Количество примерочных гильз – не менее одной.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Без косметической облицовки. Вкладыш в гильзу из вспененных материалов.  Крепление за счёт формы приёмной гильзы. 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Тип протеза по назначению постоянный.</w:t>
            </w:r>
          </w:p>
          <w:p w:rsidR="00481A21" w:rsidRPr="005B5CF6" w:rsidRDefault="00481A21" w:rsidP="005040C0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Масса 1,1; 1,2; 1,3; 1,4; 1,5 кг.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  <w:rPr>
                <w:bCs/>
                <w:lang w:eastAsia="ar-SA"/>
              </w:rPr>
            </w:pPr>
            <w:r w:rsidRPr="005B5CF6">
              <w:rPr>
                <w:bCs/>
                <w:lang w:eastAsia="ar-SA"/>
              </w:rPr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both"/>
              <w:rPr>
                <w:kern w:val="2"/>
                <w:lang w:eastAsia="zh-CN"/>
              </w:rPr>
            </w:pPr>
            <w:r w:rsidRPr="005B5CF6"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</w:pPr>
            <w:r w:rsidRPr="005B5CF6">
              <w:t xml:space="preserve">01.28.08.07.02 </w:t>
            </w:r>
          </w:p>
          <w:p w:rsidR="00481A21" w:rsidRPr="005B5CF6" w:rsidRDefault="00481A21" w:rsidP="005040C0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 xml:space="preserve">Протез голени лечебно-тренировочный </w:t>
            </w:r>
          </w:p>
          <w:p w:rsidR="00481A21" w:rsidRPr="005B5CF6" w:rsidRDefault="00481A21" w:rsidP="005040C0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Протез голени лечебно-тренировочный, изготавливается по индивидуальным медицинским показаниям.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Постоянная приёмная гильза индивидуальная, изготовленная по индивидуальному слепку с культи инвалида. Материал приемной гильзы по индивидуальным медицинским показаниям: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литьевой слоистый пластик на основе акриловых смол,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-листовой полиэтилен,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кожа,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листовой сополимер.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Материал примерочной гильзы – термопластик.  Количество примерочных гильз – не менее одной.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lastRenderedPageBreak/>
              <w:t>Вкладная гильза по индивидуальным медицинским показаниям: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-из вспененных материалов,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-кожа.</w:t>
            </w:r>
          </w:p>
          <w:p w:rsidR="00481A21" w:rsidRPr="005B5CF6" w:rsidRDefault="00481A21" w:rsidP="005040C0">
            <w:pPr>
              <w:keepNext/>
              <w:jc w:val="both"/>
            </w:pPr>
            <w:proofErr w:type="gramStart"/>
            <w:r w:rsidRPr="005B5CF6">
              <w:t>Крепление  протеза</w:t>
            </w:r>
            <w:proofErr w:type="gramEnd"/>
            <w:r w:rsidRPr="005B5CF6">
              <w:t xml:space="preserve">  по назначению врача-ортопеда: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 -при помощи ленты «контакт»,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 -с применением кожаных полуфабрикатов,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 -с использованием гильзы бедра (манжета с шинами),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-наколенника,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</w:t>
            </w:r>
            <w:proofErr w:type="gramStart"/>
            <w:r w:rsidRPr="005B5CF6">
              <w:t>поясное  с</w:t>
            </w:r>
            <w:proofErr w:type="gramEnd"/>
            <w:r w:rsidRPr="005B5CF6">
              <w:t xml:space="preserve"> использованием кожаных полуфабрикатов.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Регулировочно-соединительные устройства соответствуют весу инвалида.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Стопа шарнирная полиуретановая, монолитная.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Косметическая оболочка.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Тип протеза по назначению: лечебно-тренировочный.</w:t>
            </w:r>
          </w:p>
          <w:p w:rsidR="00481A21" w:rsidRPr="005B5CF6" w:rsidRDefault="00481A21" w:rsidP="005040C0">
            <w:pPr>
              <w:keepNext/>
              <w:keepLines/>
              <w:jc w:val="both"/>
              <w:rPr>
                <w:color w:val="000000"/>
              </w:rPr>
            </w:pPr>
            <w:r w:rsidRPr="005B5CF6">
              <w:t xml:space="preserve">Масса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5B5CF6">
                <w:t>2,7 кг.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  <w:rPr>
                <w:bCs/>
                <w:lang w:eastAsia="ar-SA"/>
              </w:rPr>
            </w:pPr>
            <w:r w:rsidRPr="005B5CF6">
              <w:rPr>
                <w:bCs/>
                <w:lang w:eastAsia="ar-SA"/>
              </w:rPr>
              <w:lastRenderedPageBreak/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</w:pPr>
            <w:r w:rsidRPr="005B5CF6">
              <w:t>01.28.08.07.03</w:t>
            </w:r>
          </w:p>
          <w:p w:rsidR="00481A21" w:rsidRPr="005B5CF6" w:rsidRDefault="00481A21" w:rsidP="005040C0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Протез бедра лечебно-тренировочный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Протез бедра лечебно-тренировочный, изготавливается по индивидуальным медицинским показаниям.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Приёмная гильза изготовлена по индивидуальному слепку с культи инвалида.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Материал приемной гильзы по индивидуальным медицинским показаниям: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литьевой слоистый пластик на основе акриловых смол,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-листовой полиэтилен,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листовой сополимер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примерочной гильзы – термопластик.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Количество примерочных гильз – не менее одной. Косметическая индивидуальная оболочка. Материал косметической оболочки – полиуретан.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Чулки </w:t>
            </w:r>
            <w:proofErr w:type="spellStart"/>
            <w:r w:rsidRPr="005B5CF6">
              <w:t>силоновые</w:t>
            </w:r>
            <w:proofErr w:type="spellEnd"/>
            <w:r w:rsidRPr="005B5CF6">
              <w:t xml:space="preserve"> ортопедические.</w:t>
            </w:r>
          </w:p>
          <w:p w:rsidR="00481A21" w:rsidRPr="005B5CF6" w:rsidRDefault="00481A21" w:rsidP="005040C0">
            <w:pPr>
              <w:keepNext/>
              <w:jc w:val="both"/>
            </w:pPr>
            <w:proofErr w:type="gramStart"/>
            <w:r w:rsidRPr="005B5CF6">
              <w:t>Крепление  протеза</w:t>
            </w:r>
            <w:proofErr w:type="gramEnd"/>
            <w:r w:rsidRPr="005B5CF6">
              <w:t xml:space="preserve">  по назначению врача-ортопеда: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-бандаж,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поясное с использованием кожаных полуфабрикатов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Регулировочно-соединительные устройства соответствуют весу инвалида.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Стопа шарнирная полиуретановая, монолитная.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lastRenderedPageBreak/>
              <w:t>Коленный модуль четырехосный. По показаниям коленный модуль может иметь замок.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Косметическая оболочка.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Тип протеза по назначению лечебно-тренировочный.</w:t>
            </w:r>
          </w:p>
          <w:p w:rsidR="00481A21" w:rsidRPr="005B5CF6" w:rsidRDefault="00481A21" w:rsidP="005040C0">
            <w:pPr>
              <w:keepNext/>
              <w:keepLines/>
              <w:jc w:val="both"/>
              <w:rPr>
                <w:color w:val="000000"/>
              </w:rPr>
            </w:pPr>
            <w:r w:rsidRPr="005B5CF6">
              <w:t xml:space="preserve">Масса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5B5CF6">
                <w:t>4,5 кг.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  <w:rPr>
                <w:bCs/>
                <w:lang w:eastAsia="ar-SA"/>
              </w:rPr>
            </w:pPr>
            <w:r w:rsidRPr="005B5CF6">
              <w:rPr>
                <w:bCs/>
                <w:lang w:eastAsia="ar-SA"/>
              </w:rPr>
              <w:lastRenderedPageBreak/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</w:pPr>
            <w:r w:rsidRPr="005B5CF6">
              <w:t>01.28.08.07.04</w:t>
            </w:r>
          </w:p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r w:rsidRPr="005B5CF6">
              <w:t>Протез голени для купания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Протез голени для купания, модульный из влагостойких комплектующих. Изготавливается по индивидуальным медицинским показаниям.    Постоянная приёмная гильза индивидуальная, изготовленная по индивидуальному слепку с культи инвалида. Материал постоянной приемной гильзы по индивидуальным медицинским показаниям: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- литьевой слоистый пластик на основе акриловых смол,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- листовой полиэтилен,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- листовой сополимер.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Материал примерочной гильзы – термопластик.  Количество примерочных гильз – не менее одной.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Без косметической оболочки.  Без чулок ортопедических. 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Приемная гильза может оснащаться смягчающим вкладышем из вспененного материала.  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Крепление протеза – наколенник. 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Регулировочно-соединительные устройства – водостойкие, соответствуют весу инвалида. 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Стопа водостойкая. Подошва стопы имеет решетчатый профиль с отформованными пальцами и отведенным большим пальцем.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Тип протеза по назначению: для принятия водных процедур, не предназначен для повседневной носки. </w:t>
            </w:r>
          </w:p>
          <w:p w:rsidR="00481A21" w:rsidRPr="005B5CF6" w:rsidRDefault="00481A21" w:rsidP="005040C0">
            <w:pPr>
              <w:pStyle w:val="1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CF6">
              <w:rPr>
                <w:rFonts w:ascii="Times New Roman" w:hAnsi="Times New Roman" w:cs="Times New Roman"/>
                <w:sz w:val="24"/>
                <w:szCs w:val="24"/>
              </w:rPr>
              <w:t xml:space="preserve">Масса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5B5CF6">
                <w:rPr>
                  <w:rFonts w:ascii="Times New Roman" w:hAnsi="Times New Roman" w:cs="Times New Roman"/>
                  <w:sz w:val="24"/>
                  <w:szCs w:val="24"/>
                </w:rPr>
                <w:t>2,7 кг</w:t>
              </w:r>
            </w:smartTag>
            <w:r w:rsidRPr="005B5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  <w:rPr>
                <w:b/>
                <w:bCs/>
                <w:lang w:eastAsia="ar-SA"/>
              </w:rPr>
            </w:pPr>
            <w:r w:rsidRPr="005B5CF6"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</w:pPr>
            <w:r w:rsidRPr="005B5CF6">
              <w:t>01.28.08.07.05</w:t>
            </w:r>
          </w:p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r w:rsidRPr="005B5CF6">
              <w:t>Протез бедра для купания</w:t>
            </w:r>
            <w:r w:rsidRPr="005B5CF6">
              <w:rPr>
                <w:color w:val="000000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Протез бедра для купания модульный из влагостойких комплектующих.  Изготавливается по индивидуальным медицинским показаниям.     Постоянная приёмная гильза индивидуальная, изготовленная по индивидуальному слепку с культи инвалида. 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Материал постоянной приемной гильзы по индивидуальным медицинским показаниям: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- литьевой слоистый пластик на основе акриловых смол,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lastRenderedPageBreak/>
              <w:t>-листовой полиэтилен,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- листового сополимера.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Материал примерочной гильзы – термопластик.  Количество примерочных гильз – не менее одной.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Без косметической оболочки.  Без чулок ортопедических. 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Применение вкладных гильз из вспененных материалов по назначению врача-ортопеда. Крепление </w:t>
            </w:r>
            <w:proofErr w:type="gramStart"/>
            <w:r w:rsidRPr="005B5CF6">
              <w:rPr>
                <w:szCs w:val="24"/>
              </w:rPr>
              <w:t>протеза  по</w:t>
            </w:r>
            <w:proofErr w:type="gramEnd"/>
            <w:r w:rsidRPr="005B5CF6">
              <w:rPr>
                <w:szCs w:val="24"/>
              </w:rPr>
              <w:t xml:space="preserve"> назначению врача-ортопеда: вакуумное, бандаж. 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Регулировочно-соединительные устройства водостойкие, соответствуют весу инвалида. Коленный шарнир моноцентрический водостойкий, замковый. 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 xml:space="preserve">Стопа водостойкая. Подошва стопы имеет решетчатый профиль с отформованными пальцами и отведенным большим пальцем.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Тип протеза по назначению: для принятия водных процедур, не предназначен для повседневной носки. </w:t>
            </w:r>
          </w:p>
          <w:p w:rsidR="00481A21" w:rsidRPr="005B5CF6" w:rsidRDefault="00481A21" w:rsidP="005040C0">
            <w:pPr>
              <w:ind w:firstLine="709"/>
              <w:rPr>
                <w:lang w:eastAsia="ar-SA"/>
              </w:rPr>
            </w:pPr>
            <w:r w:rsidRPr="005B5CF6">
              <w:t xml:space="preserve">Масса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5B5CF6">
                <w:t>4,5 кг</w:t>
              </w:r>
            </w:smartTag>
            <w:r w:rsidRPr="005B5CF6"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  <w:rPr>
                <w:bCs/>
                <w:lang w:eastAsia="ar-SA"/>
              </w:rPr>
            </w:pPr>
            <w:r w:rsidRPr="005B5CF6">
              <w:rPr>
                <w:bCs/>
                <w:lang w:eastAsia="ar-SA"/>
              </w:rPr>
              <w:lastRenderedPageBreak/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rPr>
                <w:color w:val="333333"/>
              </w:rPr>
            </w:pPr>
            <w:proofErr w:type="gramStart"/>
            <w:r w:rsidRPr="005B5CF6">
              <w:t>01.28.08.07.06  Протез</w:t>
            </w:r>
            <w:proofErr w:type="gramEnd"/>
            <w:r w:rsidRPr="005B5CF6">
              <w:t xml:space="preserve"> голени немодульный, в том числе при врожденном недоразвитии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jc w:val="both"/>
            </w:pPr>
            <w:r w:rsidRPr="005B5CF6">
              <w:t>Протез голени немодульный.  Изготавливается по индивидуальным медицинским показаниям.     Приёмная гильза изготовлена по индивидуальному слепку с культи инвалида.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Материал приемной гильзы по индивидуальным медицинским показаниям: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литьевой слоистый пластик на основе акриловых смол,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-листовой полиэтилен,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кожа,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листовой сополимер.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примерочной гильзы – термопластик.  Количество примерочных гильз – не менее одной.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Вкладная гильза по индивидуальным медицинским показаниям: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-из вспененных материалов,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-кожа.</w:t>
            </w:r>
          </w:p>
          <w:p w:rsidR="00481A21" w:rsidRPr="005B5CF6" w:rsidRDefault="00481A21" w:rsidP="005040C0">
            <w:pPr>
              <w:keepNext/>
              <w:jc w:val="both"/>
            </w:pPr>
            <w:proofErr w:type="gramStart"/>
            <w:r w:rsidRPr="005B5CF6">
              <w:t>Крепление  протеза</w:t>
            </w:r>
            <w:proofErr w:type="gramEnd"/>
            <w:r w:rsidRPr="005B5CF6">
              <w:t xml:space="preserve">  по назначению врача-ортопеда: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 -при помощи ленты «контакт»,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 -с применением кожаных полуфабрикатов,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 -с использованием гильзы бедра (манжета с шинами),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-наколенника,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lastRenderedPageBreak/>
              <w:t>-</w:t>
            </w:r>
            <w:proofErr w:type="gramStart"/>
            <w:r w:rsidRPr="005B5CF6">
              <w:t>поясное  с</w:t>
            </w:r>
            <w:proofErr w:type="gramEnd"/>
            <w:r w:rsidRPr="005B5CF6">
              <w:t xml:space="preserve"> использованием кожаных полуфабрикатов.</w:t>
            </w:r>
          </w:p>
          <w:p w:rsidR="00481A21" w:rsidRPr="005B5CF6" w:rsidRDefault="00481A21" w:rsidP="005040C0">
            <w:pPr>
              <w:jc w:val="both"/>
            </w:pPr>
            <w:r w:rsidRPr="005B5CF6">
              <w:t xml:space="preserve">Регулировочно-соединительные устройства соответствуют весу инвалида.  </w:t>
            </w:r>
          </w:p>
          <w:p w:rsidR="00481A21" w:rsidRPr="005B5CF6" w:rsidRDefault="00481A21" w:rsidP="005040C0">
            <w:pPr>
              <w:jc w:val="both"/>
            </w:pPr>
            <w:r w:rsidRPr="005B5CF6">
              <w:t xml:space="preserve">Стопа шарнирная полиуретановая, монолитная.  </w:t>
            </w:r>
          </w:p>
          <w:p w:rsidR="00481A21" w:rsidRPr="005B5CF6" w:rsidRDefault="00481A21" w:rsidP="005040C0">
            <w:pPr>
              <w:jc w:val="both"/>
            </w:pPr>
            <w:r w:rsidRPr="005B5CF6">
              <w:t xml:space="preserve">Косметическая облицовка и эластичный чулок по желанию Пациента.  </w:t>
            </w:r>
          </w:p>
          <w:p w:rsidR="00481A21" w:rsidRPr="005B5CF6" w:rsidRDefault="00481A21" w:rsidP="005040C0">
            <w:pPr>
              <w:pStyle w:val="NoSpacing1"/>
              <w:keepNext/>
              <w:jc w:val="both"/>
              <w:rPr>
                <w:szCs w:val="24"/>
              </w:rPr>
            </w:pPr>
            <w:r w:rsidRPr="005B5CF6">
              <w:rPr>
                <w:szCs w:val="24"/>
              </w:rPr>
              <w:t>Тип протеза по назначению: постоянный.</w:t>
            </w:r>
          </w:p>
          <w:p w:rsidR="00481A21" w:rsidRPr="005B5CF6" w:rsidRDefault="00481A21" w:rsidP="005040C0">
            <w:pPr>
              <w:keepNext/>
              <w:keepLines/>
              <w:jc w:val="both"/>
            </w:pPr>
            <w:r w:rsidRPr="005B5CF6">
              <w:t>Масса 1,6; 1,7; 1,8; 1,9; 2,0; 2,1; 2,2; 2,3; 2,4; 2,5; 2,6; 2,7 кг.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  <w:rPr>
                <w:bCs/>
                <w:lang w:eastAsia="ar-SA"/>
              </w:rPr>
            </w:pPr>
            <w:r w:rsidRPr="005B5CF6">
              <w:rPr>
                <w:bCs/>
                <w:lang w:eastAsia="ar-SA"/>
              </w:rPr>
              <w:lastRenderedPageBreak/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rPr>
                <w:color w:val="333333"/>
              </w:rPr>
            </w:pPr>
            <w:proofErr w:type="gramStart"/>
            <w:r w:rsidRPr="005B5CF6">
              <w:t>01.28.08.07.07  Протез</w:t>
            </w:r>
            <w:proofErr w:type="gramEnd"/>
            <w:r w:rsidRPr="005B5CF6">
              <w:t xml:space="preserve"> бедра немодульный, в том числе при врожденном недоразвитии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Протез бедра немодульный. Изготавливается по индивидуальным медицинским показаниям.    Приёмная гильза изготовлена по индивидуальному слепку с культи инвалида.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Материал приемной гильзы по индивидуальным медицинским показаниям: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литьевой слоистый пластик на основе акриловых смол,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-листовой полиэтилен,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листовой сополимер,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-кожа.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примерочной гильзы – термопластик.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Количество примерочных гильз – не менее одной. Косметическая индивидуальная оболочка. Материал косметической оболочки – полиуретан.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Чулки </w:t>
            </w:r>
            <w:proofErr w:type="spellStart"/>
            <w:r w:rsidRPr="005B5CF6">
              <w:t>силоновые</w:t>
            </w:r>
            <w:proofErr w:type="spellEnd"/>
            <w:r w:rsidRPr="005B5CF6">
              <w:t xml:space="preserve"> ортопедические.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Без вкладыша в гильзу. </w:t>
            </w:r>
          </w:p>
          <w:p w:rsidR="00481A21" w:rsidRPr="005B5CF6" w:rsidRDefault="00481A21" w:rsidP="005040C0">
            <w:pPr>
              <w:keepNext/>
              <w:jc w:val="both"/>
            </w:pPr>
            <w:proofErr w:type="gramStart"/>
            <w:r w:rsidRPr="005B5CF6">
              <w:t>Крепление  протеза</w:t>
            </w:r>
            <w:proofErr w:type="gramEnd"/>
            <w:r w:rsidRPr="005B5CF6">
              <w:t xml:space="preserve">  по назначению врача-ортопеда: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-бандаж,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поясное с использованием кожаных полуфабрикатов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Регулировочно-соединительные устройства соответствуют весу инвалида.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Стопа шарнирная полиуретановая, монолитная.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Коленный шарнир максимальной готовности по назначению врача-ортопеда: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замковый, </w:t>
            </w:r>
          </w:p>
          <w:p w:rsidR="00481A21" w:rsidRPr="005B5CF6" w:rsidRDefault="00481A21" w:rsidP="005040C0">
            <w:pPr>
              <w:keepNext/>
              <w:jc w:val="both"/>
            </w:pPr>
            <w:proofErr w:type="spellStart"/>
            <w:r w:rsidRPr="005B5CF6">
              <w:t>беззамковый</w:t>
            </w:r>
            <w:proofErr w:type="spellEnd"/>
            <w:r w:rsidRPr="005B5CF6">
              <w:t>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Тип протеза по назначению постоянный </w:t>
            </w:r>
          </w:p>
          <w:p w:rsidR="00481A21" w:rsidRPr="005B5CF6" w:rsidRDefault="00481A21" w:rsidP="005040C0">
            <w:pPr>
              <w:keepNext/>
              <w:keepLines/>
              <w:jc w:val="both"/>
            </w:pPr>
            <w:r w:rsidRPr="005B5CF6">
              <w:t xml:space="preserve">Масса 2,4; 2,5; 2,6; 2,7; 2,8; 2,9; 3,0; 3,1; 3,2; 3,3; 3,4; 3,5; 3,6; 3,7; 3,8; 3,9; </w:t>
            </w:r>
            <w:smartTag w:uri="urn:schemas-microsoft-com:office:smarttags" w:element="metricconverter">
              <w:smartTagPr>
                <w:attr w:name="ProductID" w:val="4,0 кг"/>
              </w:smartTagPr>
              <w:r w:rsidRPr="005B5CF6">
                <w:t>4,0 кг.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  <w:rPr>
                <w:bCs/>
                <w:lang w:eastAsia="ar-SA"/>
              </w:rPr>
            </w:pPr>
            <w:r w:rsidRPr="005B5CF6">
              <w:rPr>
                <w:bCs/>
                <w:lang w:eastAsia="ar-SA"/>
              </w:rPr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</w:pPr>
            <w:r w:rsidRPr="005B5CF6">
              <w:t xml:space="preserve">01.28.08.07.09 Протез голени модульный, </w:t>
            </w:r>
            <w:r w:rsidRPr="005B5CF6">
              <w:lastRenderedPageBreak/>
              <w:t>в том числе при недоразвитии</w:t>
            </w:r>
          </w:p>
          <w:p w:rsidR="00481A21" w:rsidRPr="005B5CF6" w:rsidRDefault="00481A21" w:rsidP="005040C0">
            <w:pPr>
              <w:keepNext/>
              <w:keepLines/>
              <w:snapToGrid w:val="0"/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keepNext/>
              <w:jc w:val="both"/>
            </w:pPr>
            <w:r w:rsidRPr="005B5CF6">
              <w:lastRenderedPageBreak/>
              <w:t xml:space="preserve">Протез голени модульный, изготавливается по индивидуальным медицинским показаниям.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lastRenderedPageBreak/>
              <w:t xml:space="preserve">Постоянная приёмная гильза индивидуальная, изготовленная по индивидуальному слепку с культи инвалида.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приемной гильзы – литьевой слоистый пластик на основе акриловых смол.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примерочной гильзы – термопластик.  Количество примерочных гильз – не менее одной.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Косметическая индивидуальная оболочка.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Материал косметической оболочки – полиуретан.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Косметическое покрытие облицовки-чулки </w:t>
            </w:r>
            <w:proofErr w:type="spellStart"/>
            <w:r w:rsidRPr="005B5CF6">
              <w:t>силоновые</w:t>
            </w:r>
            <w:proofErr w:type="spellEnd"/>
            <w:r w:rsidRPr="005B5CF6">
              <w:t xml:space="preserve"> ортопедические.  Вкладная гильза из вспененных материалов.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Крепление протеза по назначению врача-ортопеда: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 -при помощи ленты «контакт»,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-с применением кожаных полуфабрикатов,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-наколенник,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-поясное с использованием кожаных полуфабрикатов.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Регулировочно-соединительные устройства соответствуют весу пациента.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Стопа с голеностопным шарниром 1 уровня, 2 уровня двигательной активности по назначению врача-ортопеда.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Тип протеза по назначению постоянный. </w:t>
            </w:r>
          </w:p>
          <w:p w:rsidR="00481A21" w:rsidRPr="005B5CF6" w:rsidRDefault="00481A21" w:rsidP="005040C0">
            <w:pPr>
              <w:pStyle w:val="a5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Масса 1,6; 1,7; 1,8; 1,9; 2,0; 2,1; 2,2; 2,3; 2,4; 2,5; 2,6; 2,7 кг.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  <w:rPr>
                <w:b/>
                <w:bCs/>
                <w:lang w:eastAsia="ar-SA"/>
              </w:rPr>
            </w:pPr>
            <w:r w:rsidRPr="005B5CF6">
              <w:lastRenderedPageBreak/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shd w:val="clear" w:color="auto" w:fill="FFFFFF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</w:pPr>
          </w:p>
          <w:p w:rsidR="00481A21" w:rsidRPr="005B5CF6" w:rsidRDefault="00481A21" w:rsidP="005040C0">
            <w:pPr>
              <w:keepNext/>
            </w:pPr>
            <w:r w:rsidRPr="005B5CF6">
              <w:t>01.28.08.07.09 Протез голени модульный, в том числе при недоразвитии</w:t>
            </w:r>
          </w:p>
          <w:p w:rsidR="00481A21" w:rsidRPr="005B5CF6" w:rsidRDefault="00481A21" w:rsidP="005040C0">
            <w:pPr>
              <w:keepNext/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Протез голени модульный, изготавливается по индивидуальным медицинским показаниям.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Постоянная приёмная гильза индивидуальная, изготовленная по индивидуальному слепку с культи инвалида.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приемной гильзы – литьевой слоистый пластик на основе акриловых смол.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Материал примерочной гильзы – термопластик.  Количество примерочных гильз – не менее одной.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Косметическая индивидуальная оболочка.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Материал косметической оболочки – полиуретан.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Косметическое покрытие облицовки – чулки </w:t>
            </w:r>
            <w:proofErr w:type="spellStart"/>
            <w:r w:rsidRPr="005B5CF6">
              <w:t>силоновые</w:t>
            </w:r>
            <w:proofErr w:type="spellEnd"/>
            <w:r w:rsidRPr="005B5CF6">
              <w:t xml:space="preserve"> ортопедические.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Вкладная гильза из вспененных материалов.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Крепление протеза по назначению врача-ортопеда: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при помощи ленты «контакт»,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-с применением кожаных полуфабрикатов,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-наколенник,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lastRenderedPageBreak/>
              <w:t xml:space="preserve">-поясное с использованием кожаных полуфабрикатов,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вакуумное с использованием </w:t>
            </w:r>
            <w:proofErr w:type="gramStart"/>
            <w:r w:rsidRPr="005B5CF6">
              <w:t>силиконового  чехла</w:t>
            </w:r>
            <w:proofErr w:type="gramEnd"/>
            <w:r w:rsidRPr="005B5CF6">
              <w:t xml:space="preserve"> по назначению врача-ортопеда.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Регулировочно-соединительные устройства соответствуют весу пациента.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Стопа по назначению врача-ортопеда: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 с голеностопным шарниром 1 уровня, 2 уровня двигательной активности;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</w:t>
            </w:r>
            <w:proofErr w:type="spellStart"/>
            <w:r w:rsidRPr="005B5CF6">
              <w:t>углепластиковая</w:t>
            </w:r>
            <w:proofErr w:type="spellEnd"/>
            <w:r w:rsidRPr="005B5CF6">
              <w:t xml:space="preserve"> с ППУ пяткой 2 уровня, 3 уровня двигательной активности;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карбоновая с пяточной пружиной 2 уровня, 3 уровня двигательной активности;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</w:t>
            </w:r>
            <w:proofErr w:type="spellStart"/>
            <w:r w:rsidRPr="005B5CF6">
              <w:t>углепластиковая</w:t>
            </w:r>
            <w:proofErr w:type="spellEnd"/>
            <w:r w:rsidRPr="005B5CF6">
              <w:t xml:space="preserve"> с изменением высоты каблука 3 уровня двигательной активности.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Тип протеза по назначению постоянный.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Масса 1,6; 1,7; 1,8; 1,9; 2,0; 2,1; 2,2; 2,3; 2,4; 2,5; 2,6; 2,7 кг.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</w:pPr>
            <w:r w:rsidRPr="005B5CF6">
              <w:lastRenderedPageBreak/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shd w:val="clear" w:color="auto" w:fill="FFFFFF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rPr>
                <w:color w:val="000000"/>
              </w:rPr>
            </w:pPr>
          </w:p>
          <w:p w:rsidR="00481A21" w:rsidRPr="005B5CF6" w:rsidRDefault="00481A21" w:rsidP="005040C0">
            <w:pPr>
              <w:keepNext/>
              <w:rPr>
                <w:color w:val="000000"/>
              </w:rPr>
            </w:pPr>
            <w:r w:rsidRPr="005B5CF6">
              <w:rPr>
                <w:color w:val="000000"/>
              </w:rPr>
              <w:t>01.28.08.07.10 Протез бедра модульный, в том числе при врожденном недоразвитии</w:t>
            </w:r>
          </w:p>
          <w:p w:rsidR="00481A21" w:rsidRPr="005B5CF6" w:rsidRDefault="00481A21" w:rsidP="005040C0">
            <w:pPr>
              <w:keepNext/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Протез бедра модульный, изготавливается по индивидуальным медицинским показаниям.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Постоянная приёмная гильза индивидуальная, изготовленная по индивидуальному слепку с культи инвалида.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приемной гильзы – литьевой слоистый пластик на основе акриловых смол.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примерочной гильзы – термопластик.  Количество примерочных гильз – не менее одной.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Косметическая индивидуальная оболочка. Материал косметической оболочки – полиуретан.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Косметическое покрытие облицовки-чулки </w:t>
            </w:r>
            <w:proofErr w:type="spellStart"/>
            <w:r w:rsidRPr="005B5CF6">
              <w:t>силоновые</w:t>
            </w:r>
            <w:proofErr w:type="spellEnd"/>
            <w:r w:rsidRPr="005B5CF6">
              <w:t xml:space="preserve"> ортопедические.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Крепление протеза по назначению врача-ортопеда: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бандажа,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-поясное с использованием кожаных полуфабрикатов,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-вакуумное с использованием силиконового чехла.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Регулировочно-соединительные устройства </w:t>
            </w:r>
            <w:proofErr w:type="gramStart"/>
            <w:r w:rsidRPr="005B5CF6">
              <w:t>соответствуют  весу</w:t>
            </w:r>
            <w:proofErr w:type="gramEnd"/>
            <w:r w:rsidRPr="005B5CF6">
              <w:t xml:space="preserve"> пациента.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Коленный модуль по назначению врача-ортопеда: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полицентрический с «геометрическим замком» с зависимым механическим регулированием фаз сгибания-разгибания,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моноцентрический с </w:t>
            </w:r>
            <w:proofErr w:type="spellStart"/>
            <w:r w:rsidRPr="005B5CF6">
              <w:t>голенооткидным</w:t>
            </w:r>
            <w:proofErr w:type="spellEnd"/>
            <w:r w:rsidRPr="005B5CF6">
              <w:t xml:space="preserve"> устройством, с механизмом торможения,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-с замком.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lastRenderedPageBreak/>
              <w:t>С</w:t>
            </w:r>
            <w:r>
              <w:t>топа с голеностопным шарниром 1,</w:t>
            </w:r>
            <w:r w:rsidRPr="005B5CF6">
              <w:t xml:space="preserve">2 уровня двигательной активности по назначению врача-ортопеда.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Тип протеза по назначению постоянный.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Масса 2,7; 2,8; 2,9; 3,0; 3,1; 3,2; 3,3; 3,4; 3,5; 3,6; 3,7; 3,8; 3,9; 4,0; 4,1; 4,2; 4,3; 4,4; 4,5 кг.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</w:pPr>
            <w:r w:rsidRPr="005B5CF6">
              <w:lastRenderedPageBreak/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shd w:val="clear" w:color="auto" w:fill="FFFFFF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rPr>
                <w:color w:val="000000"/>
              </w:rPr>
            </w:pPr>
          </w:p>
          <w:p w:rsidR="00481A21" w:rsidRPr="005B5CF6" w:rsidRDefault="00481A21" w:rsidP="005040C0">
            <w:pPr>
              <w:keepNext/>
              <w:rPr>
                <w:color w:val="000000"/>
              </w:rPr>
            </w:pPr>
            <w:r w:rsidRPr="005B5CF6">
              <w:rPr>
                <w:color w:val="000000"/>
              </w:rPr>
              <w:t>01.28.08.07.10 Протез бедра модульный, в том числе при врожденном недоразвитии</w:t>
            </w:r>
          </w:p>
          <w:p w:rsidR="00481A21" w:rsidRPr="005B5CF6" w:rsidRDefault="00481A21" w:rsidP="005040C0">
            <w:pPr>
              <w:keepNext/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Протез бедра модульный.  Приёмная гильза изготовлена по индивидуальному слепку с культи инвалида.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приемной гильзы – литьевой слоистый пластик на основе акриловых смол.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Материал примерочной гильзы – термопластик. Количество примерочных гильз – не менее одной.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Косметическая индивидуальная оболочка.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Материал косметической оболочки – полиуретан.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Чулки </w:t>
            </w:r>
            <w:proofErr w:type="spellStart"/>
            <w:r w:rsidRPr="005B5CF6">
              <w:t>перлоновые</w:t>
            </w:r>
            <w:proofErr w:type="spellEnd"/>
            <w:r w:rsidRPr="005B5CF6">
              <w:t xml:space="preserve"> ортопедические.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Крепление протеза: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с использованием бандажа,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вакуумное с использованием </w:t>
            </w:r>
            <w:proofErr w:type="gramStart"/>
            <w:r w:rsidRPr="005B5CF6">
              <w:t>силиконового  чехла</w:t>
            </w:r>
            <w:proofErr w:type="gramEnd"/>
            <w:r w:rsidRPr="005B5CF6">
              <w:t xml:space="preserve"> по назначению врача-ортопеда.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Регулировочно-соединительные устройства соответствуют весу инвалида.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Коленный шарнир по назначению врача-ортопеда: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пневматический многозвенный, с независимым пневматическим регулированием фаз сгибания-разгибания;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полицентрический пневматический угол сгибания 150°;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пневматический одноосный.</w:t>
            </w:r>
          </w:p>
          <w:p w:rsidR="00481A21" w:rsidRPr="005B5CF6" w:rsidRDefault="00481A21" w:rsidP="005040C0">
            <w:pPr>
              <w:keepNext/>
              <w:jc w:val="both"/>
            </w:pPr>
            <w:proofErr w:type="gramStart"/>
            <w:r w:rsidRPr="005B5CF6">
              <w:t>Стопа  по</w:t>
            </w:r>
            <w:proofErr w:type="gramEnd"/>
            <w:r w:rsidRPr="005B5CF6">
              <w:t xml:space="preserve"> назначению врача-ортопеда: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</w:t>
            </w:r>
            <w:proofErr w:type="spellStart"/>
            <w:r w:rsidRPr="005B5CF6">
              <w:t>углепластиковая</w:t>
            </w:r>
            <w:proofErr w:type="spellEnd"/>
            <w:r w:rsidRPr="005B5CF6">
              <w:t xml:space="preserve"> со средней степенью энергосбережения, 2 уровня, 3 уровня двигательной активности;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</w:t>
            </w:r>
            <w:proofErr w:type="spellStart"/>
            <w:r w:rsidRPr="005B5CF6">
              <w:t>углепластиковая</w:t>
            </w:r>
            <w:proofErr w:type="spellEnd"/>
            <w:r w:rsidRPr="005B5CF6">
              <w:t xml:space="preserve"> с ППУ пяткой 2 уровня, 3 уровня двигательной активности;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- карбоновая с пяточной пружиной 2 уровня, 3 уровня двигательной активности;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 xml:space="preserve">- </w:t>
            </w:r>
            <w:proofErr w:type="spellStart"/>
            <w:r w:rsidRPr="005B5CF6">
              <w:t>углепластиковая</w:t>
            </w:r>
            <w:proofErr w:type="spellEnd"/>
            <w:r w:rsidRPr="005B5CF6">
              <w:t xml:space="preserve"> с изменением высоты каблука 3 уровня двигательной активности.  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Тип протеза по назначению постоянный.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Масса протеза – 2,7; 2,8; 2,9; 3,0; 3,1; 3,2; 3,3; 3,4; 3,5; 3,6; 3,7; 3,8; 3,9; 4,0; 4,1; 4,2; 4,3; 4,4; 4,5 кг.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</w:pPr>
            <w:r w:rsidRPr="005B5CF6">
              <w:t>Шт.</w:t>
            </w:r>
          </w:p>
        </w:tc>
      </w:tr>
      <w:tr w:rsidR="00481A21" w:rsidRPr="003C1354" w:rsidTr="005040C0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5B5CF6">
              <w:rPr>
                <w:color w:val="7B7B7B"/>
              </w:rPr>
              <w:br/>
            </w:r>
            <w:r w:rsidRPr="005B5CF6">
              <w:t xml:space="preserve"> </w:t>
            </w:r>
            <w:r w:rsidRPr="005B5CF6">
              <w:rPr>
                <w:shd w:val="clear" w:color="auto" w:fill="FFFFFF"/>
              </w:rPr>
              <w:t xml:space="preserve"> 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rPr>
                <w:color w:val="000000"/>
              </w:rPr>
            </w:pPr>
            <w:r w:rsidRPr="005B5CF6">
              <w:rPr>
                <w:color w:val="000000"/>
              </w:rPr>
              <w:t>01.28.08.07.11</w:t>
            </w:r>
          </w:p>
          <w:p w:rsidR="00481A21" w:rsidRPr="005B5CF6" w:rsidRDefault="00481A21" w:rsidP="005040C0">
            <w:pPr>
              <w:keepNext/>
            </w:pPr>
            <w:r w:rsidRPr="005B5CF6">
              <w:rPr>
                <w:color w:val="000000"/>
              </w:rPr>
              <w:t xml:space="preserve">Протез при вычленении </w:t>
            </w:r>
            <w:r w:rsidRPr="005B5CF6">
              <w:rPr>
                <w:color w:val="000000"/>
              </w:rPr>
              <w:lastRenderedPageBreak/>
              <w:t>бедра модульный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21" w:rsidRPr="005B5CF6" w:rsidRDefault="00481A21" w:rsidP="005040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Протез при вычленении </w:t>
            </w:r>
            <w:proofErr w:type="gramStart"/>
            <w:r w:rsidRPr="005B5CF6">
              <w:rPr>
                <w:rFonts w:ascii="Times New Roman" w:hAnsi="Times New Roman"/>
                <w:sz w:val="24"/>
                <w:szCs w:val="24"/>
              </w:rPr>
              <w:t>бедра  модульный</w:t>
            </w:r>
            <w:proofErr w:type="gramEnd"/>
            <w:r w:rsidRPr="005B5CF6">
              <w:rPr>
                <w:rFonts w:ascii="Times New Roman" w:hAnsi="Times New Roman"/>
                <w:sz w:val="24"/>
                <w:szCs w:val="24"/>
              </w:rPr>
              <w:t xml:space="preserve">,   изготавливается по индивидуальным медицинским показаниям  и бланку индивидуального заказа.    Постоянная </w:t>
            </w:r>
            <w:proofErr w:type="gramStart"/>
            <w:r w:rsidRPr="005B5CF6">
              <w:rPr>
                <w:rFonts w:ascii="Times New Roman" w:hAnsi="Times New Roman"/>
                <w:sz w:val="24"/>
                <w:szCs w:val="24"/>
              </w:rPr>
              <w:t>приемная  гильза</w:t>
            </w:r>
            <w:proofErr w:type="gramEnd"/>
            <w:r w:rsidRPr="005B5CF6">
              <w:rPr>
                <w:rFonts w:ascii="Times New Roman" w:hAnsi="Times New Roman"/>
                <w:sz w:val="24"/>
                <w:szCs w:val="24"/>
              </w:rPr>
              <w:t xml:space="preserve"> изготовлена по </w:t>
            </w:r>
            <w:r w:rsidRPr="005B5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индивидуальному слепку с культи и туловища инвалида. Крепление протеза на инвалиде с помощью </w:t>
            </w:r>
            <w:proofErr w:type="spellStart"/>
            <w:r w:rsidRPr="005B5CF6">
              <w:rPr>
                <w:rFonts w:ascii="Times New Roman" w:hAnsi="Times New Roman"/>
                <w:sz w:val="24"/>
                <w:szCs w:val="24"/>
              </w:rPr>
              <w:t>полукорсета</w:t>
            </w:r>
            <w:proofErr w:type="spellEnd"/>
            <w:r w:rsidRPr="005B5CF6">
              <w:rPr>
                <w:rFonts w:ascii="Times New Roman" w:hAnsi="Times New Roman"/>
                <w:sz w:val="24"/>
                <w:szCs w:val="24"/>
              </w:rPr>
              <w:t>. Постоянная приемная гильза из литьевого слоистого пластика на основе акриловых смол, вкладная гильза из вспененного полиэтилена. Материал примерочной гильзы – термопластик.  Количество примерочных гильз - одна.</w:t>
            </w:r>
          </w:p>
          <w:p w:rsidR="00481A21" w:rsidRPr="005B5CF6" w:rsidRDefault="00481A21" w:rsidP="005040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 xml:space="preserve">Модульный тазобедренный шарнир, </w:t>
            </w:r>
            <w:proofErr w:type="gramStart"/>
            <w:r w:rsidRPr="005B5CF6">
              <w:rPr>
                <w:rFonts w:ascii="Times New Roman" w:hAnsi="Times New Roman"/>
                <w:sz w:val="24"/>
                <w:szCs w:val="24"/>
              </w:rPr>
              <w:t>одноосный.  .</w:t>
            </w:r>
            <w:proofErr w:type="gramEnd"/>
            <w:r w:rsidRPr="005B5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CF6">
              <w:rPr>
                <w:rFonts w:ascii="Times New Roman" w:hAnsi="Times New Roman"/>
                <w:sz w:val="24"/>
                <w:szCs w:val="24"/>
              </w:rPr>
              <w:t>Подкосоустойчивость</w:t>
            </w:r>
            <w:proofErr w:type="spellEnd"/>
            <w:r w:rsidRPr="005B5CF6">
              <w:rPr>
                <w:rFonts w:ascii="Times New Roman" w:hAnsi="Times New Roman"/>
                <w:sz w:val="24"/>
                <w:szCs w:val="24"/>
              </w:rPr>
              <w:t xml:space="preserve"> от нежелательного сгибания в нём обеспечивается посредством его изначального расположения, задаваемого сразу в процессе сборки протеза. Монтируется шарнир под углом приблизительно равным 45° и устанавливается впереди и несколько книзу по отношению к естественному центру вращения «родного» тазобедренного сустава.  Формообразующая часть облицовки-  листовой поролон, косметическое покрытие облицовки- чулки </w:t>
            </w:r>
            <w:proofErr w:type="spellStart"/>
            <w:r w:rsidRPr="005B5CF6">
              <w:rPr>
                <w:rFonts w:ascii="Times New Roman" w:hAnsi="Times New Roman"/>
                <w:sz w:val="24"/>
                <w:szCs w:val="24"/>
              </w:rPr>
              <w:t>силоновые</w:t>
            </w:r>
            <w:proofErr w:type="spellEnd"/>
            <w:r w:rsidRPr="005B5CF6">
              <w:rPr>
                <w:rFonts w:ascii="Times New Roman" w:hAnsi="Times New Roman"/>
                <w:sz w:val="24"/>
                <w:szCs w:val="24"/>
              </w:rPr>
              <w:t xml:space="preserve"> ортопедические.  Регулировочно-соединительное устройства соответствует весу инвалида.  Коленный шарнир полицентрический с геометрическим замыканием, зависимым регулированием фаз сгибания-разгибания. Стопа с голеностопным шарниром, подвижным в </w:t>
            </w:r>
            <w:proofErr w:type="spellStart"/>
            <w:r w:rsidRPr="005B5CF6">
              <w:rPr>
                <w:rFonts w:ascii="Times New Roman" w:hAnsi="Times New Roman"/>
                <w:sz w:val="24"/>
                <w:szCs w:val="24"/>
              </w:rPr>
              <w:t>саггитальной</w:t>
            </w:r>
            <w:proofErr w:type="spellEnd"/>
            <w:r w:rsidRPr="005B5CF6">
              <w:rPr>
                <w:rFonts w:ascii="Times New Roman" w:hAnsi="Times New Roman"/>
                <w:sz w:val="24"/>
                <w:szCs w:val="24"/>
              </w:rPr>
              <w:t xml:space="preserve"> плоскости, со сменным пяточным амортизатором.  </w:t>
            </w:r>
          </w:p>
          <w:p w:rsidR="00481A21" w:rsidRPr="005B5CF6" w:rsidRDefault="00481A21" w:rsidP="005040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Тип протеза по назначению - постоянный.</w:t>
            </w:r>
          </w:p>
          <w:p w:rsidR="00481A21" w:rsidRPr="005B5CF6" w:rsidRDefault="00481A21" w:rsidP="005040C0">
            <w:pPr>
              <w:keepNext/>
              <w:jc w:val="both"/>
            </w:pPr>
            <w:r w:rsidRPr="005B5CF6">
              <w:t>Масса 4,6; 4,7; 4,8; 4,9; 5,0; 5,1; 5,2; 5,3; 5,4; 5,5; 5,6; 5,7; 5,8; 5,9; 6,0; 6,1; 6,2; 6,3; 6,4; 6,5; 6,6; 6,7; 6,8; 6,9; 7,0 кг.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1" w:rsidRPr="005B5CF6" w:rsidRDefault="00481A21" w:rsidP="005040C0">
            <w:pPr>
              <w:keepNext/>
              <w:keepLines/>
              <w:snapToGrid w:val="0"/>
              <w:jc w:val="center"/>
            </w:pPr>
            <w:r w:rsidRPr="005B5CF6">
              <w:lastRenderedPageBreak/>
              <w:t>Шт.</w:t>
            </w:r>
          </w:p>
        </w:tc>
      </w:tr>
    </w:tbl>
    <w:p w:rsidR="00481A21" w:rsidRPr="00090FF1" w:rsidRDefault="00481A21" w:rsidP="00481A21">
      <w:pPr>
        <w:keepNext/>
        <w:keepLines/>
        <w:jc w:val="both"/>
        <w:rPr>
          <w:b/>
          <w:i/>
          <w:lang w:eastAsia="ar-SA"/>
        </w:rPr>
      </w:pPr>
      <w:r w:rsidRPr="00090FF1">
        <w:rPr>
          <w:b/>
          <w:i/>
          <w:lang w:eastAsia="ar-SA"/>
        </w:rPr>
        <w:lastRenderedPageBreak/>
        <w:t xml:space="preserve">Участник закупки указывает в первой части заявки наименование страны происхождения </w:t>
      </w:r>
      <w:proofErr w:type="gramStart"/>
      <w:r w:rsidRPr="00090FF1">
        <w:rPr>
          <w:b/>
          <w:i/>
          <w:lang w:eastAsia="ar-SA"/>
        </w:rPr>
        <w:t>товара,  конкретные</w:t>
      </w:r>
      <w:proofErr w:type="gramEnd"/>
      <w:r w:rsidRPr="00090FF1">
        <w:rPr>
          <w:b/>
          <w:i/>
          <w:lang w:eastAsia="ar-SA"/>
        </w:rPr>
        <w:t xml:space="preserve"> показатели товара, попадающие в диапазон, установленный в Таблице , и указание на товарный знак (при наличии).</w:t>
      </w:r>
    </w:p>
    <w:p w:rsidR="00481A21" w:rsidRPr="00CC59B5" w:rsidRDefault="00481A21" w:rsidP="00481A21">
      <w:pPr>
        <w:keepNext/>
        <w:keepLines/>
        <w:rPr>
          <w:b/>
          <w:i/>
          <w:lang w:eastAsia="ar-SA"/>
        </w:rPr>
      </w:pPr>
    </w:p>
    <w:p w:rsidR="00481A21" w:rsidRPr="005B5CF6" w:rsidRDefault="00481A21" w:rsidP="00481A21">
      <w:pPr>
        <w:keepNext/>
        <w:keepLines/>
        <w:ind w:firstLine="709"/>
        <w:jc w:val="center"/>
        <w:rPr>
          <w:rFonts w:eastAsia="Calibri"/>
          <w:b/>
          <w:u w:val="single"/>
        </w:rPr>
      </w:pPr>
      <w:r w:rsidRPr="005B5CF6">
        <w:rPr>
          <w:rFonts w:eastAsia="Calibri"/>
          <w:b/>
          <w:u w:val="single"/>
        </w:rPr>
        <w:t>Требования к функциональным характеристикам</w:t>
      </w:r>
    </w:p>
    <w:p w:rsidR="00481A21" w:rsidRPr="005B5CF6" w:rsidRDefault="00481A21" w:rsidP="00481A21">
      <w:pPr>
        <w:keepNext/>
        <w:keepLines/>
        <w:ind w:firstLine="709"/>
        <w:jc w:val="center"/>
        <w:rPr>
          <w:rFonts w:eastAsia="Calibri"/>
          <w:b/>
          <w:u w:val="single"/>
        </w:rPr>
      </w:pPr>
    </w:p>
    <w:p w:rsidR="00481A21" w:rsidRPr="005B5CF6" w:rsidRDefault="00481A21" w:rsidP="00481A21">
      <w:pPr>
        <w:keepNext/>
        <w:keepLines/>
        <w:autoSpaceDE w:val="0"/>
        <w:autoSpaceDN w:val="0"/>
        <w:adjustRightInd w:val="0"/>
        <w:ind w:firstLine="540"/>
        <w:jc w:val="both"/>
      </w:pPr>
      <w:r w:rsidRPr="005B5CF6"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481A21" w:rsidRPr="005B5CF6" w:rsidRDefault="00481A21" w:rsidP="00481A21">
      <w:pPr>
        <w:keepNext/>
        <w:keepLines/>
        <w:ind w:firstLine="709"/>
        <w:rPr>
          <w:rFonts w:eastAsia="Calibri"/>
        </w:rPr>
      </w:pPr>
      <w:r w:rsidRPr="005B5CF6">
        <w:rPr>
          <w:rFonts w:eastAsia="Calibri"/>
        </w:rPr>
        <w:t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481A21" w:rsidRPr="005B5CF6" w:rsidRDefault="00481A21" w:rsidP="00481A21">
      <w:pPr>
        <w:keepNext/>
        <w:keepLines/>
        <w:ind w:firstLine="709"/>
        <w:rPr>
          <w:rFonts w:eastAsia="Calibri"/>
        </w:rPr>
      </w:pPr>
    </w:p>
    <w:p w:rsidR="00481A21" w:rsidRPr="005B5CF6" w:rsidRDefault="00481A21" w:rsidP="00481A21">
      <w:pPr>
        <w:keepNext/>
        <w:keepLines/>
        <w:ind w:left="-180" w:firstLine="2940"/>
        <w:rPr>
          <w:rFonts w:eastAsia="Calibri"/>
          <w:b/>
          <w:u w:val="single"/>
        </w:rPr>
      </w:pPr>
      <w:r w:rsidRPr="005B5CF6">
        <w:rPr>
          <w:rFonts w:eastAsia="Calibri"/>
          <w:b/>
          <w:u w:val="single"/>
        </w:rPr>
        <w:t>Требования</w:t>
      </w:r>
      <w:r>
        <w:rPr>
          <w:rFonts w:eastAsia="Calibri"/>
          <w:b/>
          <w:u w:val="single"/>
        </w:rPr>
        <w:t xml:space="preserve"> к качественным характеристикам</w:t>
      </w:r>
    </w:p>
    <w:p w:rsidR="00481A21" w:rsidRPr="005B5CF6" w:rsidRDefault="00481A21" w:rsidP="00481A21">
      <w:pPr>
        <w:keepNext/>
        <w:keepLines/>
        <w:ind w:firstLine="567"/>
        <w:jc w:val="both"/>
        <w:rPr>
          <w:rFonts w:eastAsia="Calibri"/>
        </w:rPr>
      </w:pPr>
      <w:r w:rsidRPr="005B5CF6">
        <w:rPr>
          <w:rFonts w:eastAsia="Calibri"/>
        </w:rPr>
        <w:t xml:space="preserve">Протезы нижних конечностей должны соответствовать требованиям: </w:t>
      </w:r>
    </w:p>
    <w:p w:rsidR="00481A21" w:rsidRPr="005B5CF6" w:rsidRDefault="00481A21" w:rsidP="00481A21">
      <w:pPr>
        <w:keepNext/>
        <w:keepLines/>
        <w:ind w:firstLine="567"/>
        <w:jc w:val="both"/>
        <w:rPr>
          <w:rFonts w:eastAsia="Calibri"/>
        </w:rPr>
      </w:pPr>
      <w:r w:rsidRPr="005B5CF6">
        <w:rPr>
          <w:rFonts w:eastAsia="Calibri"/>
        </w:rPr>
        <w:t xml:space="preserve">Национального стандарта Российской Федерации </w:t>
      </w:r>
      <w:proofErr w:type="gramStart"/>
      <w:r w:rsidRPr="005B5CF6">
        <w:rPr>
          <w:rFonts w:eastAsia="Calibri"/>
        </w:rPr>
        <w:t>ГОСТ  ИСО</w:t>
      </w:r>
      <w:proofErr w:type="gramEnd"/>
      <w:r w:rsidRPr="005B5CF6">
        <w:rPr>
          <w:rFonts w:eastAsia="Calibri"/>
        </w:rPr>
        <w:t xml:space="preserve"> 10993-1-2011 «Изделия медицинские. Оценка биологического действия медицинских изделий». Часть 1 «Оценка и исследования», </w:t>
      </w:r>
    </w:p>
    <w:p w:rsidR="00481A21" w:rsidRPr="005B5CF6" w:rsidRDefault="00481A21" w:rsidP="00481A21">
      <w:pPr>
        <w:keepNext/>
        <w:keepLines/>
        <w:ind w:firstLine="567"/>
        <w:jc w:val="both"/>
        <w:rPr>
          <w:rFonts w:eastAsia="Calibri"/>
        </w:rPr>
      </w:pPr>
      <w:r w:rsidRPr="005B5CF6">
        <w:rPr>
          <w:rFonts w:eastAsia="Calibri"/>
        </w:rPr>
        <w:t xml:space="preserve">Национального стандарта Российской Федерации ГОСТ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5B5CF6">
        <w:rPr>
          <w:rFonts w:eastAsia="Calibri"/>
        </w:rPr>
        <w:t>цитотоксичность</w:t>
      </w:r>
      <w:proofErr w:type="spellEnd"/>
      <w:r w:rsidRPr="005B5CF6">
        <w:rPr>
          <w:rFonts w:eastAsia="Calibri"/>
        </w:rPr>
        <w:t xml:space="preserve">: методы </w:t>
      </w:r>
      <w:proofErr w:type="spellStart"/>
      <w:r w:rsidRPr="005B5CF6">
        <w:rPr>
          <w:rFonts w:eastAsia="Calibri"/>
        </w:rPr>
        <w:t>in</w:t>
      </w:r>
      <w:proofErr w:type="spellEnd"/>
      <w:r w:rsidRPr="005B5CF6">
        <w:rPr>
          <w:rFonts w:eastAsia="Calibri"/>
        </w:rPr>
        <w:t xml:space="preserve"> </w:t>
      </w:r>
      <w:proofErr w:type="spellStart"/>
      <w:r w:rsidRPr="005B5CF6">
        <w:rPr>
          <w:rFonts w:eastAsia="Calibri"/>
        </w:rPr>
        <w:t>vitro</w:t>
      </w:r>
      <w:proofErr w:type="spellEnd"/>
      <w:r w:rsidRPr="005B5CF6">
        <w:rPr>
          <w:rFonts w:eastAsia="Calibri"/>
        </w:rPr>
        <w:t>»;</w:t>
      </w:r>
    </w:p>
    <w:p w:rsidR="00481A21" w:rsidRPr="005B5CF6" w:rsidRDefault="00481A21" w:rsidP="00481A21">
      <w:pPr>
        <w:keepNext/>
        <w:keepLines/>
        <w:ind w:firstLine="567"/>
        <w:jc w:val="both"/>
        <w:rPr>
          <w:rFonts w:eastAsia="Calibri"/>
        </w:rPr>
      </w:pPr>
      <w:r w:rsidRPr="005B5CF6">
        <w:rPr>
          <w:rFonts w:eastAsia="Calibri"/>
        </w:rPr>
        <w:t>Национального стандарта Российской Федерации ГОСТ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481A21" w:rsidRPr="005B5CF6" w:rsidRDefault="00481A21" w:rsidP="00481A21">
      <w:pPr>
        <w:keepNext/>
        <w:keepLines/>
        <w:ind w:firstLine="567"/>
        <w:jc w:val="both"/>
        <w:rPr>
          <w:rFonts w:eastAsia="Calibri"/>
        </w:rPr>
      </w:pPr>
      <w:r w:rsidRPr="005B5CF6">
        <w:rPr>
          <w:rFonts w:eastAsia="Calibri"/>
        </w:rPr>
        <w:t xml:space="preserve">Национального стандарта Российской Федерации </w:t>
      </w:r>
      <w:proofErr w:type="gramStart"/>
      <w:r w:rsidRPr="005B5CF6">
        <w:rPr>
          <w:rFonts w:eastAsia="Calibri"/>
        </w:rPr>
        <w:t>ГОСТ  ИСО</w:t>
      </w:r>
      <w:proofErr w:type="gramEnd"/>
      <w:r w:rsidRPr="005B5CF6">
        <w:rPr>
          <w:rFonts w:eastAsia="Calibri"/>
        </w:rPr>
        <w:t xml:space="preserve">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481A21" w:rsidRPr="005B5CF6" w:rsidRDefault="00481A21" w:rsidP="00481A21">
      <w:pPr>
        <w:keepNext/>
        <w:keepLines/>
        <w:ind w:firstLine="567"/>
        <w:jc w:val="both"/>
        <w:rPr>
          <w:rFonts w:eastAsia="Calibri"/>
        </w:rPr>
      </w:pPr>
      <w:r w:rsidRPr="005B5CF6">
        <w:rPr>
          <w:rFonts w:eastAsia="Calibri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481A21" w:rsidRPr="005B5CF6" w:rsidRDefault="00481A21" w:rsidP="00481A21">
      <w:pPr>
        <w:keepNext/>
        <w:keepLines/>
        <w:ind w:firstLine="567"/>
        <w:jc w:val="both"/>
        <w:outlineLvl w:val="0"/>
        <w:rPr>
          <w:rFonts w:eastAsia="Calibri"/>
          <w:bCs/>
          <w:kern w:val="36"/>
        </w:rPr>
      </w:pPr>
      <w:r w:rsidRPr="005B5CF6">
        <w:rPr>
          <w:rFonts w:eastAsia="Calibri"/>
        </w:rPr>
        <w:t>Национального стандарта Российской Федерации</w:t>
      </w:r>
      <w:r w:rsidRPr="005B5CF6">
        <w:rPr>
          <w:rFonts w:eastAsia="Calibri"/>
          <w:bCs/>
          <w:kern w:val="36"/>
        </w:rPr>
        <w:t xml:space="preserve"> ГОСТ Р 51632-</w:t>
      </w:r>
      <w:proofErr w:type="gramStart"/>
      <w:r w:rsidRPr="005B5CF6">
        <w:rPr>
          <w:rFonts w:eastAsia="Calibri"/>
          <w:bCs/>
          <w:kern w:val="36"/>
        </w:rPr>
        <w:t>2014  (</w:t>
      </w:r>
      <w:proofErr w:type="gramEnd"/>
      <w:r w:rsidRPr="005B5CF6">
        <w:rPr>
          <w:rFonts w:eastAsia="Calibri"/>
          <w:bCs/>
          <w:kern w:val="36"/>
        </w:rPr>
        <w:t>Раздел 4,5 )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81A21" w:rsidRPr="005B5CF6" w:rsidRDefault="00481A21" w:rsidP="00481A21">
      <w:pPr>
        <w:keepNext/>
        <w:keepLines/>
        <w:ind w:firstLine="567"/>
        <w:contextualSpacing/>
        <w:jc w:val="both"/>
        <w:rPr>
          <w:rFonts w:eastAsia="Calibri"/>
        </w:rPr>
      </w:pPr>
      <w:r w:rsidRPr="005B5CF6">
        <w:rPr>
          <w:rFonts w:eastAsia="Calibri"/>
        </w:rPr>
        <w:t xml:space="preserve">Национального стандарта Российской Федерации </w:t>
      </w:r>
      <w:proofErr w:type="gramStart"/>
      <w:r w:rsidRPr="005B5CF6">
        <w:rPr>
          <w:rFonts w:eastAsia="Calibri"/>
        </w:rPr>
        <w:t>ГОСТ  Р</w:t>
      </w:r>
      <w:proofErr w:type="gramEnd"/>
      <w:r w:rsidRPr="005B5CF6">
        <w:rPr>
          <w:rFonts w:eastAsia="Calibri"/>
        </w:rPr>
        <w:t xml:space="preserve"> ИСО 22523-2007 «Протезы конечностей и </w:t>
      </w:r>
      <w:proofErr w:type="spellStart"/>
      <w:r w:rsidRPr="005B5CF6">
        <w:rPr>
          <w:rFonts w:eastAsia="Calibri"/>
        </w:rPr>
        <w:t>ортезы</w:t>
      </w:r>
      <w:proofErr w:type="spellEnd"/>
      <w:r w:rsidRPr="005B5CF6">
        <w:rPr>
          <w:rFonts w:eastAsia="Calibri"/>
        </w:rPr>
        <w:t xml:space="preserve"> наружные. </w:t>
      </w:r>
      <w:r>
        <w:rPr>
          <w:rFonts w:eastAsia="Calibri"/>
        </w:rPr>
        <w:t>Требования и методы испытаний»;</w:t>
      </w:r>
    </w:p>
    <w:p w:rsidR="00481A21" w:rsidRPr="005B5CF6" w:rsidRDefault="00481A21" w:rsidP="00481A21">
      <w:pPr>
        <w:keepNext/>
        <w:keepLines/>
        <w:tabs>
          <w:tab w:val="num" w:pos="759"/>
        </w:tabs>
        <w:contextualSpacing/>
        <w:jc w:val="both"/>
        <w:outlineLvl w:val="0"/>
        <w:rPr>
          <w:kern w:val="32"/>
        </w:rPr>
      </w:pPr>
      <w:r w:rsidRPr="005B5CF6">
        <w:rPr>
          <w:kern w:val="32"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5B5CF6">
        <w:rPr>
          <w:kern w:val="32"/>
        </w:rPr>
        <w:t>ортезирование</w:t>
      </w:r>
      <w:proofErr w:type="spellEnd"/>
      <w:r w:rsidRPr="005B5CF6">
        <w:rPr>
          <w:kern w:val="32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5B5CF6">
        <w:rPr>
          <w:kern w:val="32"/>
        </w:rPr>
        <w:t>ортезам</w:t>
      </w:r>
      <w:proofErr w:type="spellEnd"/>
      <w:r w:rsidRPr="005B5CF6">
        <w:rPr>
          <w:kern w:val="32"/>
        </w:rPr>
        <w:t>».</w:t>
      </w:r>
    </w:p>
    <w:p w:rsidR="00481A21" w:rsidRPr="005B5CF6" w:rsidRDefault="00481A21" w:rsidP="00481A21">
      <w:pPr>
        <w:keepNext/>
        <w:keepLines/>
        <w:tabs>
          <w:tab w:val="num" w:pos="759"/>
        </w:tabs>
        <w:contextualSpacing/>
        <w:jc w:val="both"/>
        <w:outlineLvl w:val="0"/>
        <w:rPr>
          <w:kern w:val="32"/>
        </w:rPr>
      </w:pPr>
      <w:r w:rsidRPr="005B5CF6">
        <w:rPr>
          <w:kern w:val="32"/>
        </w:rPr>
        <w:t xml:space="preserve">Государственного стандарта Российской Федерации ГОСТ Р 51819-2017 «Протезирование и </w:t>
      </w:r>
      <w:proofErr w:type="spellStart"/>
      <w:r w:rsidRPr="005B5CF6">
        <w:rPr>
          <w:kern w:val="32"/>
        </w:rPr>
        <w:t>ортезирование</w:t>
      </w:r>
      <w:proofErr w:type="spellEnd"/>
      <w:r w:rsidRPr="005B5CF6">
        <w:rPr>
          <w:kern w:val="32"/>
        </w:rPr>
        <w:t xml:space="preserve"> верхних и нижних конечностей. Термины и определения»;</w:t>
      </w:r>
    </w:p>
    <w:p w:rsidR="00481A21" w:rsidRPr="005B5CF6" w:rsidRDefault="00481A21" w:rsidP="00481A21">
      <w:pPr>
        <w:keepNext/>
        <w:keepLines/>
        <w:tabs>
          <w:tab w:val="num" w:pos="759"/>
        </w:tabs>
        <w:contextualSpacing/>
        <w:jc w:val="both"/>
        <w:outlineLvl w:val="0"/>
        <w:rPr>
          <w:kern w:val="32"/>
        </w:rPr>
      </w:pPr>
      <w:r w:rsidRPr="005B5CF6">
        <w:rPr>
          <w:kern w:val="32"/>
        </w:rPr>
        <w:t>Национального стандарта Российской Федерации ГОСТ Р 53869-2010 «Протезы нижних конечностей. Технические требования».</w:t>
      </w:r>
    </w:p>
    <w:p w:rsidR="00481A21" w:rsidRPr="005B5CF6" w:rsidRDefault="00481A21" w:rsidP="00481A21">
      <w:pPr>
        <w:keepNext/>
        <w:keepLines/>
        <w:tabs>
          <w:tab w:val="num" w:pos="759"/>
        </w:tabs>
        <w:contextualSpacing/>
        <w:jc w:val="both"/>
        <w:outlineLvl w:val="0"/>
        <w:rPr>
          <w:kern w:val="32"/>
        </w:rPr>
      </w:pPr>
      <w:r w:rsidRPr="005B5CF6">
        <w:rPr>
          <w:kern w:val="32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481A21" w:rsidRPr="005B5CF6" w:rsidRDefault="00481A21" w:rsidP="00481A21">
      <w:pPr>
        <w:keepNext/>
        <w:keepLines/>
        <w:tabs>
          <w:tab w:val="num" w:pos="759"/>
        </w:tabs>
        <w:contextualSpacing/>
        <w:jc w:val="both"/>
        <w:outlineLvl w:val="0"/>
        <w:rPr>
          <w:kern w:val="32"/>
        </w:rPr>
      </w:pPr>
      <w:r w:rsidRPr="005B5CF6">
        <w:rPr>
          <w:kern w:val="32"/>
        </w:rPr>
        <w:t>Национального стандарта Российской Федерации ГОСТ Р 53871-2010 «Методы оценки реабилитационной эффективности протезирования нижних конечностей».</w:t>
      </w:r>
    </w:p>
    <w:p w:rsidR="00481A21" w:rsidRPr="005B5CF6" w:rsidRDefault="00481A21" w:rsidP="00481A21">
      <w:pPr>
        <w:keepNext/>
        <w:keepLines/>
        <w:tabs>
          <w:tab w:val="num" w:pos="759"/>
        </w:tabs>
        <w:contextualSpacing/>
        <w:jc w:val="both"/>
        <w:outlineLvl w:val="0"/>
        <w:rPr>
          <w:kern w:val="32"/>
        </w:rPr>
      </w:pPr>
      <w:r w:rsidRPr="005B5CF6">
        <w:rPr>
          <w:kern w:val="32"/>
        </w:rPr>
        <w:t xml:space="preserve">Национального стандарта Российской Федерации ГОСТ Р 56137-2014 «Протезирование и </w:t>
      </w:r>
      <w:proofErr w:type="spellStart"/>
      <w:r w:rsidRPr="005B5CF6">
        <w:rPr>
          <w:kern w:val="32"/>
        </w:rPr>
        <w:t>ортезирование</w:t>
      </w:r>
      <w:proofErr w:type="spellEnd"/>
      <w:r w:rsidRPr="005B5CF6">
        <w:rPr>
          <w:kern w:val="32"/>
        </w:rPr>
        <w:t xml:space="preserve">. Контроль качества протезов и </w:t>
      </w:r>
      <w:proofErr w:type="spellStart"/>
      <w:r w:rsidRPr="005B5CF6">
        <w:rPr>
          <w:kern w:val="32"/>
        </w:rPr>
        <w:t>ортезов</w:t>
      </w:r>
      <w:proofErr w:type="spellEnd"/>
      <w:r w:rsidRPr="005B5CF6">
        <w:rPr>
          <w:kern w:val="32"/>
        </w:rPr>
        <w:t xml:space="preserve"> нижних конечностей с индивидуальными параметрами изготовления».</w:t>
      </w:r>
    </w:p>
    <w:p w:rsidR="00481A21" w:rsidRPr="005B5CF6" w:rsidRDefault="00481A21" w:rsidP="00481A21">
      <w:pPr>
        <w:keepNext/>
        <w:keepLines/>
        <w:ind w:firstLine="567"/>
        <w:jc w:val="both"/>
        <w:rPr>
          <w:rFonts w:eastAsia="Calibri"/>
        </w:rPr>
      </w:pPr>
      <w:r w:rsidRPr="005B5CF6">
        <w:rPr>
          <w:rFonts w:eastAsia="Calibri"/>
        </w:rPr>
        <w:t xml:space="preserve">Выполнение работ должно осуществляться при наличии действующих деклараций о соответствии на изделия и соответствовать требованиям: </w:t>
      </w:r>
    </w:p>
    <w:p w:rsidR="00481A21" w:rsidRPr="005B5CF6" w:rsidRDefault="00481A21" w:rsidP="00481A21">
      <w:pPr>
        <w:keepNext/>
        <w:keepLines/>
        <w:numPr>
          <w:ilvl w:val="0"/>
          <w:numId w:val="2"/>
        </w:numPr>
        <w:tabs>
          <w:tab w:val="num" w:pos="759"/>
        </w:tabs>
        <w:ind w:left="759" w:firstLine="567"/>
        <w:contextualSpacing/>
        <w:jc w:val="both"/>
        <w:outlineLvl w:val="0"/>
        <w:rPr>
          <w:kern w:val="32"/>
        </w:rPr>
      </w:pPr>
    </w:p>
    <w:p w:rsidR="00481A21" w:rsidRPr="005B5CF6" w:rsidRDefault="00481A21" w:rsidP="00481A21">
      <w:pPr>
        <w:keepNext/>
        <w:keepLines/>
        <w:tabs>
          <w:tab w:val="num" w:pos="759"/>
        </w:tabs>
        <w:contextualSpacing/>
        <w:jc w:val="both"/>
        <w:outlineLvl w:val="0"/>
        <w:rPr>
          <w:kern w:val="32"/>
        </w:rPr>
      </w:pPr>
      <w:r w:rsidRPr="005B5CF6">
        <w:rPr>
          <w:kern w:val="32"/>
        </w:rPr>
        <w:lastRenderedPageBreak/>
        <w:t>Национального стандарта Российской Федерации ГОСТ Р 53870-2010 «Услуги по протезированию нижних конечностей. Состав, содержание и порядок предоставление услуг».</w:t>
      </w:r>
    </w:p>
    <w:p w:rsidR="00481A21" w:rsidRPr="005B5CF6" w:rsidRDefault="00481A21" w:rsidP="00481A21">
      <w:pPr>
        <w:keepNext/>
        <w:keepLines/>
        <w:ind w:firstLine="567"/>
        <w:jc w:val="both"/>
        <w:rPr>
          <w:rFonts w:eastAsia="Calibri"/>
        </w:rPr>
      </w:pPr>
      <w:r w:rsidRPr="005B5CF6">
        <w:rPr>
          <w:rFonts w:eastAsia="Calibri"/>
        </w:rPr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81A21" w:rsidRPr="005B5CF6" w:rsidRDefault="00481A21" w:rsidP="00481A21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B5CF6">
        <w:rPr>
          <w:rFonts w:eastAsia="Calibri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481A21" w:rsidRPr="005B5CF6" w:rsidRDefault="00481A21" w:rsidP="00481A21">
      <w:pPr>
        <w:keepNext/>
        <w:keepLines/>
        <w:tabs>
          <w:tab w:val="left" w:pos="3495"/>
        </w:tabs>
        <w:ind w:firstLine="567"/>
        <w:jc w:val="both"/>
        <w:rPr>
          <w:rFonts w:eastAsia="Calibri"/>
          <w:color w:val="000000"/>
        </w:rPr>
      </w:pPr>
      <w:r w:rsidRPr="005B5CF6">
        <w:rPr>
          <w:rFonts w:eastAsia="Calibri"/>
        </w:rPr>
        <w:t xml:space="preserve">Изделия не должны иметь дефектов, связанных с материалами или качеством изготовления, </w:t>
      </w:r>
      <w:r w:rsidRPr="005B5CF6">
        <w:rPr>
          <w:rFonts w:eastAsia="Calibri"/>
          <w:color w:val="000000"/>
        </w:rPr>
        <w:t xml:space="preserve">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</w:t>
      </w:r>
      <w:r>
        <w:rPr>
          <w:rFonts w:eastAsia="Calibri"/>
          <w:color w:val="000000"/>
        </w:rPr>
        <w:t>требований по их использованию.</w:t>
      </w:r>
    </w:p>
    <w:p w:rsidR="00481A21" w:rsidRPr="005B5CF6" w:rsidRDefault="00481A21" w:rsidP="00481A21">
      <w:pPr>
        <w:keepNext/>
        <w:keepLines/>
        <w:ind w:left="-180" w:firstLine="294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Требования к безопасности работ</w:t>
      </w:r>
    </w:p>
    <w:p w:rsidR="00481A21" w:rsidRPr="005B5CF6" w:rsidRDefault="00481A21" w:rsidP="00481A21">
      <w:pPr>
        <w:keepNext/>
        <w:keepLines/>
        <w:ind w:firstLine="709"/>
        <w:jc w:val="both"/>
        <w:rPr>
          <w:rFonts w:eastAsia="Calibri"/>
        </w:rPr>
      </w:pPr>
      <w:r w:rsidRPr="005B5CF6">
        <w:rPr>
          <w:rFonts w:eastAsia="Calibri"/>
        </w:rPr>
        <w:t xml:space="preserve">Материалы, применяемые при обеспечении </w:t>
      </w:r>
      <w:proofErr w:type="gramStart"/>
      <w:r w:rsidRPr="005B5CF6">
        <w:rPr>
          <w:rFonts w:eastAsia="Calibri"/>
        </w:rPr>
        <w:t>инвалидов  не</w:t>
      </w:r>
      <w:proofErr w:type="gramEnd"/>
      <w:r w:rsidRPr="005B5CF6">
        <w:rPr>
          <w:rFonts w:eastAsia="Calibri"/>
        </w:rPr>
        <w:t xml:space="preserve"> должны содержать ядовитых (токсичных) компонентов; они должны быть разрешены к применению Минздравом России.</w:t>
      </w:r>
    </w:p>
    <w:p w:rsidR="00481A21" w:rsidRPr="005B5CF6" w:rsidRDefault="00481A21" w:rsidP="00481A21">
      <w:pPr>
        <w:keepNext/>
        <w:keepLines/>
        <w:jc w:val="center"/>
        <w:rPr>
          <w:rFonts w:eastAsia="Calibri"/>
        </w:rPr>
      </w:pPr>
      <w:r w:rsidRPr="005B5CF6">
        <w:rPr>
          <w:rFonts w:eastAsia="Calibri"/>
        </w:rPr>
        <w:t>Обеспечение инвалидов должно отвечать требованиям безопасности для пользователя.</w:t>
      </w:r>
    </w:p>
    <w:p w:rsidR="00481A21" w:rsidRPr="005B5CF6" w:rsidRDefault="00481A21" w:rsidP="00481A21">
      <w:pPr>
        <w:keepNext/>
        <w:keepLines/>
        <w:jc w:val="center"/>
        <w:rPr>
          <w:rFonts w:eastAsia="Calibri"/>
          <w:b/>
        </w:rPr>
      </w:pPr>
    </w:p>
    <w:p w:rsidR="00481A21" w:rsidRPr="005B5CF6" w:rsidRDefault="00481A21" w:rsidP="00481A21">
      <w:pPr>
        <w:keepNext/>
        <w:keepLines/>
        <w:ind w:left="-180" w:firstLine="2940"/>
        <w:rPr>
          <w:rFonts w:eastAsia="Calibri"/>
          <w:b/>
          <w:u w:val="single"/>
        </w:rPr>
      </w:pPr>
      <w:r w:rsidRPr="005B5CF6">
        <w:rPr>
          <w:rFonts w:eastAsia="Calibri"/>
          <w:b/>
          <w:u w:val="single"/>
        </w:rPr>
        <w:t>Требования к результатам работ</w:t>
      </w:r>
    </w:p>
    <w:p w:rsidR="00481A21" w:rsidRPr="005B5CF6" w:rsidRDefault="00481A21" w:rsidP="00481A21">
      <w:pPr>
        <w:keepNext/>
        <w:keepLines/>
        <w:ind w:left="-49" w:firstLine="289"/>
        <w:jc w:val="both"/>
        <w:rPr>
          <w:rFonts w:eastAsia="Calibri"/>
        </w:rPr>
      </w:pPr>
      <w:r w:rsidRPr="005B5CF6">
        <w:rPr>
          <w:rFonts w:eastAsia="Calibri"/>
        </w:rPr>
        <w:t xml:space="preserve">Обеспечение инвалидов следует считать эффективно исполненным,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Работы по </w:t>
      </w:r>
      <w:proofErr w:type="gramStart"/>
      <w:r w:rsidRPr="005B5CF6">
        <w:rPr>
          <w:rFonts w:eastAsia="Calibri"/>
        </w:rPr>
        <w:t>обеспечению  должны</w:t>
      </w:r>
      <w:proofErr w:type="gramEnd"/>
      <w:r w:rsidRPr="005B5CF6">
        <w:rPr>
          <w:rFonts w:eastAsia="Calibri"/>
        </w:rPr>
        <w:t xml:space="preserve"> быть выполнены с надлежащим качеством и в установленные сроки.</w:t>
      </w:r>
    </w:p>
    <w:p w:rsidR="00481A21" w:rsidRPr="005B5CF6" w:rsidRDefault="00481A21" w:rsidP="00481A21">
      <w:pPr>
        <w:keepNext/>
        <w:keepLines/>
        <w:jc w:val="center"/>
        <w:outlineLvl w:val="3"/>
        <w:rPr>
          <w:b/>
          <w:smallCaps/>
        </w:rPr>
      </w:pPr>
    </w:p>
    <w:p w:rsidR="00481A21" w:rsidRPr="005B5CF6" w:rsidRDefault="00481A21" w:rsidP="00481A21">
      <w:pPr>
        <w:keepNext/>
        <w:keepLines/>
        <w:jc w:val="center"/>
        <w:rPr>
          <w:rFonts w:eastAsia="Calibri"/>
          <w:b/>
          <w:u w:val="single"/>
        </w:rPr>
      </w:pPr>
      <w:r w:rsidRPr="005B5CF6">
        <w:rPr>
          <w:rFonts w:eastAsia="Calibri"/>
          <w:b/>
          <w:u w:val="single"/>
        </w:rPr>
        <w:t xml:space="preserve">Требования к размерам, упаковке и отгрузке </w:t>
      </w:r>
    </w:p>
    <w:p w:rsidR="00481A21" w:rsidRPr="005B5CF6" w:rsidRDefault="00481A21" w:rsidP="00481A21">
      <w:pPr>
        <w:keepNext/>
        <w:keepLines/>
        <w:ind w:firstLine="709"/>
        <w:rPr>
          <w:rFonts w:eastAsia="Calibri"/>
        </w:rPr>
      </w:pPr>
      <w:proofErr w:type="gramStart"/>
      <w:r w:rsidRPr="005B5CF6">
        <w:rPr>
          <w:rFonts w:eastAsia="Calibri"/>
        </w:rPr>
        <w:t>Упаковка  должна</w:t>
      </w:r>
      <w:proofErr w:type="gramEnd"/>
      <w:r w:rsidRPr="005B5CF6">
        <w:rPr>
          <w:rFonts w:eastAsia="Calibri"/>
        </w:rPr>
        <w:t xml:space="preserve">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481A21" w:rsidRPr="005B5CF6" w:rsidRDefault="00481A21" w:rsidP="00481A21">
      <w:pPr>
        <w:keepNext/>
        <w:keepLines/>
        <w:ind w:firstLine="360"/>
        <w:rPr>
          <w:rFonts w:eastAsia="Calibri"/>
        </w:rPr>
      </w:pPr>
      <w:r w:rsidRPr="005B5CF6">
        <w:rPr>
          <w:rFonts w:eastAsia="Calibri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proofErr w:type="gramStart"/>
      <w:r w:rsidRPr="005B5CF6">
        <w:rPr>
          <w:rFonts w:eastAsia="Calibri"/>
        </w:rPr>
        <w:t>назначения  по</w:t>
      </w:r>
      <w:proofErr w:type="gramEnd"/>
      <w:r w:rsidRPr="005B5CF6">
        <w:rPr>
          <w:rFonts w:eastAsia="Calibri"/>
        </w:rPr>
        <w:t xml:space="preserve"> ГОСТ Р 51632-2014.</w:t>
      </w:r>
    </w:p>
    <w:p w:rsidR="00481A21" w:rsidRPr="005B5CF6" w:rsidRDefault="00481A21" w:rsidP="00481A21">
      <w:pPr>
        <w:keepNext/>
        <w:keepLines/>
        <w:autoSpaceDE w:val="0"/>
        <w:ind w:firstLine="709"/>
        <w:rPr>
          <w:rFonts w:eastAsia="Calibri"/>
          <w:b/>
        </w:rPr>
      </w:pPr>
      <w:r w:rsidRPr="005B5CF6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07E2DABE" wp14:editId="24EE6552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CF6">
        <w:rPr>
          <w:rFonts w:eastAsia="Calibri"/>
        </w:rPr>
        <w:t>Изделия должны быть замаркированы знаком соответствия</w:t>
      </w:r>
      <w:r w:rsidRPr="005B5CF6">
        <w:rPr>
          <w:rFonts w:eastAsia="Calibri"/>
          <w:b/>
          <w:noProof/>
        </w:rPr>
        <mc:AlternateContent>
          <mc:Choice Requires="wpc">
            <w:drawing>
              <wp:inline distT="0" distB="0" distL="0" distR="0" wp14:anchorId="68B1BA67" wp14:editId="0548E36E">
                <wp:extent cx="349250" cy="344805"/>
                <wp:effectExtent l="0" t="1905" r="0" b="0"/>
                <wp:docPr id="8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D7FC782" id="Полотно 8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81A21" w:rsidRPr="005B5CF6" w:rsidRDefault="00481A21" w:rsidP="00481A21">
      <w:pPr>
        <w:keepNext/>
        <w:keepLines/>
        <w:jc w:val="center"/>
        <w:rPr>
          <w:rFonts w:eastAsia="Calibri"/>
        </w:rPr>
      </w:pPr>
      <w:r w:rsidRPr="005B5CF6">
        <w:rPr>
          <w:rFonts w:eastAsia="Calibri"/>
        </w:rPr>
        <w:t>(при наличии)</w:t>
      </w:r>
    </w:p>
    <w:p w:rsidR="00481A21" w:rsidRPr="005B5CF6" w:rsidRDefault="00481A21" w:rsidP="00481A21">
      <w:pPr>
        <w:keepNext/>
        <w:keepLines/>
        <w:jc w:val="center"/>
        <w:rPr>
          <w:rFonts w:eastAsia="Calibri"/>
        </w:rPr>
      </w:pPr>
    </w:p>
    <w:p w:rsidR="00481A21" w:rsidRPr="005B5CF6" w:rsidRDefault="00481A21" w:rsidP="00481A21">
      <w:pPr>
        <w:keepNext/>
        <w:keepLines/>
        <w:shd w:val="clear" w:color="auto" w:fill="FFFFFF"/>
        <w:autoSpaceDE w:val="0"/>
        <w:spacing w:after="80"/>
        <w:jc w:val="center"/>
        <w:rPr>
          <w:b/>
          <w:u w:val="single"/>
          <w:lang w:eastAsia="en-US"/>
        </w:rPr>
      </w:pPr>
      <w:r w:rsidRPr="005B5CF6">
        <w:rPr>
          <w:b/>
          <w:u w:val="single"/>
          <w:lang w:eastAsia="en-US"/>
        </w:rPr>
        <w:t xml:space="preserve">Требования к сроку и (или) объему предоставления гарантий </w:t>
      </w:r>
      <w:r w:rsidRPr="005B5CF6">
        <w:rPr>
          <w:b/>
          <w:bCs/>
          <w:u w:val="single"/>
          <w:lang w:eastAsia="en-US"/>
        </w:rPr>
        <w:t xml:space="preserve">выполнения работ </w:t>
      </w:r>
    </w:p>
    <w:p w:rsidR="00481A21" w:rsidRPr="005B5CF6" w:rsidRDefault="00481A21" w:rsidP="00481A21">
      <w:pPr>
        <w:keepNext/>
        <w:keepLines/>
        <w:autoSpaceDE w:val="0"/>
        <w:autoSpaceDN w:val="0"/>
        <w:adjustRightInd w:val="0"/>
        <w:spacing w:after="80"/>
        <w:ind w:firstLine="540"/>
        <w:rPr>
          <w:lang w:eastAsia="en-US"/>
        </w:rPr>
      </w:pPr>
      <w:r w:rsidRPr="005B5CF6">
        <w:rPr>
          <w:lang w:eastAsia="en-US"/>
        </w:rPr>
        <w:t>Сроки гарантии: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4"/>
        <w:gridCol w:w="4281"/>
      </w:tblGrid>
      <w:tr w:rsidR="00481A21" w:rsidRPr="005B5CF6" w:rsidTr="005040C0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proofErr w:type="gramStart"/>
            <w:r w:rsidRPr="005B5CF6">
              <w:rPr>
                <w:color w:val="000000"/>
              </w:rPr>
              <w:t>01.28.08.07.01  Протез</w:t>
            </w:r>
            <w:proofErr w:type="gramEnd"/>
            <w:r w:rsidRPr="005B5CF6">
              <w:rPr>
                <w:color w:val="000000"/>
              </w:rPr>
              <w:t xml:space="preserve"> стопы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>Не менее 2 лет (для детей-инвалидов - не менее 1 года)</w:t>
            </w:r>
          </w:p>
        </w:tc>
      </w:tr>
      <w:tr w:rsidR="00481A21" w:rsidRPr="005B5CF6" w:rsidTr="005040C0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proofErr w:type="gramStart"/>
            <w:r w:rsidRPr="005B5CF6">
              <w:rPr>
                <w:color w:val="000000"/>
              </w:rPr>
              <w:t>01.28.08.07.02  Протез</w:t>
            </w:r>
            <w:proofErr w:type="gramEnd"/>
            <w:r w:rsidRPr="005B5CF6">
              <w:rPr>
                <w:color w:val="000000"/>
              </w:rPr>
              <w:t xml:space="preserve"> голени лечебно-тренировочный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 xml:space="preserve">Не менее 1 года </w:t>
            </w:r>
          </w:p>
        </w:tc>
      </w:tr>
      <w:tr w:rsidR="00481A21" w:rsidRPr="005B5CF6" w:rsidTr="005040C0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r w:rsidRPr="005B5CF6">
              <w:rPr>
                <w:color w:val="000000"/>
              </w:rPr>
              <w:t>01.28.08.07.03 Протез бедра лечебно-тренировочный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 xml:space="preserve">Не менее 1 года </w:t>
            </w:r>
          </w:p>
        </w:tc>
      </w:tr>
      <w:tr w:rsidR="00481A21" w:rsidRPr="005B5CF6" w:rsidTr="005040C0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r w:rsidRPr="005B5CF6">
              <w:rPr>
                <w:color w:val="000000"/>
              </w:rPr>
              <w:t>01.28.08.07.04 Протез голени для купания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>Не менее 3 лет (для детей-инвалидов - не менее 1 года)</w:t>
            </w:r>
          </w:p>
        </w:tc>
      </w:tr>
      <w:tr w:rsidR="00481A21" w:rsidRPr="005B5CF6" w:rsidTr="005040C0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r w:rsidRPr="005B5CF6">
              <w:rPr>
                <w:color w:val="000000"/>
              </w:rPr>
              <w:t>01.28.08.07.05 Протез бедра для купания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>Не менее 3 лет (для детей-инвалидов - не менее 1 года)</w:t>
            </w:r>
          </w:p>
        </w:tc>
      </w:tr>
      <w:tr w:rsidR="00481A21" w:rsidRPr="005B5CF6" w:rsidTr="005040C0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proofErr w:type="gramStart"/>
            <w:r w:rsidRPr="005B5CF6">
              <w:rPr>
                <w:color w:val="000000"/>
              </w:rPr>
              <w:lastRenderedPageBreak/>
              <w:t>01.28.08.07.06  Протез</w:t>
            </w:r>
            <w:proofErr w:type="gramEnd"/>
            <w:r w:rsidRPr="005B5CF6">
              <w:rPr>
                <w:color w:val="000000"/>
              </w:rPr>
              <w:t xml:space="preserve"> голени немодульный, в том числе при врожденном недоразвитии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>Не менее 2 лет (для детей-инвалидов - не менее 1 года)</w:t>
            </w:r>
          </w:p>
        </w:tc>
      </w:tr>
      <w:tr w:rsidR="00481A21" w:rsidRPr="005B5CF6" w:rsidTr="005040C0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proofErr w:type="gramStart"/>
            <w:r w:rsidRPr="005B5CF6">
              <w:rPr>
                <w:color w:val="000000"/>
              </w:rPr>
              <w:t>01.28.08.07.07  Протез</w:t>
            </w:r>
            <w:proofErr w:type="gramEnd"/>
            <w:r w:rsidRPr="005B5CF6">
              <w:rPr>
                <w:color w:val="000000"/>
              </w:rPr>
              <w:t xml:space="preserve"> бедра немодульный, в том числе при врожденном недоразвитии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>Не менее 2 лет (для детей-инвалидов - не менее 1 года)</w:t>
            </w:r>
          </w:p>
        </w:tc>
      </w:tr>
      <w:tr w:rsidR="00481A21" w:rsidRPr="005B5CF6" w:rsidTr="005040C0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r w:rsidRPr="005B5CF6">
              <w:rPr>
                <w:color w:val="000000"/>
              </w:rPr>
              <w:t>01.28.08.07.09 Протез голени модульный, в том числе при недоразвитии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>Не менее 2 лет (для детей-инвалидов - не менее 1 года)</w:t>
            </w:r>
          </w:p>
        </w:tc>
      </w:tr>
      <w:tr w:rsidR="00481A21" w:rsidRPr="005B5CF6" w:rsidTr="005040C0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r w:rsidRPr="005B5CF6">
              <w:rPr>
                <w:color w:val="000000"/>
              </w:rPr>
              <w:t>01.28.08.07.10 Протез бедра модульный, в том числе при врожденном недоразвитии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>Не менее 2 лет (для детей-инвалидов - не менее 1 года)</w:t>
            </w:r>
          </w:p>
        </w:tc>
      </w:tr>
      <w:tr w:rsidR="00481A21" w:rsidRPr="005B5CF6" w:rsidTr="005040C0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r w:rsidRPr="005B5CF6">
              <w:rPr>
                <w:color w:val="000000"/>
              </w:rPr>
              <w:t>01.28.08.07.11</w:t>
            </w:r>
          </w:p>
          <w:p w:rsidR="00481A21" w:rsidRPr="005B5CF6" w:rsidRDefault="00481A21" w:rsidP="005040C0">
            <w:pPr>
              <w:keepNext/>
              <w:keepLines/>
              <w:rPr>
                <w:color w:val="000000"/>
              </w:rPr>
            </w:pPr>
            <w:r w:rsidRPr="005B5CF6">
              <w:rPr>
                <w:color w:val="000000"/>
              </w:rPr>
              <w:t>Протез при вычленении бедра модульный</w:t>
            </w:r>
          </w:p>
        </w:tc>
        <w:tc>
          <w:tcPr>
            <w:tcW w:w="4410" w:type="dxa"/>
          </w:tcPr>
          <w:p w:rsidR="00481A21" w:rsidRPr="005B5CF6" w:rsidRDefault="00481A21" w:rsidP="005040C0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5B5CF6">
              <w:t>Не менее 2 лет (для детей-инвалидов - не менее 1 года)</w:t>
            </w:r>
          </w:p>
        </w:tc>
      </w:tr>
    </w:tbl>
    <w:p w:rsidR="00481A21" w:rsidRPr="005B5CF6" w:rsidRDefault="00481A21" w:rsidP="00481A21">
      <w:pPr>
        <w:keepNext/>
        <w:keepLines/>
        <w:autoSpaceDE w:val="0"/>
        <w:autoSpaceDN w:val="0"/>
        <w:adjustRightInd w:val="0"/>
        <w:spacing w:after="80"/>
        <w:rPr>
          <w:lang w:eastAsia="en-US"/>
        </w:rPr>
      </w:pPr>
    </w:p>
    <w:p w:rsidR="00481A21" w:rsidRPr="005B5CF6" w:rsidRDefault="00481A21" w:rsidP="00481A21">
      <w:pPr>
        <w:keepNext/>
        <w:keepLines/>
        <w:shd w:val="clear" w:color="auto" w:fill="FFFFFF"/>
        <w:tabs>
          <w:tab w:val="left" w:pos="0"/>
        </w:tabs>
        <w:autoSpaceDE w:val="0"/>
        <w:spacing w:after="80"/>
        <w:ind w:firstLine="684"/>
        <w:rPr>
          <w:lang w:eastAsia="en-US"/>
        </w:rPr>
      </w:pPr>
      <w:r w:rsidRPr="005B5CF6">
        <w:rPr>
          <w:color w:val="000000"/>
          <w:lang w:eastAsia="en-US"/>
        </w:rPr>
        <w:t>Требуется обеспечение исполнения обязательств по предоставленной гарантии качества.</w:t>
      </w:r>
    </w:p>
    <w:p w:rsidR="00481A21" w:rsidRPr="005B5CF6" w:rsidRDefault="00481A21" w:rsidP="00481A21">
      <w:pPr>
        <w:keepNext/>
        <w:keepLines/>
        <w:shd w:val="clear" w:color="auto" w:fill="FFFFFF"/>
        <w:tabs>
          <w:tab w:val="left" w:pos="0"/>
        </w:tabs>
        <w:autoSpaceDE w:val="0"/>
        <w:spacing w:after="80"/>
        <w:ind w:firstLine="684"/>
        <w:jc w:val="both"/>
        <w:rPr>
          <w:lang w:eastAsia="en-US"/>
        </w:rPr>
      </w:pPr>
      <w:r w:rsidRPr="005B5CF6">
        <w:rPr>
          <w:lang w:eastAsia="en-US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  <w:r w:rsidRPr="005B5CF6">
        <w:rPr>
          <w:lang w:eastAsia="en-US"/>
        </w:rPr>
        <w:t xml:space="preserve">Исполнитель обязан производить гарантийный ремонт или замену изделий, вышедших из строя до истечения гарантийного срока, за счет собственных </w:t>
      </w:r>
      <w:proofErr w:type="gramStart"/>
      <w:r w:rsidRPr="005B5CF6">
        <w:rPr>
          <w:lang w:eastAsia="en-US"/>
        </w:rPr>
        <w:t>средств,  возмещать</w:t>
      </w:r>
      <w:proofErr w:type="gramEnd"/>
      <w:r w:rsidRPr="005B5CF6">
        <w:rPr>
          <w:lang w:eastAsia="en-US"/>
        </w:rPr>
        <w:t xml:space="preserve">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</w:p>
    <w:p w:rsidR="00481A21" w:rsidRDefault="00481A21" w:rsidP="00481A21">
      <w:pPr>
        <w:ind w:right="-93" w:firstLine="459"/>
        <w:jc w:val="both"/>
      </w:pPr>
      <w:r w:rsidRPr="00D909BD">
        <w:rPr>
          <w:sz w:val="22"/>
          <w:szCs w:val="22"/>
        </w:rPr>
        <w:t>Место доставки товара, выполнения работ, оказания услуг</w:t>
      </w:r>
      <w:r>
        <w:rPr>
          <w:sz w:val="22"/>
          <w:szCs w:val="22"/>
        </w:rPr>
        <w:t xml:space="preserve"> </w:t>
      </w:r>
      <w:r>
        <w:t>Российская Федерация, Томская область, доставка результата работ по месту жительства инвалида.</w:t>
      </w:r>
    </w:p>
    <w:p w:rsidR="00481A21" w:rsidRDefault="00481A21" w:rsidP="00481A21">
      <w:pPr>
        <w:ind w:right="-93" w:firstLine="459"/>
        <w:jc w:val="both"/>
      </w:pPr>
      <w:r>
        <w:t xml:space="preserve">Прием заказа на изготовление и снятие мерок должен быть осуществлен по месту нахождения Исполнителя в г. Томске (пункта выдачи в г. </w:t>
      </w:r>
      <w:proofErr w:type="gramStart"/>
      <w:r>
        <w:t>Томске)  или</w:t>
      </w:r>
      <w:proofErr w:type="gramEnd"/>
      <w:r>
        <w:t>, при необходимости, по месту жительства инвалида (в зависимости от способности инвалида к передвижению).</w:t>
      </w:r>
    </w:p>
    <w:p w:rsidR="00481A21" w:rsidRDefault="00481A21" w:rsidP="00481A21">
      <w:pPr>
        <w:keepNext/>
        <w:keepLines/>
        <w:spacing w:after="80"/>
        <w:ind w:firstLine="684"/>
        <w:jc w:val="both"/>
      </w:pPr>
      <w:r>
        <w:t xml:space="preserve">Выдача готовых изделий </w:t>
      </w:r>
      <w:proofErr w:type="gramStart"/>
      <w:r>
        <w:t>производится  одним</w:t>
      </w:r>
      <w:proofErr w:type="gramEnd"/>
      <w:r>
        <w:t xml:space="preserve"> из следующих способов по выбору Получателя:  по месту нахождения Исполнителя в г. Томске (пункта выдачи в г. Томске)   или  по адресу проживания Получателя, который указан в направлении.</w:t>
      </w:r>
    </w:p>
    <w:p w:rsidR="00481A21" w:rsidRDefault="00481A21" w:rsidP="00481A21">
      <w:pPr>
        <w:keepNext/>
        <w:keepLines/>
        <w:spacing w:after="80"/>
        <w:ind w:firstLine="684"/>
        <w:jc w:val="both"/>
      </w:pPr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  <w:r w:rsidRPr="00D909BD">
        <w:rPr>
          <w:sz w:val="22"/>
          <w:szCs w:val="22"/>
        </w:rPr>
        <w:t>Срок поставки товаров, завершения работы, график оказания услуг</w:t>
      </w:r>
      <w:r>
        <w:rPr>
          <w:sz w:val="22"/>
          <w:szCs w:val="22"/>
        </w:rPr>
        <w:t xml:space="preserve"> </w:t>
      </w:r>
      <w:r w:rsidRPr="00A41102">
        <w:rPr>
          <w:bCs/>
          <w:szCs w:val="22"/>
        </w:rPr>
        <w:t xml:space="preserve">Выполнение работ по обеспечению Получателя изделием осуществляется в течение 30 календарных </w:t>
      </w:r>
      <w:r>
        <w:rPr>
          <w:bCs/>
          <w:szCs w:val="22"/>
        </w:rPr>
        <w:t xml:space="preserve">дней, </w:t>
      </w:r>
      <w:r w:rsidRPr="00A41102">
        <w:rPr>
          <w:bCs/>
          <w:szCs w:val="22"/>
        </w:rPr>
        <w:t xml:space="preserve">в соответствии с предъявленным Получателем Направлением, выдаваемым Заказчиком, но не позднее 20 </w:t>
      </w:r>
      <w:r>
        <w:rPr>
          <w:bCs/>
          <w:szCs w:val="22"/>
        </w:rPr>
        <w:t>дека</w:t>
      </w:r>
      <w:r w:rsidRPr="00A41102">
        <w:rPr>
          <w:bCs/>
          <w:szCs w:val="22"/>
        </w:rPr>
        <w:t>бря 2021 года.</w:t>
      </w:r>
      <w:bookmarkStart w:id="0" w:name="_GoBack"/>
      <w:bookmarkEnd w:id="0"/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</w:p>
    <w:p w:rsidR="00481A21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</w:p>
    <w:p w:rsidR="00481A21" w:rsidRPr="005B5CF6" w:rsidRDefault="00481A21" w:rsidP="00481A21">
      <w:pPr>
        <w:keepNext/>
        <w:keepLines/>
        <w:spacing w:after="80"/>
        <w:ind w:firstLine="684"/>
        <w:jc w:val="both"/>
        <w:rPr>
          <w:lang w:eastAsia="en-US"/>
        </w:rPr>
      </w:pPr>
    </w:p>
    <w:p w:rsidR="00347D1A" w:rsidRDefault="00347D1A"/>
    <w:sectPr w:rsidR="0034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21"/>
    <w:rsid w:val="00347D1A"/>
    <w:rsid w:val="004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351F-4286-4FF0-858D-ED3E9723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1A2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1A21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481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81A2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oSpacing1">
    <w:name w:val="No Spacing1"/>
    <w:uiPriority w:val="99"/>
    <w:rsid w:val="00481A2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3451</Words>
  <Characters>19671</Characters>
  <Application>Microsoft Office Word</Application>
  <DocSecurity>0</DocSecurity>
  <Lines>163</Lines>
  <Paragraphs>46</Paragraphs>
  <ScaleCrop>false</ScaleCrop>
  <Company/>
  <LinksUpToDate>false</LinksUpToDate>
  <CharactersWithSpaces>23076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2021-10-12T07:42:00Z</dcterms:created>
  <dcterms:modified xsi:type="dcterms:W3CDTF">2021-10-12T07:43:00Z</dcterms:modified>
</cp:coreProperties>
</file>