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1D" w:rsidRDefault="00EA0C0D" w:rsidP="00ED601D">
      <w:pPr>
        <w:keepNext/>
        <w:keepLines/>
        <w:tabs>
          <w:tab w:val="left" w:pos="142"/>
          <w:tab w:val="left" w:pos="708"/>
        </w:tabs>
        <w:snapToGrid w:val="0"/>
        <w:jc w:val="right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</w:rPr>
        <w:t>Приложение №3</w:t>
      </w:r>
      <w:r w:rsidRPr="00CF1D95">
        <w:rPr>
          <w:i/>
          <w:sz w:val="22"/>
          <w:szCs w:val="22"/>
        </w:rPr>
        <w:t xml:space="preserve"> к</w:t>
      </w:r>
      <w:r w:rsidRPr="00CF1D95">
        <w:rPr>
          <w:i/>
          <w:sz w:val="22"/>
          <w:szCs w:val="22"/>
          <w:lang w:eastAsia="ar-SA"/>
        </w:rPr>
        <w:t xml:space="preserve"> Извещению </w:t>
      </w:r>
    </w:p>
    <w:p w:rsidR="00EA0C0D" w:rsidRPr="00CF1D95" w:rsidRDefault="00EA0C0D" w:rsidP="00ED601D">
      <w:pPr>
        <w:keepNext/>
        <w:keepLines/>
        <w:tabs>
          <w:tab w:val="left" w:pos="142"/>
          <w:tab w:val="left" w:pos="708"/>
        </w:tabs>
        <w:snapToGrid w:val="0"/>
        <w:jc w:val="right"/>
        <w:rPr>
          <w:i/>
          <w:sz w:val="22"/>
          <w:szCs w:val="22"/>
        </w:rPr>
      </w:pPr>
      <w:r w:rsidRPr="00CF1D95">
        <w:rPr>
          <w:i/>
          <w:sz w:val="22"/>
          <w:szCs w:val="22"/>
          <w:lang w:eastAsia="ar-SA"/>
        </w:rPr>
        <w:t>об открытом аукционе в электронной форме</w:t>
      </w:r>
    </w:p>
    <w:p w:rsidR="00173B3F" w:rsidRPr="00671368" w:rsidRDefault="00173B3F" w:rsidP="00173B3F">
      <w:pPr>
        <w:pStyle w:val="01zagolovok"/>
        <w:keepNext w:val="0"/>
        <w:pageBreakBefore w:val="0"/>
        <w:widowControl w:val="0"/>
        <w:tabs>
          <w:tab w:val="center" w:pos="5103"/>
          <w:tab w:val="left" w:pos="8775"/>
        </w:tabs>
        <w:spacing w:before="0" w:after="0"/>
        <w:jc w:val="both"/>
        <w:outlineLvl w:val="9"/>
        <w:rPr>
          <w:rFonts w:ascii="Times New Roman" w:hAnsi="Times New Roman"/>
          <w:b w:val="0"/>
          <w:color w:val="auto"/>
          <w:sz w:val="24"/>
          <w:szCs w:val="24"/>
          <w:lang w:bidi="ru-RU"/>
        </w:rPr>
      </w:pPr>
    </w:p>
    <w:p w:rsidR="00173B3F" w:rsidRDefault="00173B3F" w:rsidP="00173B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объекта закупки</w:t>
      </w:r>
    </w:p>
    <w:p w:rsidR="008007BB" w:rsidRDefault="00173B3F" w:rsidP="006C68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(Техническое задание)</w:t>
      </w:r>
    </w:p>
    <w:p w:rsidR="006C6891" w:rsidRPr="006C6891" w:rsidRDefault="006C6891" w:rsidP="006C6891">
      <w:pPr>
        <w:jc w:val="center"/>
        <w:rPr>
          <w:b/>
          <w:bCs/>
          <w:sz w:val="28"/>
          <w:szCs w:val="28"/>
        </w:rPr>
      </w:pPr>
    </w:p>
    <w:p w:rsidR="00590744" w:rsidRPr="00884DF0" w:rsidRDefault="00590744" w:rsidP="00590744">
      <w:pPr>
        <w:widowControl w:val="0"/>
        <w:shd w:val="clear" w:color="auto" w:fill="FFFFFF"/>
        <w:tabs>
          <w:tab w:val="left" w:pos="142"/>
        </w:tabs>
        <w:jc w:val="center"/>
        <w:rPr>
          <w:bCs/>
          <w:sz w:val="22"/>
          <w:szCs w:val="22"/>
          <w:lang w:eastAsia="ar-SA"/>
        </w:rPr>
      </w:pPr>
      <w:r w:rsidRPr="00884DF0">
        <w:rPr>
          <w:bCs/>
          <w:sz w:val="22"/>
          <w:szCs w:val="22"/>
          <w:lang w:eastAsia="ar-SA"/>
        </w:rPr>
        <w:t xml:space="preserve">Поставка </w:t>
      </w:r>
      <w:r>
        <w:rPr>
          <w:color w:val="000000"/>
          <w:spacing w:val="-4"/>
          <w:sz w:val="22"/>
          <w:szCs w:val="22"/>
          <w:lang w:eastAsia="ar-SA"/>
        </w:rPr>
        <w:t xml:space="preserve">специальных средств при нарушении функции выделения </w:t>
      </w:r>
      <w:r w:rsidRPr="00884DF0">
        <w:rPr>
          <w:color w:val="000000"/>
          <w:spacing w:val="-4"/>
          <w:sz w:val="22"/>
          <w:szCs w:val="22"/>
          <w:lang w:eastAsia="ar-SA"/>
        </w:rPr>
        <w:t>для инвалидов в 202</w:t>
      </w:r>
      <w:r>
        <w:rPr>
          <w:color w:val="000000"/>
          <w:spacing w:val="-4"/>
          <w:sz w:val="22"/>
          <w:szCs w:val="22"/>
          <w:lang w:eastAsia="ar-SA"/>
        </w:rPr>
        <w:t>3</w:t>
      </w:r>
      <w:r w:rsidRPr="00884DF0">
        <w:rPr>
          <w:color w:val="000000"/>
          <w:spacing w:val="-4"/>
          <w:sz w:val="22"/>
          <w:szCs w:val="22"/>
          <w:lang w:eastAsia="ar-SA"/>
        </w:rPr>
        <w:t xml:space="preserve"> году</w:t>
      </w:r>
    </w:p>
    <w:tbl>
      <w:tblPr>
        <w:tblStyle w:val="1"/>
        <w:tblW w:w="1045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51"/>
        <w:gridCol w:w="6073"/>
        <w:gridCol w:w="1561"/>
      </w:tblGrid>
      <w:tr w:rsidR="00590744" w:rsidRPr="00884DF0" w:rsidTr="0097102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44" w:rsidRPr="00884DF0" w:rsidRDefault="00590744" w:rsidP="0097102D">
            <w:pPr>
              <w:widowControl w:val="0"/>
              <w:tabs>
                <w:tab w:val="left" w:pos="142"/>
              </w:tabs>
              <w:jc w:val="center"/>
              <w:rPr>
                <w:bCs/>
                <w:sz w:val="22"/>
                <w:szCs w:val="22"/>
                <w:lang w:eastAsia="ar-SA"/>
              </w:rPr>
            </w:pPr>
            <w:r w:rsidRPr="00884DF0">
              <w:rPr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44" w:rsidRPr="00884DF0" w:rsidRDefault="00590744" w:rsidP="0097102D">
            <w:pPr>
              <w:widowControl w:val="0"/>
              <w:tabs>
                <w:tab w:val="left" w:pos="142"/>
              </w:tabs>
              <w:jc w:val="center"/>
              <w:rPr>
                <w:bCs/>
                <w:sz w:val="22"/>
                <w:szCs w:val="22"/>
                <w:lang w:eastAsia="ar-SA"/>
              </w:rPr>
            </w:pPr>
            <w:r w:rsidRPr="00884DF0">
              <w:rPr>
                <w:sz w:val="22"/>
                <w:szCs w:val="22"/>
                <w:lang w:eastAsia="ar-SA"/>
              </w:rPr>
              <w:t>Наименование товара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44" w:rsidRPr="00884DF0" w:rsidRDefault="00590744" w:rsidP="0097102D">
            <w:pPr>
              <w:widowControl w:val="0"/>
              <w:tabs>
                <w:tab w:val="left" w:pos="142"/>
              </w:tabs>
              <w:jc w:val="center"/>
              <w:rPr>
                <w:bCs/>
                <w:sz w:val="22"/>
                <w:szCs w:val="22"/>
                <w:lang w:eastAsia="ar-SA"/>
              </w:rPr>
            </w:pPr>
            <w:r w:rsidRPr="00884DF0">
              <w:rPr>
                <w:sz w:val="22"/>
                <w:szCs w:val="22"/>
                <w:lang w:eastAsia="ar-SA"/>
              </w:rPr>
              <w:t>Описание функциональных и технических характеристик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44" w:rsidRPr="00884DF0" w:rsidRDefault="00590744" w:rsidP="0097102D">
            <w:pPr>
              <w:widowControl w:val="0"/>
              <w:tabs>
                <w:tab w:val="left" w:pos="142"/>
              </w:tabs>
              <w:jc w:val="center"/>
              <w:rPr>
                <w:bCs/>
                <w:sz w:val="22"/>
                <w:szCs w:val="22"/>
                <w:lang w:eastAsia="ar-SA"/>
              </w:rPr>
            </w:pPr>
            <w:r w:rsidRPr="00884DF0">
              <w:rPr>
                <w:sz w:val="22"/>
                <w:szCs w:val="22"/>
                <w:lang w:eastAsia="ar-SA"/>
              </w:rPr>
              <w:t>Количество, шт.</w:t>
            </w:r>
          </w:p>
        </w:tc>
      </w:tr>
      <w:tr w:rsidR="00590744" w:rsidRPr="00884DF0" w:rsidTr="0097102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44" w:rsidRPr="00B06059" w:rsidRDefault="00590744" w:rsidP="0097102D">
            <w:pPr>
              <w:widowControl w:val="0"/>
              <w:tabs>
                <w:tab w:val="left" w:pos="142"/>
              </w:tabs>
              <w:jc w:val="center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color w:val="444444"/>
                <w:sz w:val="22"/>
                <w:szCs w:val="22"/>
                <w:shd w:val="clear" w:color="auto" w:fill="FFFFFF"/>
              </w:rPr>
              <w:t>Однокомпонентный дренируемый калоприемник для детей (педиатрический) со встроенной плоской пластиной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44" w:rsidRPr="00B06059" w:rsidRDefault="00590744" w:rsidP="0097102D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B06059">
              <w:rPr>
                <w:b/>
                <w:sz w:val="22"/>
                <w:szCs w:val="22"/>
              </w:rPr>
              <w:t xml:space="preserve">Калоприемники на адгезивной основе однокомпонентные (неразъемные) дренируемые со встроенной плоской пластиной </w:t>
            </w:r>
            <w:r w:rsidRPr="00B06059">
              <w:rPr>
                <w:sz w:val="22"/>
                <w:szCs w:val="22"/>
              </w:rPr>
              <w:t>09 18 39 по ГОСТ Р 58235-2018.</w:t>
            </w:r>
          </w:p>
          <w:p w:rsidR="00590744" w:rsidRPr="00B06059" w:rsidRDefault="00590744" w:rsidP="0097102D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B06059">
              <w:rPr>
                <w:sz w:val="22"/>
                <w:szCs w:val="22"/>
              </w:rPr>
              <w:t xml:space="preserve">Неразъемные, герметичные, опорожняемые через закрывающееся дренажное отверстие </w:t>
            </w:r>
            <w:proofErr w:type="spellStart"/>
            <w:r w:rsidRPr="00B06059">
              <w:rPr>
                <w:sz w:val="22"/>
                <w:szCs w:val="22"/>
              </w:rPr>
              <w:t>стомные</w:t>
            </w:r>
            <w:proofErr w:type="spellEnd"/>
            <w:r w:rsidRPr="00B06059">
              <w:rPr>
                <w:sz w:val="22"/>
                <w:szCs w:val="22"/>
              </w:rPr>
              <w:t xml:space="preserve"> мешки из непрозрачного/прозрачного (участником электронного аукциона указывается конкретно), многослойного, не пропускающего запах материала (пленки), с односторонним или двусторонним мягким покрытием (участником электронного аукциона указывается конкретно), с дренажным отверстием (портом), с зажимом или застежкой для закрывания дренажного отверстия (участником электронного аукциона указывается конкретно), с фильтром или без фильтра (участником электронного аукциона указывается конкретно), со встроенной плоской адгезивной пластиной. Изделие для одноразового использования. (п. 5.2.5 ГОСТ Р 58237-2018).</w:t>
            </w:r>
          </w:p>
          <w:p w:rsidR="00590744" w:rsidRPr="00B06059" w:rsidRDefault="00590744" w:rsidP="0097102D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B06059">
              <w:rPr>
                <w:sz w:val="22"/>
                <w:szCs w:val="22"/>
              </w:rPr>
              <w:t xml:space="preserve">Вырезаемое отверстие адгезивной пластины под </w:t>
            </w:r>
            <w:proofErr w:type="spellStart"/>
            <w:r w:rsidRPr="00B06059">
              <w:rPr>
                <w:sz w:val="22"/>
                <w:szCs w:val="22"/>
              </w:rPr>
              <w:t>стому</w:t>
            </w:r>
            <w:proofErr w:type="spellEnd"/>
            <w:r w:rsidRPr="00B06059">
              <w:rPr>
                <w:sz w:val="22"/>
                <w:szCs w:val="22"/>
              </w:rPr>
              <w:t xml:space="preserve"> должно быть до 35 мм включительно.</w:t>
            </w:r>
          </w:p>
          <w:p w:rsidR="00590744" w:rsidRPr="00B06059" w:rsidRDefault="00590744" w:rsidP="0097102D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B06059">
              <w:rPr>
                <w:sz w:val="22"/>
                <w:szCs w:val="22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44" w:rsidRPr="00B06059" w:rsidRDefault="00590744" w:rsidP="0097102D">
            <w:pPr>
              <w:widowControl w:val="0"/>
              <w:tabs>
                <w:tab w:val="left" w:pos="142"/>
              </w:tabs>
              <w:jc w:val="center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>750,00</w:t>
            </w: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590744" w:rsidRPr="00884DF0" w:rsidTr="0097102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44" w:rsidRPr="00B06059" w:rsidRDefault="00590744" w:rsidP="0097102D">
            <w:pPr>
              <w:widowControl w:val="0"/>
              <w:tabs>
                <w:tab w:val="left" w:pos="142"/>
              </w:tabs>
              <w:jc w:val="center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44" w:rsidRDefault="00590744" w:rsidP="0097102D">
            <w:pPr>
              <w:widowControl w:val="0"/>
              <w:tabs>
                <w:tab w:val="left" w:pos="142"/>
              </w:tabs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 xml:space="preserve">Однокомпонентный дренируемый калоприемник со встроенной </w:t>
            </w:r>
            <w:proofErr w:type="spellStart"/>
            <w:r w:rsidRPr="00B06059">
              <w:rPr>
                <w:bCs/>
                <w:sz w:val="22"/>
                <w:szCs w:val="22"/>
                <w:lang w:eastAsia="ar-SA"/>
              </w:rPr>
              <w:t>конвексной</w:t>
            </w:r>
            <w:proofErr w:type="spellEnd"/>
            <w:r w:rsidRPr="00B06059">
              <w:rPr>
                <w:bCs/>
                <w:sz w:val="22"/>
                <w:szCs w:val="22"/>
                <w:lang w:eastAsia="ar-SA"/>
              </w:rPr>
              <w:t xml:space="preserve"> пластиной</w:t>
            </w:r>
          </w:p>
          <w:p w:rsidR="00411C05" w:rsidRDefault="00411C05" w:rsidP="0097102D">
            <w:pPr>
              <w:widowControl w:val="0"/>
              <w:tabs>
                <w:tab w:val="left" w:pos="142"/>
              </w:tabs>
              <w:rPr>
                <w:bCs/>
                <w:sz w:val="22"/>
                <w:szCs w:val="22"/>
                <w:lang w:eastAsia="ar-SA"/>
              </w:rPr>
            </w:pPr>
          </w:p>
          <w:p w:rsidR="00411C05" w:rsidRPr="00B06059" w:rsidRDefault="00411C05" w:rsidP="0097102D">
            <w:pPr>
              <w:widowControl w:val="0"/>
              <w:tabs>
                <w:tab w:val="left" w:pos="142"/>
              </w:tabs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44" w:rsidRPr="00B06059" w:rsidRDefault="00590744" w:rsidP="0097102D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B06059">
              <w:rPr>
                <w:b/>
                <w:sz w:val="22"/>
                <w:szCs w:val="22"/>
              </w:rPr>
              <w:t xml:space="preserve">Калоприемники для втянутых </w:t>
            </w:r>
            <w:proofErr w:type="spellStart"/>
            <w:r w:rsidRPr="00B06059">
              <w:rPr>
                <w:b/>
                <w:sz w:val="22"/>
                <w:szCs w:val="22"/>
              </w:rPr>
              <w:t>стом</w:t>
            </w:r>
            <w:proofErr w:type="spellEnd"/>
            <w:r w:rsidRPr="00B06059">
              <w:rPr>
                <w:b/>
                <w:sz w:val="22"/>
                <w:szCs w:val="22"/>
              </w:rPr>
              <w:t xml:space="preserve"> на адгезивной основе однокомпонентные (неразъемные) дренируемые со встроенной </w:t>
            </w:r>
            <w:proofErr w:type="spellStart"/>
            <w:r w:rsidRPr="00B06059">
              <w:rPr>
                <w:b/>
                <w:sz w:val="22"/>
                <w:szCs w:val="22"/>
              </w:rPr>
              <w:t>конвексной</w:t>
            </w:r>
            <w:proofErr w:type="spellEnd"/>
            <w:r w:rsidRPr="00B06059">
              <w:rPr>
                <w:b/>
                <w:sz w:val="22"/>
                <w:szCs w:val="22"/>
              </w:rPr>
              <w:t xml:space="preserve"> пластиной </w:t>
            </w:r>
            <w:r w:rsidRPr="00B06059">
              <w:rPr>
                <w:sz w:val="22"/>
                <w:szCs w:val="22"/>
              </w:rPr>
              <w:t>09 18 40 по ГОСТ Р 58235-2018.</w:t>
            </w:r>
          </w:p>
          <w:p w:rsidR="00590744" w:rsidRPr="00B06059" w:rsidRDefault="00590744" w:rsidP="0097102D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B06059">
              <w:rPr>
                <w:sz w:val="22"/>
                <w:szCs w:val="22"/>
              </w:rPr>
              <w:t xml:space="preserve">Неразъемные устройства на адгезивной (клеящейся) основе, носимые на теле, предназначенные для сбора кишечного содержимого из втянутой кишечной </w:t>
            </w:r>
            <w:proofErr w:type="spellStart"/>
            <w:r w:rsidRPr="00B06059">
              <w:rPr>
                <w:sz w:val="22"/>
                <w:szCs w:val="22"/>
              </w:rPr>
              <w:t>стомы</w:t>
            </w:r>
            <w:proofErr w:type="spellEnd"/>
            <w:r w:rsidRPr="00B06059">
              <w:rPr>
                <w:sz w:val="22"/>
                <w:szCs w:val="22"/>
              </w:rPr>
              <w:t>, опорожняемые через закрывающееся дренажное отверстие.</w:t>
            </w:r>
          </w:p>
          <w:p w:rsidR="00590744" w:rsidRPr="00B06059" w:rsidRDefault="00590744" w:rsidP="0097102D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B06059">
              <w:rPr>
                <w:sz w:val="22"/>
                <w:szCs w:val="22"/>
              </w:rPr>
              <w:t xml:space="preserve">Неразъемные, герметичные, опорожняемые через закрывающееся дренажное отверстие </w:t>
            </w:r>
            <w:proofErr w:type="spellStart"/>
            <w:r w:rsidRPr="00B06059">
              <w:rPr>
                <w:sz w:val="22"/>
                <w:szCs w:val="22"/>
              </w:rPr>
              <w:t>стомные</w:t>
            </w:r>
            <w:proofErr w:type="spellEnd"/>
            <w:r w:rsidRPr="00B06059">
              <w:rPr>
                <w:sz w:val="22"/>
                <w:szCs w:val="22"/>
              </w:rPr>
              <w:t xml:space="preserve"> мешки из непрозрачного/прозрачного (участником электронного аукциона указывается конкретно), многослойного, не пропускающего запах материала (пленки), с односторонним или двусторонним мягким покрытием (участником электронного аукциона указывается конкретно), с дренажным отверстием (портом), с зажимом или застежкой для закрывания дренажного отверстия (участником электронного аукциона указывается конкретно), с фильтром или без фильтра (участником электронного аукциона указывается конкретно), со встроенной </w:t>
            </w:r>
            <w:proofErr w:type="spellStart"/>
            <w:r w:rsidRPr="00B06059">
              <w:rPr>
                <w:sz w:val="22"/>
                <w:szCs w:val="22"/>
              </w:rPr>
              <w:t>конвексной</w:t>
            </w:r>
            <w:proofErr w:type="spellEnd"/>
            <w:r w:rsidRPr="00B06059">
              <w:rPr>
                <w:sz w:val="22"/>
                <w:szCs w:val="22"/>
              </w:rPr>
              <w:t xml:space="preserve"> адгезивной пластиной. Изделие для одноразового использования. (п. 5.2.6 ГОСТ Р 58237-2018).</w:t>
            </w:r>
          </w:p>
          <w:p w:rsidR="00590744" w:rsidRPr="00B06059" w:rsidRDefault="00590744" w:rsidP="0097102D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B06059">
              <w:rPr>
                <w:sz w:val="22"/>
                <w:szCs w:val="22"/>
              </w:rPr>
              <w:t xml:space="preserve">Вырезаемое отверстие должно быть под </w:t>
            </w:r>
            <w:proofErr w:type="spellStart"/>
            <w:r w:rsidRPr="00B06059">
              <w:rPr>
                <w:sz w:val="22"/>
                <w:szCs w:val="22"/>
              </w:rPr>
              <w:t>стому</w:t>
            </w:r>
            <w:proofErr w:type="spellEnd"/>
            <w:r w:rsidRPr="00B06059">
              <w:rPr>
                <w:sz w:val="22"/>
                <w:szCs w:val="22"/>
              </w:rPr>
              <w:t xml:space="preserve"> до 43 мм включительно. </w:t>
            </w:r>
          </w:p>
          <w:p w:rsidR="00590744" w:rsidRPr="00B06059" w:rsidRDefault="00590744" w:rsidP="0097102D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B06059">
              <w:rPr>
                <w:sz w:val="22"/>
                <w:szCs w:val="22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44" w:rsidRPr="00B06059" w:rsidRDefault="00590744" w:rsidP="0097102D">
            <w:pPr>
              <w:widowControl w:val="0"/>
              <w:tabs>
                <w:tab w:val="left" w:pos="142"/>
              </w:tabs>
              <w:jc w:val="center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>2100,00</w:t>
            </w: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590744" w:rsidRPr="00884DF0" w:rsidTr="0097102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44" w:rsidRPr="00B06059" w:rsidRDefault="00590744" w:rsidP="0097102D">
            <w:pPr>
              <w:widowControl w:val="0"/>
              <w:tabs>
                <w:tab w:val="left" w:pos="142"/>
              </w:tabs>
              <w:jc w:val="center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44" w:rsidRPr="00B06059" w:rsidRDefault="00590744" w:rsidP="0097102D">
            <w:pPr>
              <w:keepNext/>
              <w:widowControl w:val="0"/>
              <w:tabs>
                <w:tab w:val="left" w:pos="142"/>
              </w:tabs>
              <w:rPr>
                <w:iCs/>
                <w:sz w:val="22"/>
                <w:szCs w:val="22"/>
              </w:rPr>
            </w:pPr>
            <w:r w:rsidRPr="00B06059">
              <w:rPr>
                <w:iCs/>
                <w:sz w:val="22"/>
                <w:szCs w:val="22"/>
              </w:rPr>
              <w:t xml:space="preserve">Двухкомпонентный дренируемый калоприемник   для втянутых </w:t>
            </w:r>
            <w:proofErr w:type="spellStart"/>
            <w:r w:rsidRPr="00B06059">
              <w:rPr>
                <w:iCs/>
                <w:sz w:val="22"/>
                <w:szCs w:val="22"/>
              </w:rPr>
              <w:t>стом</w:t>
            </w:r>
            <w:proofErr w:type="spellEnd"/>
            <w:r w:rsidRPr="00B06059">
              <w:rPr>
                <w:iCs/>
                <w:sz w:val="22"/>
                <w:szCs w:val="22"/>
              </w:rPr>
              <w:t xml:space="preserve"> в комплекте:</w:t>
            </w:r>
          </w:p>
          <w:p w:rsidR="00590744" w:rsidRPr="00B06059" w:rsidRDefault="00590744" w:rsidP="0097102D">
            <w:pPr>
              <w:keepNext/>
              <w:widowControl w:val="0"/>
              <w:rPr>
                <w:iCs/>
                <w:sz w:val="22"/>
                <w:szCs w:val="22"/>
              </w:rPr>
            </w:pPr>
            <w:r w:rsidRPr="00B06059">
              <w:rPr>
                <w:iCs/>
                <w:sz w:val="22"/>
                <w:szCs w:val="22"/>
              </w:rPr>
              <w:t xml:space="preserve">адгезивная пластина, </w:t>
            </w:r>
            <w:proofErr w:type="spellStart"/>
            <w:r w:rsidRPr="00B06059">
              <w:rPr>
                <w:iCs/>
                <w:sz w:val="22"/>
                <w:szCs w:val="22"/>
              </w:rPr>
              <w:t>конвексная</w:t>
            </w:r>
            <w:proofErr w:type="spellEnd"/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iCs/>
                <w:sz w:val="22"/>
                <w:szCs w:val="22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iCs/>
                <w:sz w:val="22"/>
                <w:szCs w:val="22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iCs/>
                <w:sz w:val="22"/>
                <w:szCs w:val="22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iCs/>
                <w:sz w:val="22"/>
                <w:szCs w:val="22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iCs/>
                <w:sz w:val="22"/>
                <w:szCs w:val="22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iCs/>
                <w:sz w:val="22"/>
                <w:szCs w:val="22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iCs/>
                <w:sz w:val="22"/>
                <w:szCs w:val="22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iCs/>
                <w:sz w:val="22"/>
                <w:szCs w:val="22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iCs/>
                <w:sz w:val="22"/>
                <w:szCs w:val="22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iCs/>
                <w:sz w:val="22"/>
                <w:szCs w:val="22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iCs/>
                <w:sz w:val="22"/>
                <w:szCs w:val="22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iCs/>
                <w:sz w:val="22"/>
                <w:szCs w:val="22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iCs/>
                <w:sz w:val="22"/>
                <w:szCs w:val="22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iCs/>
                <w:sz w:val="22"/>
                <w:szCs w:val="22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iCs/>
                <w:sz w:val="22"/>
                <w:szCs w:val="22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iCs/>
                <w:sz w:val="22"/>
                <w:szCs w:val="22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iCs/>
                <w:sz w:val="22"/>
                <w:szCs w:val="22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iCs/>
                <w:sz w:val="22"/>
                <w:szCs w:val="22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iCs/>
                <w:sz w:val="22"/>
                <w:szCs w:val="22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iCs/>
                <w:sz w:val="22"/>
                <w:szCs w:val="22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iCs/>
                <w:sz w:val="22"/>
                <w:szCs w:val="22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iCs/>
                <w:sz w:val="22"/>
                <w:szCs w:val="22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iCs/>
                <w:sz w:val="22"/>
                <w:szCs w:val="22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iCs/>
                <w:sz w:val="22"/>
                <w:szCs w:val="22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iCs/>
                <w:sz w:val="22"/>
                <w:szCs w:val="22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iCs/>
                <w:sz w:val="22"/>
                <w:szCs w:val="22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iCs/>
                <w:sz w:val="22"/>
                <w:szCs w:val="22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iCs/>
                <w:sz w:val="22"/>
                <w:szCs w:val="22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iCs/>
                <w:sz w:val="22"/>
                <w:szCs w:val="22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iCs/>
                <w:sz w:val="22"/>
                <w:szCs w:val="22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iCs/>
                <w:sz w:val="22"/>
                <w:szCs w:val="22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iCs/>
                <w:sz w:val="22"/>
                <w:szCs w:val="22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iCs/>
                <w:sz w:val="22"/>
                <w:szCs w:val="22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iCs/>
                <w:sz w:val="22"/>
                <w:szCs w:val="22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iCs/>
                <w:sz w:val="22"/>
                <w:szCs w:val="22"/>
              </w:rPr>
              <w:t>мешок дренируемый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44" w:rsidRPr="00B06059" w:rsidRDefault="00590744" w:rsidP="0097102D">
            <w:pPr>
              <w:jc w:val="both"/>
              <w:rPr>
                <w:iCs/>
                <w:sz w:val="22"/>
                <w:szCs w:val="22"/>
              </w:rPr>
            </w:pPr>
            <w:r w:rsidRPr="00B06059">
              <w:rPr>
                <w:iCs/>
                <w:sz w:val="22"/>
                <w:szCs w:val="22"/>
              </w:rPr>
              <w:t xml:space="preserve">Калоприемники для втянутых </w:t>
            </w:r>
            <w:proofErr w:type="spellStart"/>
            <w:r w:rsidRPr="00B06059">
              <w:rPr>
                <w:iCs/>
                <w:sz w:val="22"/>
                <w:szCs w:val="22"/>
              </w:rPr>
              <w:t>стом</w:t>
            </w:r>
            <w:proofErr w:type="spellEnd"/>
            <w:r w:rsidRPr="00B06059">
              <w:rPr>
                <w:iCs/>
                <w:sz w:val="22"/>
                <w:szCs w:val="22"/>
              </w:rPr>
              <w:t xml:space="preserve"> двухкомпонентные дренируемые, в комплекте </w:t>
            </w:r>
            <w:proofErr w:type="spellStart"/>
            <w:r w:rsidRPr="00B06059">
              <w:rPr>
                <w:iCs/>
                <w:sz w:val="22"/>
                <w:szCs w:val="22"/>
              </w:rPr>
              <w:t>конвексная</w:t>
            </w:r>
            <w:proofErr w:type="spellEnd"/>
            <w:r w:rsidRPr="00B06059">
              <w:rPr>
                <w:iCs/>
                <w:sz w:val="22"/>
                <w:szCs w:val="22"/>
              </w:rPr>
              <w:t xml:space="preserve"> адгезивная пластина, дренируемый мешок   09 18 43 по ГОСТ Р 58235-2018.</w:t>
            </w:r>
          </w:p>
          <w:p w:rsidR="00590744" w:rsidRPr="00B06059" w:rsidRDefault="00590744" w:rsidP="0097102D">
            <w:pPr>
              <w:jc w:val="both"/>
              <w:rPr>
                <w:iCs/>
                <w:sz w:val="22"/>
                <w:szCs w:val="22"/>
              </w:rPr>
            </w:pPr>
            <w:r w:rsidRPr="00B06059">
              <w:rPr>
                <w:iCs/>
                <w:sz w:val="22"/>
                <w:szCs w:val="22"/>
              </w:rPr>
              <w:t xml:space="preserve">Разъемные устройства из двух отдельных компонентов, соединяющихся между собой с помощью механического или адгезивного фланцевого соединения: сменяемого </w:t>
            </w:r>
            <w:proofErr w:type="spellStart"/>
            <w:r w:rsidRPr="00B06059">
              <w:rPr>
                <w:iCs/>
                <w:sz w:val="22"/>
                <w:szCs w:val="22"/>
              </w:rPr>
              <w:t>стомного</w:t>
            </w:r>
            <w:proofErr w:type="spellEnd"/>
            <w:r w:rsidRPr="00B06059">
              <w:rPr>
                <w:iCs/>
                <w:sz w:val="22"/>
                <w:szCs w:val="22"/>
              </w:rPr>
              <w:t xml:space="preserve"> мешка, опорожняемого через закрывающееся дренажное отверстие, и </w:t>
            </w:r>
            <w:proofErr w:type="spellStart"/>
            <w:r w:rsidRPr="00B06059">
              <w:rPr>
                <w:iCs/>
                <w:sz w:val="22"/>
                <w:szCs w:val="22"/>
              </w:rPr>
              <w:t>конвексной</w:t>
            </w:r>
            <w:proofErr w:type="spellEnd"/>
            <w:r w:rsidRPr="00B06059">
              <w:rPr>
                <w:iCs/>
                <w:sz w:val="22"/>
                <w:szCs w:val="22"/>
              </w:rPr>
              <w:t xml:space="preserve"> адгезивной (клеевой) пластины для фиксации калоприемника на передней брюшной стенке.</w:t>
            </w:r>
          </w:p>
          <w:p w:rsidR="00590744" w:rsidRPr="00B06059" w:rsidRDefault="00590744" w:rsidP="0097102D">
            <w:pPr>
              <w:jc w:val="both"/>
              <w:rPr>
                <w:b/>
                <w:iCs/>
                <w:sz w:val="22"/>
                <w:szCs w:val="22"/>
              </w:rPr>
            </w:pPr>
            <w:r w:rsidRPr="00B06059">
              <w:rPr>
                <w:b/>
                <w:iCs/>
                <w:sz w:val="22"/>
                <w:szCs w:val="22"/>
              </w:rPr>
              <w:t xml:space="preserve">Адгезивная пластина, </w:t>
            </w:r>
            <w:proofErr w:type="spellStart"/>
            <w:r w:rsidRPr="00B06059">
              <w:rPr>
                <w:b/>
                <w:iCs/>
                <w:sz w:val="22"/>
                <w:szCs w:val="22"/>
              </w:rPr>
              <w:t>конвексная</w:t>
            </w:r>
            <w:proofErr w:type="spellEnd"/>
            <w:r w:rsidRPr="00B06059">
              <w:rPr>
                <w:b/>
                <w:iCs/>
                <w:sz w:val="22"/>
                <w:szCs w:val="22"/>
              </w:rPr>
              <w:t xml:space="preserve"> для двухкомпонентного дренируемого калоприемника для втянутых </w:t>
            </w:r>
            <w:proofErr w:type="spellStart"/>
            <w:r w:rsidRPr="00B06059">
              <w:rPr>
                <w:b/>
                <w:iCs/>
                <w:sz w:val="22"/>
                <w:szCs w:val="22"/>
              </w:rPr>
              <w:t>стом</w:t>
            </w:r>
            <w:proofErr w:type="spellEnd"/>
          </w:p>
          <w:p w:rsidR="00590744" w:rsidRPr="00B06059" w:rsidRDefault="00590744" w:rsidP="0097102D">
            <w:pPr>
              <w:rPr>
                <w:b/>
                <w:sz w:val="22"/>
                <w:szCs w:val="22"/>
              </w:rPr>
            </w:pPr>
            <w:r w:rsidRPr="00B06059">
              <w:rPr>
                <w:iCs/>
                <w:sz w:val="22"/>
                <w:szCs w:val="22"/>
              </w:rPr>
              <w:t xml:space="preserve">Адгезивная пластина </w:t>
            </w:r>
            <w:proofErr w:type="spellStart"/>
            <w:r w:rsidRPr="00B06059">
              <w:rPr>
                <w:iCs/>
                <w:sz w:val="22"/>
                <w:szCs w:val="22"/>
              </w:rPr>
              <w:t>конвексная</w:t>
            </w:r>
            <w:proofErr w:type="spellEnd"/>
            <w:r w:rsidRPr="00B06059">
              <w:rPr>
                <w:iCs/>
                <w:sz w:val="22"/>
                <w:szCs w:val="22"/>
              </w:rPr>
              <w:t xml:space="preserve"> двухкомпонентного калоприемника</w:t>
            </w:r>
            <w:r w:rsidRPr="00B06059">
              <w:rPr>
                <w:b/>
                <w:sz w:val="22"/>
                <w:szCs w:val="22"/>
              </w:rPr>
              <w:t xml:space="preserve"> </w:t>
            </w:r>
            <w:r w:rsidRPr="00B06059">
              <w:rPr>
                <w:iCs/>
                <w:sz w:val="22"/>
                <w:szCs w:val="22"/>
              </w:rPr>
              <w:t xml:space="preserve">(п. </w:t>
            </w:r>
            <w:proofErr w:type="gramStart"/>
            <w:r w:rsidRPr="00B06059">
              <w:rPr>
                <w:iCs/>
                <w:sz w:val="22"/>
                <w:szCs w:val="22"/>
              </w:rPr>
              <w:t>5.2.8  ГОСТ</w:t>
            </w:r>
            <w:proofErr w:type="gramEnd"/>
            <w:r w:rsidRPr="00B06059">
              <w:rPr>
                <w:iCs/>
                <w:sz w:val="22"/>
                <w:szCs w:val="22"/>
              </w:rPr>
              <w:t xml:space="preserve"> Р 58237-2018).</w:t>
            </w:r>
          </w:p>
          <w:p w:rsidR="00590744" w:rsidRPr="00B06059" w:rsidRDefault="00590744" w:rsidP="0097102D">
            <w:pPr>
              <w:jc w:val="both"/>
              <w:rPr>
                <w:iCs/>
                <w:sz w:val="22"/>
                <w:szCs w:val="22"/>
              </w:rPr>
            </w:pPr>
            <w:r w:rsidRPr="00B06059">
              <w:rPr>
                <w:iCs/>
                <w:sz w:val="22"/>
                <w:szCs w:val="22"/>
              </w:rPr>
              <w:t xml:space="preserve">Адгезивная (клеевая) пластина вогнутой формы для фиксации калоприемника на передней брюшной стенке при втянутости </w:t>
            </w:r>
            <w:proofErr w:type="spellStart"/>
            <w:r w:rsidRPr="00B06059">
              <w:rPr>
                <w:iCs/>
                <w:sz w:val="22"/>
                <w:szCs w:val="22"/>
              </w:rPr>
              <w:t>перистомальной</w:t>
            </w:r>
            <w:proofErr w:type="spellEnd"/>
            <w:r w:rsidRPr="00B06059">
              <w:rPr>
                <w:iCs/>
                <w:sz w:val="22"/>
                <w:szCs w:val="22"/>
              </w:rPr>
              <w:t xml:space="preserve"> области, втянутых или плоских </w:t>
            </w:r>
            <w:proofErr w:type="spellStart"/>
            <w:r w:rsidRPr="00B06059">
              <w:rPr>
                <w:iCs/>
                <w:sz w:val="22"/>
                <w:szCs w:val="22"/>
              </w:rPr>
              <w:t>стомах</w:t>
            </w:r>
            <w:proofErr w:type="spellEnd"/>
            <w:r w:rsidRPr="00B06059">
              <w:rPr>
                <w:iCs/>
                <w:sz w:val="22"/>
                <w:szCs w:val="22"/>
              </w:rPr>
              <w:t xml:space="preserve">, соединяющаяся со </w:t>
            </w:r>
            <w:proofErr w:type="spellStart"/>
            <w:r w:rsidRPr="00B06059">
              <w:rPr>
                <w:iCs/>
                <w:sz w:val="22"/>
                <w:szCs w:val="22"/>
              </w:rPr>
              <w:t>стомным</w:t>
            </w:r>
            <w:proofErr w:type="spellEnd"/>
            <w:r w:rsidRPr="00B06059">
              <w:rPr>
                <w:iCs/>
                <w:sz w:val="22"/>
                <w:szCs w:val="22"/>
              </w:rPr>
              <w:t xml:space="preserve"> мешком, с/без креплений для пояса (участником электронного аукциона указывается конкретно), с защитным покрытием, с шаблоном для вырезания отверстий под </w:t>
            </w:r>
            <w:proofErr w:type="spellStart"/>
            <w:r w:rsidRPr="00B06059">
              <w:rPr>
                <w:iCs/>
                <w:sz w:val="22"/>
                <w:szCs w:val="22"/>
              </w:rPr>
              <w:t>стому</w:t>
            </w:r>
            <w:proofErr w:type="spellEnd"/>
            <w:r w:rsidRPr="00B06059">
              <w:rPr>
                <w:iCs/>
                <w:sz w:val="22"/>
                <w:szCs w:val="22"/>
              </w:rPr>
              <w:t xml:space="preserve">, с вырезаемыми, готовым или моделируемыми отверстиями под </w:t>
            </w:r>
            <w:proofErr w:type="spellStart"/>
            <w:r w:rsidRPr="00B06059">
              <w:rPr>
                <w:iCs/>
                <w:sz w:val="22"/>
                <w:szCs w:val="22"/>
              </w:rPr>
              <w:t>стому</w:t>
            </w:r>
            <w:proofErr w:type="spellEnd"/>
            <w:r w:rsidRPr="00B06059">
              <w:rPr>
                <w:iCs/>
                <w:sz w:val="22"/>
                <w:szCs w:val="22"/>
              </w:rPr>
              <w:t xml:space="preserve">  (участником электронного аукциона указывается конкретно), с фланцем для крепления мешка, соответствующим фланцу мешка. Изделие одноразового использования.</w:t>
            </w:r>
          </w:p>
          <w:p w:rsidR="00590744" w:rsidRPr="00B06059" w:rsidRDefault="00590744" w:rsidP="0097102D">
            <w:pPr>
              <w:keepNext/>
              <w:widowControl w:val="0"/>
              <w:ind w:firstLine="317"/>
              <w:jc w:val="both"/>
              <w:rPr>
                <w:iCs/>
                <w:sz w:val="22"/>
                <w:szCs w:val="22"/>
              </w:rPr>
            </w:pPr>
            <w:r w:rsidRPr="00B06059">
              <w:rPr>
                <w:iCs/>
                <w:sz w:val="22"/>
                <w:szCs w:val="22"/>
              </w:rPr>
              <w:t>Диаметр фланца пластины: 50 мм, 60 мм, соответствующий фланцу мешка.</w:t>
            </w:r>
          </w:p>
          <w:p w:rsidR="00590744" w:rsidRPr="00B06059" w:rsidRDefault="00590744" w:rsidP="0097102D">
            <w:pPr>
              <w:keepNext/>
              <w:widowControl w:val="0"/>
              <w:tabs>
                <w:tab w:val="left" w:pos="142"/>
              </w:tabs>
              <w:jc w:val="both"/>
              <w:rPr>
                <w:iCs/>
                <w:sz w:val="22"/>
                <w:szCs w:val="22"/>
              </w:rPr>
            </w:pPr>
            <w:r w:rsidRPr="00B06059">
              <w:rPr>
                <w:iCs/>
                <w:sz w:val="22"/>
                <w:szCs w:val="22"/>
              </w:rPr>
              <w:t xml:space="preserve">Поставщик должен обеспечить Получателю индивидуальный подбор с учетом индивидуальных особенностей размера </w:t>
            </w:r>
            <w:proofErr w:type="spellStart"/>
            <w:r w:rsidRPr="00B06059">
              <w:rPr>
                <w:iCs/>
                <w:sz w:val="22"/>
                <w:szCs w:val="22"/>
              </w:rPr>
              <w:t>стомы</w:t>
            </w:r>
            <w:proofErr w:type="spellEnd"/>
            <w:r w:rsidRPr="00B06059">
              <w:rPr>
                <w:iCs/>
                <w:sz w:val="22"/>
                <w:szCs w:val="22"/>
              </w:rPr>
              <w:t xml:space="preserve"> Получателя.</w:t>
            </w:r>
          </w:p>
          <w:p w:rsidR="00590744" w:rsidRPr="00B06059" w:rsidRDefault="00590744" w:rsidP="0097102D">
            <w:pPr>
              <w:keepNext/>
              <w:ind w:firstLine="317"/>
              <w:jc w:val="center"/>
              <w:rPr>
                <w:iCs/>
                <w:sz w:val="22"/>
                <w:szCs w:val="22"/>
              </w:rPr>
            </w:pPr>
            <w:r w:rsidRPr="00B06059">
              <w:rPr>
                <w:iCs/>
                <w:sz w:val="22"/>
                <w:szCs w:val="22"/>
              </w:rPr>
              <w:t>Срок службы товара (срок пользования) должен составлять не менее 3 суток.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44" w:rsidRPr="00B06059" w:rsidRDefault="00590744" w:rsidP="0097102D">
            <w:pPr>
              <w:widowControl w:val="0"/>
              <w:tabs>
                <w:tab w:val="left" w:pos="142"/>
              </w:tabs>
              <w:jc w:val="center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>900,00</w:t>
            </w: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590744" w:rsidRPr="00884DF0" w:rsidTr="0097102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44" w:rsidRPr="00B06059" w:rsidRDefault="00590744" w:rsidP="0097102D">
            <w:pPr>
              <w:widowControl w:val="0"/>
              <w:tabs>
                <w:tab w:val="left" w:pos="142"/>
              </w:tabs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4</w:t>
            </w:r>
            <w:r w:rsidRPr="00B06059">
              <w:rPr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44" w:rsidRPr="00B06059" w:rsidRDefault="00590744" w:rsidP="0097102D">
            <w:pPr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44" w:rsidRPr="00B06059" w:rsidRDefault="00590744" w:rsidP="0097102D">
            <w:pPr>
              <w:jc w:val="both"/>
              <w:rPr>
                <w:b/>
                <w:iCs/>
                <w:sz w:val="22"/>
                <w:szCs w:val="22"/>
              </w:rPr>
            </w:pPr>
            <w:r w:rsidRPr="00B06059">
              <w:rPr>
                <w:b/>
                <w:iCs/>
                <w:sz w:val="22"/>
                <w:szCs w:val="22"/>
              </w:rPr>
              <w:t xml:space="preserve">Мешок дренируемый для двухкомпонентного дренируемого калоприемника для втянутых </w:t>
            </w:r>
            <w:proofErr w:type="spellStart"/>
            <w:r w:rsidRPr="00B06059">
              <w:rPr>
                <w:b/>
                <w:iCs/>
                <w:sz w:val="22"/>
                <w:szCs w:val="22"/>
              </w:rPr>
              <w:t>стом</w:t>
            </w:r>
            <w:proofErr w:type="spellEnd"/>
          </w:p>
          <w:p w:rsidR="00590744" w:rsidRPr="00B06059" w:rsidRDefault="00590744" w:rsidP="0097102D">
            <w:pPr>
              <w:rPr>
                <w:sz w:val="22"/>
                <w:szCs w:val="22"/>
              </w:rPr>
            </w:pPr>
            <w:proofErr w:type="spellStart"/>
            <w:r w:rsidRPr="00B06059">
              <w:rPr>
                <w:iCs/>
                <w:sz w:val="22"/>
                <w:szCs w:val="22"/>
              </w:rPr>
              <w:t>Стомный</w:t>
            </w:r>
            <w:proofErr w:type="spellEnd"/>
            <w:r w:rsidRPr="00B06059">
              <w:rPr>
                <w:iCs/>
                <w:sz w:val="22"/>
                <w:szCs w:val="22"/>
              </w:rPr>
              <w:t xml:space="preserve"> мешок дренируемый двухкомпонентного калоприемника</w:t>
            </w:r>
            <w:r w:rsidRPr="00B06059">
              <w:rPr>
                <w:sz w:val="22"/>
                <w:szCs w:val="22"/>
              </w:rPr>
              <w:t xml:space="preserve"> </w:t>
            </w:r>
            <w:r w:rsidRPr="00B06059">
              <w:rPr>
                <w:iCs/>
                <w:sz w:val="22"/>
                <w:szCs w:val="22"/>
              </w:rPr>
              <w:t xml:space="preserve">(п. </w:t>
            </w:r>
            <w:proofErr w:type="gramStart"/>
            <w:r w:rsidRPr="00B06059">
              <w:rPr>
                <w:iCs/>
                <w:sz w:val="22"/>
                <w:szCs w:val="22"/>
              </w:rPr>
              <w:t>5.2.8  ГОСТ</w:t>
            </w:r>
            <w:proofErr w:type="gramEnd"/>
            <w:r w:rsidRPr="00B06059">
              <w:rPr>
                <w:iCs/>
                <w:sz w:val="22"/>
                <w:szCs w:val="22"/>
              </w:rPr>
              <w:t xml:space="preserve"> Р 58237-2018).</w:t>
            </w:r>
          </w:p>
          <w:p w:rsidR="00590744" w:rsidRPr="00B06059" w:rsidRDefault="00590744" w:rsidP="0097102D">
            <w:pPr>
              <w:jc w:val="both"/>
              <w:rPr>
                <w:iCs/>
                <w:sz w:val="22"/>
                <w:szCs w:val="22"/>
              </w:rPr>
            </w:pPr>
            <w:r w:rsidRPr="00B06059">
              <w:rPr>
                <w:iCs/>
                <w:sz w:val="22"/>
                <w:szCs w:val="22"/>
              </w:rPr>
              <w:t xml:space="preserve">Разъемный, герметичный, опорожняемый через закрывающееся дренажное отверстие </w:t>
            </w:r>
            <w:proofErr w:type="spellStart"/>
            <w:r w:rsidRPr="00B06059">
              <w:rPr>
                <w:iCs/>
                <w:sz w:val="22"/>
                <w:szCs w:val="22"/>
              </w:rPr>
              <w:t>стомный</w:t>
            </w:r>
            <w:proofErr w:type="spellEnd"/>
            <w:r w:rsidRPr="00B06059">
              <w:rPr>
                <w:iCs/>
                <w:sz w:val="22"/>
                <w:szCs w:val="22"/>
              </w:rPr>
              <w:t xml:space="preserve"> мешок из непрозрачного/прозрачного (участником электронного аукциона указывается конкретно), многослойного, не пропускающего запах материала (пленки), с односторонним или двусторонним мягким покрытием (участником электронного аукциона указывается конкретно), с дренажным отверстием (портом), с зажимом или застежкой для закрывания дренажного отверстия (участником электронного аукциона указывается конкретно), с фланцем для крепления мешка к пластине, соответствующим фланцу пластины. Изделие для одноразового использования.</w:t>
            </w:r>
          </w:p>
          <w:p w:rsidR="00590744" w:rsidRPr="00B06059" w:rsidRDefault="00590744" w:rsidP="0097102D">
            <w:pPr>
              <w:keepNext/>
              <w:widowControl w:val="0"/>
              <w:jc w:val="both"/>
              <w:rPr>
                <w:iCs/>
                <w:sz w:val="22"/>
                <w:szCs w:val="22"/>
              </w:rPr>
            </w:pPr>
            <w:r w:rsidRPr="00B06059">
              <w:rPr>
                <w:iCs/>
                <w:sz w:val="22"/>
                <w:szCs w:val="22"/>
              </w:rPr>
              <w:t>Диаметр фланца мешка: 50 мм, 60 мм, соответствующий фланцу пластины.</w:t>
            </w:r>
          </w:p>
          <w:p w:rsidR="00590744" w:rsidRPr="00B06059" w:rsidRDefault="00590744" w:rsidP="0097102D">
            <w:pPr>
              <w:keepNext/>
              <w:widowControl w:val="0"/>
              <w:tabs>
                <w:tab w:val="left" w:pos="142"/>
              </w:tabs>
              <w:jc w:val="both"/>
              <w:rPr>
                <w:iCs/>
                <w:sz w:val="22"/>
                <w:szCs w:val="22"/>
              </w:rPr>
            </w:pPr>
            <w:r w:rsidRPr="00B06059">
              <w:rPr>
                <w:iCs/>
                <w:sz w:val="22"/>
                <w:szCs w:val="22"/>
              </w:rPr>
              <w:t xml:space="preserve">Поставщик должен обеспечить Получателю индивидуальный подбор с учетом индивидуальных особенностей размера </w:t>
            </w:r>
            <w:proofErr w:type="spellStart"/>
            <w:r w:rsidRPr="00B06059">
              <w:rPr>
                <w:iCs/>
                <w:sz w:val="22"/>
                <w:szCs w:val="22"/>
              </w:rPr>
              <w:t>стомы</w:t>
            </w:r>
            <w:proofErr w:type="spellEnd"/>
            <w:r w:rsidRPr="00B06059">
              <w:rPr>
                <w:iCs/>
                <w:sz w:val="22"/>
                <w:szCs w:val="22"/>
              </w:rPr>
              <w:t xml:space="preserve"> Получателю.</w:t>
            </w:r>
          </w:p>
          <w:p w:rsidR="00590744" w:rsidRPr="00B06059" w:rsidRDefault="00590744" w:rsidP="0097102D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B06059">
              <w:rPr>
                <w:iCs/>
                <w:sz w:val="22"/>
                <w:szCs w:val="22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44" w:rsidRPr="00B06059" w:rsidRDefault="00590744" w:rsidP="0097102D">
            <w:pPr>
              <w:jc w:val="center"/>
              <w:rPr>
                <w:color w:val="000000"/>
                <w:sz w:val="22"/>
                <w:szCs w:val="22"/>
              </w:rPr>
            </w:pPr>
            <w:r w:rsidRPr="00B06059">
              <w:rPr>
                <w:color w:val="000000"/>
                <w:sz w:val="22"/>
                <w:szCs w:val="22"/>
              </w:rPr>
              <w:t>2700,00</w:t>
            </w: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590744" w:rsidRPr="00884DF0" w:rsidTr="0097102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44" w:rsidRPr="00B06059" w:rsidRDefault="00590744" w:rsidP="0097102D">
            <w:pPr>
              <w:widowControl w:val="0"/>
              <w:tabs>
                <w:tab w:val="left" w:pos="142"/>
              </w:tabs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 xml:space="preserve">Пояс для калоприемников и </w:t>
            </w:r>
            <w:proofErr w:type="spellStart"/>
            <w:r w:rsidRPr="00B06059">
              <w:rPr>
                <w:bCs/>
                <w:sz w:val="22"/>
                <w:szCs w:val="22"/>
                <w:lang w:eastAsia="ar-SA"/>
              </w:rPr>
              <w:t>уроприемников</w:t>
            </w:r>
            <w:proofErr w:type="spellEnd"/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rPr>
                <w:bCs/>
                <w:sz w:val="22"/>
                <w:szCs w:val="22"/>
                <w:lang w:eastAsia="ar-SA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rPr>
                <w:bCs/>
                <w:sz w:val="22"/>
                <w:szCs w:val="22"/>
                <w:lang w:eastAsia="ar-SA"/>
              </w:rPr>
            </w:pPr>
            <w:bookmarkStart w:id="0" w:name="_GoBack"/>
            <w:r w:rsidRPr="00B06059">
              <w:rPr>
                <w:bCs/>
                <w:sz w:val="22"/>
                <w:szCs w:val="22"/>
                <w:lang w:eastAsia="ar-SA"/>
              </w:rPr>
              <w:t>Наименование товара по КТРУ,</w:t>
            </w: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>код позиции КТРУ:</w:t>
            </w: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 xml:space="preserve">Пояс для калоприемников и </w:t>
            </w:r>
            <w:proofErr w:type="spellStart"/>
            <w:r w:rsidRPr="00B06059">
              <w:rPr>
                <w:bCs/>
                <w:sz w:val="22"/>
                <w:szCs w:val="22"/>
                <w:lang w:eastAsia="ar-SA"/>
              </w:rPr>
              <w:t>уроприемников</w:t>
            </w:r>
            <w:proofErr w:type="spellEnd"/>
          </w:p>
          <w:bookmarkEnd w:id="0"/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rPr>
                <w:bCs/>
                <w:sz w:val="22"/>
                <w:szCs w:val="22"/>
                <w:lang w:eastAsia="ar-SA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>32.50.13.190-00006908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ind w:firstLine="424"/>
              <w:jc w:val="both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/>
                <w:bCs/>
                <w:sz w:val="22"/>
                <w:szCs w:val="22"/>
                <w:lang w:eastAsia="ar-SA"/>
              </w:rPr>
              <w:t xml:space="preserve">Пояс для калоприемников и </w:t>
            </w:r>
            <w:proofErr w:type="spellStart"/>
            <w:r w:rsidRPr="00B06059">
              <w:rPr>
                <w:b/>
                <w:bCs/>
                <w:sz w:val="22"/>
                <w:szCs w:val="22"/>
                <w:lang w:eastAsia="ar-SA"/>
              </w:rPr>
              <w:t>уроприемников</w:t>
            </w:r>
            <w:proofErr w:type="spellEnd"/>
            <w:r w:rsidRPr="00B06059">
              <w:rPr>
                <w:b/>
                <w:bCs/>
                <w:sz w:val="22"/>
                <w:szCs w:val="22"/>
                <w:lang w:eastAsia="ar-SA"/>
              </w:rPr>
              <w:t>:</w:t>
            </w:r>
            <w:r w:rsidRPr="00B06059">
              <w:rPr>
                <w:bCs/>
                <w:sz w:val="22"/>
                <w:szCs w:val="22"/>
                <w:lang w:eastAsia="ar-SA"/>
              </w:rPr>
              <w:t xml:space="preserve"> Эластичный пояс из трикотажного полотна со специальными крепежами для крепления к пластине или мешку, регулируемый по длине. (п. 3.17. ГОСТ Р 58235-2018).</w:t>
            </w: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ind w:firstLine="424"/>
              <w:jc w:val="both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 xml:space="preserve">Длина пояса не менее 110 см. </w:t>
            </w: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ind w:firstLine="424"/>
              <w:jc w:val="both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>Срок службы товара (срок пользования) должен составлять не менее 2 месяцев.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44" w:rsidRPr="00B06059" w:rsidRDefault="00590744" w:rsidP="0097102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>420,00</w:t>
            </w:r>
          </w:p>
          <w:p w:rsidR="00590744" w:rsidRPr="00B06059" w:rsidRDefault="00590744" w:rsidP="0097102D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590744" w:rsidRPr="00884DF0" w:rsidTr="0097102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44" w:rsidRPr="00B06059" w:rsidRDefault="00590744" w:rsidP="0097102D">
            <w:pPr>
              <w:widowControl w:val="0"/>
              <w:tabs>
                <w:tab w:val="left" w:pos="142"/>
              </w:tabs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>Анальный тампон</w:t>
            </w: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>(средство ухода при недержании кала)</w:t>
            </w: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rPr>
                <w:bCs/>
                <w:sz w:val="22"/>
                <w:szCs w:val="22"/>
                <w:lang w:eastAsia="ar-SA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>Наименование товара по КТРУ,</w:t>
            </w: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>код позиции КТРУ:</w:t>
            </w: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>Анальный тампон (средство ухода при недержании кала)</w:t>
            </w: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rPr>
                <w:bCs/>
                <w:sz w:val="22"/>
                <w:szCs w:val="22"/>
                <w:lang w:eastAsia="ar-SA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>32.50.13.190-00006915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ind w:firstLine="424"/>
              <w:jc w:val="both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/>
                <w:bCs/>
                <w:sz w:val="22"/>
                <w:szCs w:val="22"/>
                <w:lang w:eastAsia="ar-SA"/>
              </w:rPr>
              <w:t>Анальный тампон:</w:t>
            </w:r>
            <w:r w:rsidRPr="00B06059">
              <w:rPr>
                <w:bCs/>
                <w:sz w:val="22"/>
                <w:szCs w:val="22"/>
                <w:lang w:eastAsia="ar-SA"/>
              </w:rPr>
              <w:t xml:space="preserve"> Тампон в форме анальной свечи из вспененного полиуретана, покрытый </w:t>
            </w:r>
            <w:proofErr w:type="spellStart"/>
            <w:r w:rsidRPr="00B06059">
              <w:rPr>
                <w:bCs/>
                <w:sz w:val="22"/>
                <w:szCs w:val="22"/>
                <w:lang w:eastAsia="ar-SA"/>
              </w:rPr>
              <w:t>влагорастворимой</w:t>
            </w:r>
            <w:proofErr w:type="spellEnd"/>
            <w:r w:rsidRPr="00B06059">
              <w:rPr>
                <w:bCs/>
                <w:sz w:val="22"/>
                <w:szCs w:val="22"/>
                <w:lang w:eastAsia="ar-SA"/>
              </w:rPr>
              <w:t xml:space="preserve"> пленкой, со шнуром для удаления тампона, препятствующий непроизвольному выходу кишечного содержимого из прямой кишки. (п. 3.47. ГОСТ Р 58235-2018).</w:t>
            </w: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ind w:firstLine="424"/>
              <w:jc w:val="both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>Срок службы товара (срок пользования) должен составлять не менее 12 часов.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44" w:rsidRPr="00B06059" w:rsidRDefault="00590744" w:rsidP="0097102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>6000,00</w:t>
            </w:r>
          </w:p>
          <w:p w:rsidR="00590744" w:rsidRPr="00B06059" w:rsidRDefault="00590744" w:rsidP="0097102D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590744" w:rsidRPr="00884DF0" w:rsidTr="0097102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44" w:rsidRPr="00B06059" w:rsidRDefault="00590744" w:rsidP="0097102D">
            <w:pPr>
              <w:widowControl w:val="0"/>
              <w:tabs>
                <w:tab w:val="left" w:pos="142"/>
              </w:tabs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 xml:space="preserve">Абсорбирующие </w:t>
            </w:r>
            <w:proofErr w:type="spellStart"/>
            <w:r w:rsidRPr="00B06059">
              <w:rPr>
                <w:bCs/>
                <w:sz w:val="22"/>
                <w:szCs w:val="22"/>
                <w:lang w:eastAsia="ar-SA"/>
              </w:rPr>
              <w:t>желирующие</w:t>
            </w:r>
            <w:proofErr w:type="spellEnd"/>
            <w:r w:rsidRPr="00B06059">
              <w:rPr>
                <w:bCs/>
                <w:sz w:val="22"/>
                <w:szCs w:val="22"/>
                <w:lang w:eastAsia="ar-SA"/>
              </w:rPr>
              <w:t xml:space="preserve"> пакетики для </w:t>
            </w:r>
            <w:proofErr w:type="spellStart"/>
            <w:r w:rsidRPr="00B06059">
              <w:rPr>
                <w:bCs/>
                <w:sz w:val="22"/>
                <w:szCs w:val="22"/>
                <w:lang w:eastAsia="ar-SA"/>
              </w:rPr>
              <w:t>стомных</w:t>
            </w:r>
            <w:proofErr w:type="spellEnd"/>
            <w:r w:rsidRPr="00B06059">
              <w:rPr>
                <w:bCs/>
                <w:sz w:val="22"/>
                <w:szCs w:val="22"/>
                <w:lang w:eastAsia="ar-SA"/>
              </w:rPr>
              <w:t xml:space="preserve"> мешков, 30 шт.</w:t>
            </w: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rPr>
                <w:bCs/>
                <w:sz w:val="22"/>
                <w:szCs w:val="22"/>
                <w:lang w:eastAsia="ar-SA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>Наименование товара по КТРУ,</w:t>
            </w: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>код позиции КТРУ:</w:t>
            </w: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 xml:space="preserve">Абсорбирующие </w:t>
            </w:r>
            <w:proofErr w:type="spellStart"/>
            <w:r w:rsidRPr="00B06059">
              <w:rPr>
                <w:bCs/>
                <w:sz w:val="22"/>
                <w:szCs w:val="22"/>
                <w:lang w:eastAsia="ar-SA"/>
              </w:rPr>
              <w:t>желирующие</w:t>
            </w:r>
            <w:proofErr w:type="spellEnd"/>
            <w:r w:rsidRPr="00B06059">
              <w:rPr>
                <w:bCs/>
                <w:sz w:val="22"/>
                <w:szCs w:val="22"/>
                <w:lang w:eastAsia="ar-SA"/>
              </w:rPr>
              <w:t xml:space="preserve"> пакетики для </w:t>
            </w:r>
            <w:proofErr w:type="spellStart"/>
            <w:r w:rsidRPr="00B06059">
              <w:rPr>
                <w:bCs/>
                <w:sz w:val="22"/>
                <w:szCs w:val="22"/>
                <w:lang w:eastAsia="ar-SA"/>
              </w:rPr>
              <w:t>стомных</w:t>
            </w:r>
            <w:proofErr w:type="spellEnd"/>
            <w:r w:rsidRPr="00B06059">
              <w:rPr>
                <w:bCs/>
                <w:sz w:val="22"/>
                <w:szCs w:val="22"/>
                <w:lang w:eastAsia="ar-SA"/>
              </w:rPr>
              <w:t xml:space="preserve"> мешков, 30 шт.</w:t>
            </w: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rPr>
                <w:bCs/>
                <w:sz w:val="22"/>
                <w:szCs w:val="22"/>
                <w:lang w:eastAsia="ar-SA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>32.50.13.190-00006913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4" w:rsidRPr="00B06059" w:rsidRDefault="00590744" w:rsidP="0097102D">
            <w:pPr>
              <w:keepNext/>
              <w:keepLines/>
              <w:tabs>
                <w:tab w:val="left" w:pos="708"/>
              </w:tabs>
              <w:snapToGrid w:val="0"/>
              <w:spacing w:line="254" w:lineRule="auto"/>
              <w:ind w:firstLine="424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06059">
              <w:rPr>
                <w:b/>
                <w:sz w:val="22"/>
                <w:szCs w:val="22"/>
                <w:lang w:eastAsia="en-US"/>
              </w:rPr>
              <w:t>Желирующее</w:t>
            </w:r>
            <w:proofErr w:type="spellEnd"/>
            <w:r w:rsidRPr="00B06059">
              <w:rPr>
                <w:b/>
                <w:sz w:val="22"/>
                <w:szCs w:val="22"/>
                <w:lang w:eastAsia="en-US"/>
              </w:rPr>
              <w:t xml:space="preserve"> абсорбирующее средство для </w:t>
            </w:r>
            <w:proofErr w:type="spellStart"/>
            <w:r w:rsidRPr="00B06059">
              <w:rPr>
                <w:b/>
                <w:sz w:val="22"/>
                <w:szCs w:val="22"/>
                <w:lang w:eastAsia="en-US"/>
              </w:rPr>
              <w:t>стомных</w:t>
            </w:r>
            <w:proofErr w:type="spellEnd"/>
            <w:r w:rsidRPr="00B06059">
              <w:rPr>
                <w:b/>
                <w:sz w:val="22"/>
                <w:szCs w:val="22"/>
                <w:lang w:eastAsia="en-US"/>
              </w:rPr>
              <w:t xml:space="preserve"> мешков: </w:t>
            </w:r>
            <w:r w:rsidRPr="00B06059">
              <w:rPr>
                <w:sz w:val="22"/>
                <w:szCs w:val="22"/>
                <w:lang w:eastAsia="en-US"/>
              </w:rPr>
              <w:t xml:space="preserve">Средство, превращающее жидкое содержимое </w:t>
            </w:r>
            <w:proofErr w:type="spellStart"/>
            <w:r w:rsidRPr="00B06059">
              <w:rPr>
                <w:sz w:val="22"/>
                <w:szCs w:val="22"/>
                <w:lang w:eastAsia="en-US"/>
              </w:rPr>
              <w:t>кало</w:t>
            </w:r>
            <w:proofErr w:type="spellEnd"/>
            <w:r w:rsidRPr="00B06059">
              <w:rPr>
                <w:sz w:val="22"/>
                <w:szCs w:val="22"/>
                <w:lang w:eastAsia="en-US"/>
              </w:rPr>
              <w:t xml:space="preserve">-, </w:t>
            </w:r>
            <w:proofErr w:type="spellStart"/>
            <w:r w:rsidRPr="00B06059">
              <w:rPr>
                <w:sz w:val="22"/>
                <w:szCs w:val="22"/>
                <w:lang w:eastAsia="en-US"/>
              </w:rPr>
              <w:t>уроприемника</w:t>
            </w:r>
            <w:proofErr w:type="spellEnd"/>
            <w:r w:rsidRPr="00B06059">
              <w:rPr>
                <w:sz w:val="22"/>
                <w:szCs w:val="22"/>
                <w:lang w:eastAsia="en-US"/>
              </w:rPr>
              <w:t xml:space="preserve"> в густой гель, дезодорирующее неприятный запах, абсорбирующее газы (п. 3.21.  ГОСТ Р 58235-2018).</w:t>
            </w:r>
          </w:p>
          <w:p w:rsidR="00590744" w:rsidRPr="00B06059" w:rsidRDefault="00590744" w:rsidP="0097102D">
            <w:pPr>
              <w:keepNext/>
              <w:keepLines/>
              <w:tabs>
                <w:tab w:val="left" w:pos="708"/>
              </w:tabs>
              <w:snapToGrid w:val="0"/>
              <w:spacing w:line="254" w:lineRule="auto"/>
              <w:ind w:firstLine="424"/>
              <w:jc w:val="both"/>
              <w:rPr>
                <w:b/>
                <w:sz w:val="22"/>
                <w:szCs w:val="22"/>
                <w:lang w:eastAsia="en-US"/>
              </w:rPr>
            </w:pPr>
            <w:r w:rsidRPr="00B06059">
              <w:rPr>
                <w:sz w:val="22"/>
                <w:szCs w:val="22"/>
                <w:lang w:eastAsia="en-US"/>
              </w:rPr>
              <w:t>Срок службы товара (срок пользования) должен составлять не менее 1 месяца.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44" w:rsidRPr="00B06059" w:rsidRDefault="00590744" w:rsidP="0097102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>900,00</w:t>
            </w:r>
          </w:p>
          <w:p w:rsidR="00590744" w:rsidRPr="00B06059" w:rsidRDefault="00590744" w:rsidP="0097102D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590744" w:rsidRPr="00884DF0" w:rsidTr="0097102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44" w:rsidRPr="00B06059" w:rsidRDefault="00590744" w:rsidP="0097102D">
            <w:pPr>
              <w:widowControl w:val="0"/>
              <w:tabs>
                <w:tab w:val="left" w:pos="142"/>
              </w:tabs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B06059">
              <w:rPr>
                <w:bCs/>
                <w:sz w:val="22"/>
                <w:szCs w:val="22"/>
                <w:lang w:eastAsia="ar-SA"/>
              </w:rPr>
              <w:t>уроприемников</w:t>
            </w:r>
            <w:proofErr w:type="spellEnd"/>
            <w:r w:rsidRPr="00B06059">
              <w:rPr>
                <w:bCs/>
                <w:sz w:val="22"/>
                <w:szCs w:val="22"/>
                <w:lang w:eastAsia="ar-SA"/>
              </w:rPr>
              <w:t>, не менее 40 шт.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4" w:rsidRPr="00B06059" w:rsidRDefault="00590744" w:rsidP="0097102D">
            <w:pPr>
              <w:keepNext/>
              <w:keepLines/>
              <w:tabs>
                <w:tab w:val="left" w:pos="708"/>
              </w:tabs>
              <w:snapToGrid w:val="0"/>
              <w:spacing w:line="254" w:lineRule="auto"/>
              <w:ind w:firstLine="424"/>
              <w:jc w:val="both"/>
              <w:rPr>
                <w:sz w:val="22"/>
                <w:szCs w:val="22"/>
                <w:lang w:eastAsia="en-US"/>
              </w:rPr>
            </w:pPr>
            <w:r w:rsidRPr="00B06059">
              <w:rPr>
                <w:b/>
                <w:sz w:val="22"/>
                <w:szCs w:val="22"/>
                <w:lang w:eastAsia="en-US"/>
              </w:rPr>
              <w:t>Адгезивная пластина для дополнительной фиксации пластин калоприемника (</w:t>
            </w:r>
            <w:proofErr w:type="spellStart"/>
            <w:r w:rsidRPr="00B06059">
              <w:rPr>
                <w:b/>
                <w:sz w:val="22"/>
                <w:szCs w:val="22"/>
                <w:lang w:eastAsia="en-US"/>
              </w:rPr>
              <w:t>уроприемника</w:t>
            </w:r>
            <w:proofErr w:type="spellEnd"/>
            <w:r w:rsidRPr="00B06059">
              <w:rPr>
                <w:b/>
                <w:sz w:val="22"/>
                <w:szCs w:val="22"/>
                <w:lang w:eastAsia="en-US"/>
              </w:rPr>
              <w:t xml:space="preserve">): </w:t>
            </w:r>
            <w:r w:rsidRPr="00B06059">
              <w:rPr>
                <w:sz w:val="22"/>
                <w:szCs w:val="22"/>
                <w:lang w:eastAsia="en-US"/>
              </w:rPr>
              <w:t>клеевая эластичная пластина различных форм, с защитным покрытием, для дополнительной фиксации пластины калоприемника (</w:t>
            </w:r>
            <w:proofErr w:type="spellStart"/>
            <w:r w:rsidRPr="00B06059">
              <w:rPr>
                <w:sz w:val="22"/>
                <w:szCs w:val="22"/>
                <w:lang w:eastAsia="en-US"/>
              </w:rPr>
              <w:t>уроприемника</w:t>
            </w:r>
            <w:proofErr w:type="spellEnd"/>
            <w:r w:rsidRPr="00B06059">
              <w:rPr>
                <w:sz w:val="22"/>
                <w:szCs w:val="22"/>
                <w:lang w:eastAsia="en-US"/>
              </w:rPr>
              <w:t>) (п. 3.19. ГОСТ Р 58235-2018).</w:t>
            </w:r>
          </w:p>
          <w:p w:rsidR="00590744" w:rsidRPr="00B06059" w:rsidRDefault="00590744" w:rsidP="0097102D">
            <w:pPr>
              <w:keepNext/>
              <w:keepLines/>
              <w:tabs>
                <w:tab w:val="left" w:pos="708"/>
              </w:tabs>
              <w:snapToGrid w:val="0"/>
              <w:spacing w:line="254" w:lineRule="auto"/>
              <w:ind w:firstLine="424"/>
              <w:jc w:val="both"/>
              <w:rPr>
                <w:b/>
                <w:sz w:val="22"/>
                <w:szCs w:val="22"/>
                <w:lang w:eastAsia="en-US"/>
              </w:rPr>
            </w:pPr>
            <w:r w:rsidRPr="00B06059">
              <w:rPr>
                <w:sz w:val="22"/>
                <w:szCs w:val="22"/>
                <w:lang w:eastAsia="en-US"/>
              </w:rPr>
              <w:t>Срок службы (срок пользования) товара должен составлять не менее 1 месяца.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44" w:rsidRPr="00B06059" w:rsidRDefault="00590744" w:rsidP="0097102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>1500,00</w:t>
            </w:r>
          </w:p>
          <w:p w:rsidR="00590744" w:rsidRPr="00B06059" w:rsidRDefault="00590744" w:rsidP="0097102D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590744" w:rsidRPr="00884DF0" w:rsidTr="0097102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44" w:rsidRPr="00B06059" w:rsidRDefault="00590744" w:rsidP="0097102D">
            <w:pPr>
              <w:widowControl w:val="0"/>
              <w:tabs>
                <w:tab w:val="left" w:pos="142"/>
              </w:tabs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>Адгезивная пластина - кожный барьер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4" w:rsidRPr="00B06059" w:rsidRDefault="00590744" w:rsidP="0097102D">
            <w:pPr>
              <w:keepNext/>
              <w:keepLines/>
              <w:tabs>
                <w:tab w:val="left" w:pos="708"/>
              </w:tabs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06059">
              <w:rPr>
                <w:b/>
                <w:sz w:val="22"/>
                <w:szCs w:val="22"/>
                <w:lang w:eastAsia="en-US"/>
              </w:rPr>
              <w:t xml:space="preserve">Адгезивная пластина - кожный барьер: </w:t>
            </w:r>
            <w:r w:rsidRPr="00B06059">
              <w:rPr>
                <w:sz w:val="22"/>
                <w:szCs w:val="22"/>
                <w:lang w:eastAsia="en-US"/>
              </w:rPr>
              <w:t xml:space="preserve">гидроколлоидная адгезивная пластина для защиты раздраженной кожи вокруг </w:t>
            </w:r>
            <w:proofErr w:type="spellStart"/>
            <w:r w:rsidRPr="00B06059">
              <w:rPr>
                <w:sz w:val="22"/>
                <w:szCs w:val="22"/>
                <w:lang w:eastAsia="en-US"/>
              </w:rPr>
              <w:t>стомы</w:t>
            </w:r>
            <w:proofErr w:type="spellEnd"/>
            <w:r w:rsidRPr="00B06059">
              <w:rPr>
                <w:sz w:val="22"/>
                <w:szCs w:val="22"/>
                <w:lang w:eastAsia="en-US"/>
              </w:rPr>
              <w:t>, с защитным покрытием (п. 3.19. ГОСТ Р 58235-2018). Моделируемый, влагопоглощающий кожный барьер, предназначенный для защиты кожи от неблагоприятного воздействия агрессивных биологических жидкостей.</w:t>
            </w:r>
          </w:p>
          <w:p w:rsidR="00590744" w:rsidRPr="00B06059" w:rsidRDefault="00590744" w:rsidP="0097102D">
            <w:pPr>
              <w:keepNext/>
              <w:keepLines/>
              <w:tabs>
                <w:tab w:val="left" w:pos="708"/>
              </w:tabs>
              <w:snapToGrid w:val="0"/>
              <w:spacing w:line="254" w:lineRule="auto"/>
              <w:ind w:firstLine="424"/>
              <w:jc w:val="both"/>
              <w:rPr>
                <w:b/>
                <w:sz w:val="22"/>
                <w:szCs w:val="22"/>
                <w:lang w:eastAsia="en-US"/>
              </w:rPr>
            </w:pPr>
            <w:r w:rsidRPr="00B06059">
              <w:rPr>
                <w:sz w:val="22"/>
                <w:szCs w:val="22"/>
                <w:lang w:eastAsia="en-US"/>
              </w:rPr>
              <w:t>Срок службы (срок пользования) товара должен быть не менее 3 суток.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44" w:rsidRPr="00B06059" w:rsidRDefault="00590744" w:rsidP="0097102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>54,00</w:t>
            </w:r>
          </w:p>
          <w:p w:rsidR="00590744" w:rsidRPr="00B06059" w:rsidRDefault="00590744" w:rsidP="0097102D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590744" w:rsidRPr="00884DF0" w:rsidTr="0097102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44" w:rsidRPr="00B06059" w:rsidRDefault="00590744" w:rsidP="0097102D">
            <w:pPr>
              <w:widowControl w:val="0"/>
              <w:tabs>
                <w:tab w:val="left" w:pos="142"/>
              </w:tabs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 xml:space="preserve">Защитные кольца для кожи вокруг </w:t>
            </w:r>
            <w:proofErr w:type="spellStart"/>
            <w:r w:rsidRPr="00B06059">
              <w:rPr>
                <w:bCs/>
                <w:sz w:val="22"/>
                <w:szCs w:val="22"/>
                <w:lang w:eastAsia="ar-SA"/>
              </w:rPr>
              <w:t>стомы</w:t>
            </w:r>
            <w:proofErr w:type="spellEnd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4" w:rsidRPr="00B06059" w:rsidRDefault="00590744" w:rsidP="0097102D">
            <w:pPr>
              <w:keepNext/>
              <w:keepLines/>
              <w:tabs>
                <w:tab w:val="left" w:pos="708"/>
              </w:tabs>
              <w:snapToGrid w:val="0"/>
              <w:spacing w:line="254" w:lineRule="auto"/>
              <w:ind w:firstLine="424"/>
              <w:jc w:val="both"/>
              <w:rPr>
                <w:sz w:val="22"/>
                <w:szCs w:val="22"/>
                <w:lang w:eastAsia="en-US"/>
              </w:rPr>
            </w:pPr>
            <w:r w:rsidRPr="00B06059">
              <w:rPr>
                <w:b/>
                <w:sz w:val="22"/>
                <w:szCs w:val="22"/>
                <w:lang w:eastAsia="en-US"/>
              </w:rPr>
              <w:t xml:space="preserve">Защитное кольцо: </w:t>
            </w:r>
            <w:r w:rsidRPr="00B06059">
              <w:rPr>
                <w:sz w:val="22"/>
                <w:szCs w:val="22"/>
                <w:lang w:eastAsia="en-US"/>
              </w:rPr>
              <w:t xml:space="preserve">моделируемое адгезивное защитное кольцо для защиты кожи, выравнивания шрамов и складок на коже вокруг </w:t>
            </w:r>
            <w:proofErr w:type="spellStart"/>
            <w:r w:rsidRPr="00B06059">
              <w:rPr>
                <w:sz w:val="22"/>
                <w:szCs w:val="22"/>
                <w:lang w:eastAsia="en-US"/>
              </w:rPr>
              <w:t>стомы</w:t>
            </w:r>
            <w:proofErr w:type="spellEnd"/>
            <w:r w:rsidRPr="00B06059">
              <w:rPr>
                <w:sz w:val="22"/>
                <w:szCs w:val="22"/>
                <w:lang w:eastAsia="en-US"/>
              </w:rPr>
              <w:t xml:space="preserve">, герметизации пластин калоприемников и </w:t>
            </w:r>
            <w:proofErr w:type="spellStart"/>
            <w:r w:rsidRPr="00B06059">
              <w:rPr>
                <w:sz w:val="22"/>
                <w:szCs w:val="22"/>
                <w:lang w:eastAsia="en-US"/>
              </w:rPr>
              <w:t>уроприемников</w:t>
            </w:r>
            <w:proofErr w:type="spellEnd"/>
            <w:r w:rsidRPr="00B06059">
              <w:rPr>
                <w:sz w:val="22"/>
                <w:szCs w:val="22"/>
                <w:lang w:eastAsia="en-US"/>
              </w:rPr>
              <w:t>, обеспечивающее длительную защиту от протекания, кишечного отделяемого или мочи. (п. 3.33. ГОСТ Р 58235-2018).</w:t>
            </w:r>
          </w:p>
          <w:p w:rsidR="00590744" w:rsidRPr="00B06059" w:rsidRDefault="00590744" w:rsidP="0097102D">
            <w:pPr>
              <w:keepNext/>
              <w:keepLines/>
              <w:tabs>
                <w:tab w:val="left" w:pos="708"/>
              </w:tabs>
              <w:snapToGrid w:val="0"/>
              <w:spacing w:line="254" w:lineRule="auto"/>
              <w:ind w:firstLine="424"/>
              <w:jc w:val="both"/>
              <w:rPr>
                <w:b/>
                <w:sz w:val="22"/>
                <w:szCs w:val="22"/>
                <w:lang w:eastAsia="en-US"/>
              </w:rPr>
            </w:pPr>
            <w:r w:rsidRPr="00B06059">
              <w:rPr>
                <w:sz w:val="22"/>
                <w:szCs w:val="22"/>
                <w:lang w:eastAsia="en-US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44" w:rsidRPr="00B06059" w:rsidRDefault="00590744" w:rsidP="0097102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>1200,00</w:t>
            </w:r>
          </w:p>
          <w:p w:rsidR="00590744" w:rsidRPr="00B06059" w:rsidRDefault="00590744" w:rsidP="0097102D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590744" w:rsidRPr="00884DF0" w:rsidTr="0097102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44" w:rsidRPr="00B06059" w:rsidRDefault="00590744" w:rsidP="0097102D">
            <w:pPr>
              <w:widowControl w:val="0"/>
              <w:tabs>
                <w:tab w:val="left" w:pos="142"/>
              </w:tabs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 xml:space="preserve">Тампон для </w:t>
            </w:r>
            <w:proofErr w:type="spellStart"/>
            <w:r w:rsidRPr="00B06059">
              <w:rPr>
                <w:bCs/>
                <w:sz w:val="22"/>
                <w:szCs w:val="22"/>
                <w:lang w:eastAsia="ar-SA"/>
              </w:rPr>
              <w:t>стомы</w:t>
            </w:r>
            <w:proofErr w:type="spellEnd"/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rPr>
                <w:bCs/>
                <w:sz w:val="22"/>
                <w:szCs w:val="22"/>
                <w:lang w:eastAsia="ar-SA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>Наименование товара по КТРУ,</w:t>
            </w: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>код позиции КТРУ:</w:t>
            </w: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 xml:space="preserve">Тампон для </w:t>
            </w:r>
            <w:proofErr w:type="spellStart"/>
            <w:r w:rsidRPr="00B06059">
              <w:rPr>
                <w:bCs/>
                <w:sz w:val="22"/>
                <w:szCs w:val="22"/>
                <w:lang w:eastAsia="ar-SA"/>
              </w:rPr>
              <w:t>стомы</w:t>
            </w:r>
            <w:proofErr w:type="spellEnd"/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rPr>
                <w:bCs/>
                <w:sz w:val="22"/>
                <w:szCs w:val="22"/>
                <w:lang w:eastAsia="ar-SA"/>
              </w:rPr>
            </w:pPr>
          </w:p>
          <w:p w:rsidR="00590744" w:rsidRPr="00B06059" w:rsidRDefault="00590744" w:rsidP="0097102D">
            <w:pPr>
              <w:widowControl w:val="0"/>
              <w:tabs>
                <w:tab w:val="left" w:pos="142"/>
              </w:tabs>
              <w:spacing w:line="254" w:lineRule="auto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>32.50.13.190-00006914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44" w:rsidRPr="00B06059" w:rsidRDefault="00590744" w:rsidP="0097102D">
            <w:pPr>
              <w:keepNext/>
              <w:keepLines/>
              <w:tabs>
                <w:tab w:val="left" w:pos="708"/>
              </w:tabs>
              <w:snapToGrid w:val="0"/>
              <w:spacing w:line="254" w:lineRule="auto"/>
              <w:ind w:firstLine="424"/>
              <w:jc w:val="both"/>
              <w:rPr>
                <w:sz w:val="22"/>
                <w:szCs w:val="22"/>
                <w:lang w:eastAsia="en-US"/>
              </w:rPr>
            </w:pPr>
            <w:r w:rsidRPr="00B06059">
              <w:rPr>
                <w:b/>
                <w:sz w:val="22"/>
                <w:szCs w:val="22"/>
                <w:lang w:eastAsia="en-US"/>
              </w:rPr>
              <w:t xml:space="preserve">Тампон для </w:t>
            </w:r>
            <w:proofErr w:type="spellStart"/>
            <w:r w:rsidRPr="00B06059">
              <w:rPr>
                <w:b/>
                <w:sz w:val="22"/>
                <w:szCs w:val="22"/>
                <w:lang w:eastAsia="en-US"/>
              </w:rPr>
              <w:t>стомы</w:t>
            </w:r>
            <w:proofErr w:type="spellEnd"/>
            <w:r w:rsidRPr="00B06059">
              <w:rPr>
                <w:b/>
                <w:sz w:val="22"/>
                <w:szCs w:val="22"/>
                <w:lang w:eastAsia="en-US"/>
              </w:rPr>
              <w:t xml:space="preserve">: </w:t>
            </w:r>
            <w:r w:rsidRPr="00B06059">
              <w:rPr>
                <w:sz w:val="22"/>
                <w:szCs w:val="22"/>
                <w:lang w:eastAsia="en-US"/>
              </w:rPr>
              <w:t xml:space="preserve">тампон в форме свечи из вспененного полиуретана, покрытый </w:t>
            </w:r>
            <w:proofErr w:type="spellStart"/>
            <w:r w:rsidRPr="00B06059">
              <w:rPr>
                <w:sz w:val="22"/>
                <w:szCs w:val="22"/>
                <w:lang w:eastAsia="en-US"/>
              </w:rPr>
              <w:t>влагорастворимой</w:t>
            </w:r>
            <w:proofErr w:type="spellEnd"/>
            <w:r w:rsidRPr="00B06059">
              <w:rPr>
                <w:sz w:val="22"/>
                <w:szCs w:val="22"/>
                <w:lang w:eastAsia="en-US"/>
              </w:rPr>
              <w:t xml:space="preserve"> пленкой, со встроенной адгезивной пластиной, с защитным покрытием и с угольным фильтром (п. 3.24. ГОСТ Р 58235-2018).</w:t>
            </w:r>
          </w:p>
          <w:p w:rsidR="00590744" w:rsidRPr="00B06059" w:rsidRDefault="00590744" w:rsidP="0097102D">
            <w:pPr>
              <w:keepNext/>
              <w:keepLines/>
              <w:tabs>
                <w:tab w:val="left" w:pos="708"/>
              </w:tabs>
              <w:snapToGrid w:val="0"/>
              <w:spacing w:line="254" w:lineRule="auto"/>
              <w:ind w:firstLine="424"/>
              <w:jc w:val="both"/>
              <w:rPr>
                <w:b/>
                <w:sz w:val="22"/>
                <w:szCs w:val="22"/>
                <w:lang w:eastAsia="en-US"/>
              </w:rPr>
            </w:pPr>
            <w:r w:rsidRPr="00B06059">
              <w:rPr>
                <w:sz w:val="22"/>
                <w:szCs w:val="22"/>
                <w:lang w:eastAsia="en-US"/>
              </w:rPr>
              <w:t>Срок службы товара (срок пользования) должен составлять не менее 12 часов.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44" w:rsidRPr="00B06059" w:rsidRDefault="00590744" w:rsidP="0097102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>900,00</w:t>
            </w:r>
          </w:p>
          <w:p w:rsidR="00590744" w:rsidRPr="00B06059" w:rsidRDefault="00590744" w:rsidP="0097102D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590744" w:rsidRPr="00884DF0" w:rsidTr="0097102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44" w:rsidRPr="00B06059" w:rsidRDefault="00590744" w:rsidP="0097102D">
            <w:pPr>
              <w:widowControl w:val="0"/>
              <w:tabs>
                <w:tab w:val="left" w:pos="142"/>
              </w:tabs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44" w:rsidRPr="00B06059" w:rsidRDefault="00590744" w:rsidP="0097102D">
            <w:pPr>
              <w:widowControl w:val="0"/>
              <w:tabs>
                <w:tab w:val="left" w:pos="142"/>
              </w:tabs>
              <w:rPr>
                <w:bCs/>
                <w:sz w:val="22"/>
                <w:szCs w:val="22"/>
                <w:lang w:eastAsia="ar-SA"/>
              </w:rPr>
            </w:pPr>
            <w:r w:rsidRPr="00B06059">
              <w:rPr>
                <w:bCs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44" w:rsidRPr="00B06059" w:rsidRDefault="00590744" w:rsidP="0097102D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44" w:rsidRPr="00B06059" w:rsidRDefault="00590744" w:rsidP="0097102D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fldChar w:fldCharType="begin"/>
            </w:r>
            <w:r>
              <w:rPr>
                <w:bCs/>
                <w:sz w:val="22"/>
                <w:szCs w:val="22"/>
                <w:lang w:eastAsia="ar-SA"/>
              </w:rPr>
              <w:instrText xml:space="preserve"> =SUM(ABOVE) </w:instrText>
            </w:r>
            <w:r>
              <w:rPr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bCs/>
                <w:noProof/>
                <w:sz w:val="22"/>
                <w:szCs w:val="22"/>
                <w:lang w:eastAsia="ar-SA"/>
              </w:rPr>
              <w:t>17424</w:t>
            </w:r>
            <w:r>
              <w:rPr>
                <w:bCs/>
                <w:sz w:val="22"/>
                <w:szCs w:val="22"/>
                <w:lang w:eastAsia="ar-SA"/>
              </w:rPr>
              <w:fldChar w:fldCharType="end"/>
            </w:r>
          </w:p>
        </w:tc>
      </w:tr>
    </w:tbl>
    <w:p w:rsidR="00590744" w:rsidRPr="00884DF0" w:rsidRDefault="00590744" w:rsidP="00590744">
      <w:pPr>
        <w:widowControl w:val="0"/>
        <w:suppressAutoHyphens/>
        <w:ind w:firstLine="709"/>
        <w:jc w:val="both"/>
        <w:rPr>
          <w:color w:val="0E141A"/>
          <w:sz w:val="22"/>
          <w:szCs w:val="22"/>
          <w:lang w:eastAsia="ar-SA"/>
        </w:rPr>
      </w:pPr>
      <w:r w:rsidRPr="00884DF0">
        <w:rPr>
          <w:color w:val="0E141A"/>
          <w:sz w:val="22"/>
          <w:szCs w:val="22"/>
          <w:lang w:eastAsia="ar-SA"/>
        </w:rPr>
        <w:t>Специальные средства при нарушении функции выделения должны соответствовать:</w:t>
      </w:r>
    </w:p>
    <w:p w:rsidR="00590744" w:rsidRPr="00884DF0" w:rsidRDefault="00590744" w:rsidP="00590744">
      <w:pPr>
        <w:widowControl w:val="0"/>
        <w:suppressAutoHyphens/>
        <w:ind w:firstLine="709"/>
        <w:jc w:val="both"/>
        <w:rPr>
          <w:color w:val="0E141A"/>
          <w:sz w:val="22"/>
          <w:szCs w:val="22"/>
          <w:lang w:eastAsia="ar-SA"/>
        </w:rPr>
      </w:pPr>
      <w:r w:rsidRPr="00884DF0">
        <w:rPr>
          <w:color w:val="0E141A"/>
          <w:sz w:val="22"/>
          <w:szCs w:val="22"/>
          <w:lang w:eastAsia="ar-SA"/>
        </w:rPr>
        <w:t>- ГОСТ Р 51632-</w:t>
      </w:r>
      <w:r>
        <w:rPr>
          <w:color w:val="0E141A"/>
          <w:sz w:val="22"/>
          <w:szCs w:val="22"/>
          <w:lang w:eastAsia="ar-SA"/>
        </w:rPr>
        <w:t>2021</w:t>
      </w:r>
      <w:r w:rsidRPr="00884DF0">
        <w:rPr>
          <w:color w:val="0E141A"/>
          <w:sz w:val="22"/>
          <w:szCs w:val="22"/>
          <w:lang w:eastAsia="ar-SA"/>
        </w:rPr>
        <w:t xml:space="preserve"> 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590744" w:rsidRPr="00884DF0" w:rsidRDefault="00590744" w:rsidP="00590744">
      <w:pPr>
        <w:widowControl w:val="0"/>
        <w:suppressAutoHyphens/>
        <w:ind w:firstLine="709"/>
        <w:jc w:val="both"/>
        <w:rPr>
          <w:color w:val="0E141A"/>
          <w:sz w:val="22"/>
          <w:szCs w:val="22"/>
          <w:lang w:eastAsia="ar-SA"/>
        </w:rPr>
      </w:pPr>
      <w:r w:rsidRPr="00884DF0">
        <w:rPr>
          <w:color w:val="0E141A"/>
          <w:sz w:val="22"/>
          <w:szCs w:val="22"/>
          <w:lang w:eastAsia="ar-SA"/>
        </w:rPr>
        <w:t>- ГОСТ Р 58235-2018 «Специальные средства при нарушении функции выделения. Термины и определения. Классификация»,</w:t>
      </w:r>
    </w:p>
    <w:p w:rsidR="00590744" w:rsidRPr="00884DF0" w:rsidRDefault="00590744" w:rsidP="00590744">
      <w:pPr>
        <w:widowControl w:val="0"/>
        <w:suppressAutoHyphens/>
        <w:ind w:firstLine="709"/>
        <w:jc w:val="both"/>
        <w:rPr>
          <w:color w:val="0E141A"/>
          <w:sz w:val="22"/>
          <w:szCs w:val="22"/>
          <w:lang w:eastAsia="ar-SA"/>
        </w:rPr>
      </w:pPr>
      <w:r w:rsidRPr="00884DF0">
        <w:rPr>
          <w:color w:val="0E141A"/>
          <w:sz w:val="22"/>
          <w:szCs w:val="22"/>
          <w:lang w:eastAsia="ar-SA"/>
        </w:rPr>
        <w:t xml:space="preserve">- ГОСТ Р 58237-2018 «Средства ухода за кишечными </w:t>
      </w:r>
      <w:proofErr w:type="spellStart"/>
      <w:r w:rsidRPr="00884DF0">
        <w:rPr>
          <w:color w:val="0E141A"/>
          <w:sz w:val="22"/>
          <w:szCs w:val="22"/>
          <w:lang w:eastAsia="ar-SA"/>
        </w:rPr>
        <w:t>стомами</w:t>
      </w:r>
      <w:proofErr w:type="spellEnd"/>
      <w:r w:rsidRPr="00884DF0">
        <w:rPr>
          <w:color w:val="0E141A"/>
          <w:sz w:val="22"/>
          <w:szCs w:val="22"/>
          <w:lang w:eastAsia="ar-SA"/>
        </w:rPr>
        <w:t xml:space="preserve">: калоприемники, вспомогательные средства и средства ухода за кожей вокруг </w:t>
      </w:r>
      <w:proofErr w:type="spellStart"/>
      <w:r w:rsidRPr="00884DF0">
        <w:rPr>
          <w:color w:val="0E141A"/>
          <w:sz w:val="22"/>
          <w:szCs w:val="22"/>
          <w:lang w:eastAsia="ar-SA"/>
        </w:rPr>
        <w:t>стомы</w:t>
      </w:r>
      <w:proofErr w:type="spellEnd"/>
      <w:r w:rsidRPr="00884DF0">
        <w:rPr>
          <w:color w:val="0E141A"/>
          <w:sz w:val="22"/>
          <w:szCs w:val="22"/>
          <w:lang w:eastAsia="ar-SA"/>
        </w:rPr>
        <w:t>. Характеристики и основные требования. Методы испытаний»</w:t>
      </w:r>
    </w:p>
    <w:p w:rsidR="00590744" w:rsidRPr="00884DF0" w:rsidRDefault="00590744" w:rsidP="00590744">
      <w:pPr>
        <w:widowControl w:val="0"/>
        <w:suppressAutoHyphens/>
        <w:ind w:firstLine="709"/>
        <w:jc w:val="both"/>
        <w:rPr>
          <w:color w:val="0E141A"/>
          <w:sz w:val="22"/>
          <w:szCs w:val="22"/>
          <w:lang w:eastAsia="ar-SA"/>
        </w:rPr>
      </w:pPr>
      <w:r w:rsidRPr="00884DF0">
        <w:rPr>
          <w:color w:val="0E141A"/>
          <w:sz w:val="22"/>
          <w:szCs w:val="22"/>
          <w:lang w:eastAsia="ar-SA"/>
        </w:rPr>
        <w:t>- ГОСТ ИСО 10993-1-2011 «Изделия медицинские. Оценка биологического действия медицинских изделий. Часть 1. Оценка и исследования»,</w:t>
      </w:r>
    </w:p>
    <w:p w:rsidR="00590744" w:rsidRPr="00884DF0" w:rsidRDefault="00590744" w:rsidP="00590744">
      <w:pPr>
        <w:widowControl w:val="0"/>
        <w:suppressAutoHyphens/>
        <w:ind w:firstLine="709"/>
        <w:jc w:val="both"/>
        <w:rPr>
          <w:color w:val="0E141A"/>
          <w:sz w:val="22"/>
          <w:szCs w:val="22"/>
          <w:lang w:eastAsia="ar-SA"/>
        </w:rPr>
      </w:pPr>
      <w:r w:rsidRPr="00884DF0">
        <w:rPr>
          <w:color w:val="0E141A"/>
          <w:sz w:val="22"/>
          <w:szCs w:val="22"/>
          <w:lang w:eastAsia="ar-SA"/>
        </w:rPr>
        <w:t xml:space="preserve">-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884DF0">
        <w:rPr>
          <w:color w:val="0E141A"/>
          <w:sz w:val="22"/>
          <w:szCs w:val="22"/>
          <w:lang w:eastAsia="ar-SA"/>
        </w:rPr>
        <w:t>цитотоксичность</w:t>
      </w:r>
      <w:proofErr w:type="spellEnd"/>
      <w:r w:rsidRPr="00884DF0">
        <w:rPr>
          <w:color w:val="0E141A"/>
          <w:sz w:val="22"/>
          <w:szCs w:val="22"/>
          <w:lang w:eastAsia="ar-SA"/>
        </w:rPr>
        <w:t xml:space="preserve">: методы </w:t>
      </w:r>
      <w:proofErr w:type="spellStart"/>
      <w:r w:rsidRPr="00884DF0">
        <w:rPr>
          <w:color w:val="0E141A"/>
          <w:sz w:val="22"/>
          <w:szCs w:val="22"/>
          <w:lang w:eastAsia="ar-SA"/>
        </w:rPr>
        <w:t>in</w:t>
      </w:r>
      <w:proofErr w:type="spellEnd"/>
      <w:r w:rsidRPr="00884DF0">
        <w:rPr>
          <w:color w:val="0E141A"/>
          <w:sz w:val="22"/>
          <w:szCs w:val="22"/>
          <w:lang w:eastAsia="ar-SA"/>
        </w:rPr>
        <w:t xml:space="preserve"> </w:t>
      </w:r>
      <w:proofErr w:type="spellStart"/>
      <w:r w:rsidRPr="00884DF0">
        <w:rPr>
          <w:color w:val="0E141A"/>
          <w:sz w:val="22"/>
          <w:szCs w:val="22"/>
          <w:lang w:eastAsia="ar-SA"/>
        </w:rPr>
        <w:t>vitro</w:t>
      </w:r>
      <w:proofErr w:type="spellEnd"/>
      <w:r w:rsidRPr="00884DF0">
        <w:rPr>
          <w:color w:val="0E141A"/>
          <w:sz w:val="22"/>
          <w:szCs w:val="22"/>
          <w:lang w:eastAsia="ar-SA"/>
        </w:rPr>
        <w:t>»,</w:t>
      </w:r>
    </w:p>
    <w:p w:rsidR="00590744" w:rsidRPr="00884DF0" w:rsidRDefault="00590744" w:rsidP="00590744">
      <w:pPr>
        <w:widowControl w:val="0"/>
        <w:suppressAutoHyphens/>
        <w:ind w:firstLine="709"/>
        <w:jc w:val="both"/>
        <w:rPr>
          <w:color w:val="0E141A"/>
          <w:sz w:val="22"/>
          <w:szCs w:val="22"/>
          <w:lang w:eastAsia="ar-SA"/>
        </w:rPr>
      </w:pPr>
      <w:r w:rsidRPr="00884DF0">
        <w:rPr>
          <w:color w:val="0E141A"/>
          <w:sz w:val="22"/>
          <w:szCs w:val="22"/>
          <w:lang w:eastAsia="ar-SA"/>
        </w:rPr>
        <w:t>-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</w:t>
      </w:r>
    </w:p>
    <w:p w:rsidR="00590744" w:rsidRPr="00884DF0" w:rsidRDefault="00590744" w:rsidP="00590744">
      <w:pPr>
        <w:widowControl w:val="0"/>
        <w:suppressAutoHyphens/>
        <w:ind w:firstLine="709"/>
        <w:jc w:val="both"/>
        <w:rPr>
          <w:color w:val="0E141A"/>
          <w:sz w:val="22"/>
          <w:szCs w:val="22"/>
          <w:lang w:eastAsia="ar-SA"/>
        </w:rPr>
      </w:pPr>
      <w:r w:rsidRPr="00884DF0">
        <w:rPr>
          <w:color w:val="0E141A"/>
          <w:sz w:val="22"/>
          <w:szCs w:val="22"/>
          <w:lang w:eastAsia="ar-SA"/>
        </w:rPr>
        <w:t>- ГОСТ Р 52770-2016 «Изделия медицинские. Требования безопасности. Методы санитарно-химических и токсикологических испытаний».</w:t>
      </w:r>
    </w:p>
    <w:p w:rsidR="00590744" w:rsidRPr="00884DF0" w:rsidRDefault="00590744" w:rsidP="00590744">
      <w:pPr>
        <w:widowControl w:val="0"/>
        <w:suppressAutoHyphens/>
        <w:ind w:firstLine="709"/>
        <w:jc w:val="both"/>
        <w:rPr>
          <w:color w:val="0E141A"/>
          <w:sz w:val="22"/>
          <w:szCs w:val="22"/>
          <w:lang w:eastAsia="ar-SA"/>
        </w:rPr>
      </w:pPr>
      <w:r w:rsidRPr="00884DF0">
        <w:rPr>
          <w:color w:val="0E141A"/>
          <w:sz w:val="22"/>
          <w:szCs w:val="22"/>
          <w:lang w:eastAsia="ar-SA"/>
        </w:rPr>
        <w:t xml:space="preserve">Товар должен быть новым (ранее не использованным), свободным от прав третьих лиц, без дефектов и повреждений. </w:t>
      </w:r>
    </w:p>
    <w:p w:rsidR="00590744" w:rsidRPr="00884DF0" w:rsidRDefault="00590744" w:rsidP="00590744">
      <w:pPr>
        <w:widowControl w:val="0"/>
        <w:suppressAutoHyphens/>
        <w:ind w:firstLine="709"/>
        <w:jc w:val="both"/>
        <w:rPr>
          <w:color w:val="0E141A"/>
          <w:sz w:val="22"/>
          <w:szCs w:val="22"/>
          <w:lang w:eastAsia="ar-SA"/>
        </w:rPr>
      </w:pPr>
      <w:r w:rsidRPr="00884DF0">
        <w:rPr>
          <w:color w:val="0E141A"/>
          <w:sz w:val="22"/>
          <w:szCs w:val="22"/>
          <w:lang w:eastAsia="ar-SA"/>
        </w:rPr>
        <w:t>Товар должен быть в упаковке, что обеспечивает его защиту от повреждений, порчи (изнашивания), или загрязнения во время хранения и транспортирования к месту использования по назначению (в соответствии с п. 4.11 ГОСТ Р 51632-</w:t>
      </w:r>
      <w:r>
        <w:rPr>
          <w:color w:val="0E141A"/>
          <w:sz w:val="22"/>
          <w:szCs w:val="22"/>
          <w:lang w:eastAsia="ar-SA"/>
        </w:rPr>
        <w:t>2021</w:t>
      </w:r>
      <w:r w:rsidRPr="00884DF0">
        <w:rPr>
          <w:color w:val="0E141A"/>
          <w:sz w:val="22"/>
          <w:szCs w:val="22"/>
          <w:lang w:eastAsia="ar-SA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590744" w:rsidRPr="00884DF0" w:rsidRDefault="00590744" w:rsidP="00590744">
      <w:pPr>
        <w:widowControl w:val="0"/>
        <w:suppressAutoHyphens/>
        <w:ind w:firstLine="709"/>
        <w:jc w:val="both"/>
        <w:rPr>
          <w:color w:val="0E141A"/>
          <w:sz w:val="22"/>
          <w:szCs w:val="22"/>
          <w:lang w:eastAsia="ar-SA"/>
        </w:rPr>
      </w:pPr>
      <w:r w:rsidRPr="00884DF0">
        <w:rPr>
          <w:color w:val="0E141A"/>
          <w:sz w:val="22"/>
          <w:szCs w:val="22"/>
          <w:lang w:eastAsia="ar-SA"/>
        </w:rPr>
        <w:t>Инструкция, содержащая информацию по применению специальных средств при нарушении функции выделения, должна быть вложена в каждую упаковку поставляемого товара.</w:t>
      </w:r>
    </w:p>
    <w:p w:rsidR="00590744" w:rsidRPr="00884DF0" w:rsidRDefault="00590744" w:rsidP="00590744">
      <w:pPr>
        <w:keepLines/>
        <w:ind w:firstLine="709"/>
        <w:jc w:val="both"/>
        <w:rPr>
          <w:sz w:val="22"/>
          <w:szCs w:val="22"/>
        </w:rPr>
      </w:pPr>
      <w:r w:rsidRPr="00884DF0">
        <w:rPr>
          <w:sz w:val="22"/>
          <w:szCs w:val="22"/>
        </w:rPr>
        <w:t xml:space="preserve">Срок службы (срок пользования) </w:t>
      </w:r>
      <w:r w:rsidRPr="00884DF0">
        <w:rPr>
          <w:iCs/>
          <w:sz w:val="22"/>
          <w:szCs w:val="22"/>
        </w:rPr>
        <w:t xml:space="preserve">Товаром устанавливается в соответствии с </w:t>
      </w:r>
      <w:r w:rsidRPr="00884DF0">
        <w:rPr>
          <w:sz w:val="22"/>
          <w:szCs w:val="22"/>
        </w:rPr>
        <w:t xml:space="preserve">Приказом Минтруда России от 05.03.2021 N 107н </w:t>
      </w:r>
      <w:r w:rsidRPr="00884DF0">
        <w:rPr>
          <w:iCs/>
          <w:sz w:val="22"/>
          <w:szCs w:val="22"/>
        </w:rPr>
        <w:t>«Об утверждении Сроков пользования техническими средствами реабилитации, протезами и протезно-ортопедическими изделиями до их замены».</w:t>
      </w:r>
      <w:r w:rsidRPr="00884DF0">
        <w:rPr>
          <w:sz w:val="22"/>
          <w:szCs w:val="22"/>
        </w:rPr>
        <w:t xml:space="preserve"> </w:t>
      </w:r>
    </w:p>
    <w:p w:rsidR="007E68D1" w:rsidRPr="00590744" w:rsidRDefault="00590744" w:rsidP="00590744">
      <w:pPr>
        <w:widowControl w:val="0"/>
        <w:ind w:left="-567" w:firstLine="709"/>
        <w:jc w:val="both"/>
        <w:rPr>
          <w:i/>
        </w:rPr>
      </w:pPr>
      <w:r w:rsidRPr="00884DF0">
        <w:rPr>
          <w:color w:val="0E141A"/>
          <w:sz w:val="22"/>
          <w:szCs w:val="22"/>
          <w:lang w:eastAsia="ar-SA"/>
        </w:rPr>
        <w:t>Поставка Товара должна осуществляться при наличии действующи</w:t>
      </w:r>
      <w:r>
        <w:rPr>
          <w:color w:val="0E141A"/>
          <w:sz w:val="22"/>
          <w:szCs w:val="22"/>
          <w:lang w:eastAsia="ar-SA"/>
        </w:rPr>
        <w:t xml:space="preserve">х регистрационных удостоверений </w:t>
      </w:r>
      <w:r w:rsidRPr="00884DF0">
        <w:rPr>
          <w:color w:val="0E141A"/>
          <w:sz w:val="22"/>
          <w:szCs w:val="22"/>
          <w:lang w:eastAsia="ar-SA"/>
        </w:rPr>
        <w:t>(обязательно).</w:t>
      </w:r>
    </w:p>
    <w:sectPr w:rsidR="007E68D1" w:rsidRPr="00590744" w:rsidSect="00C02F08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9F"/>
    <w:rsid w:val="000215AB"/>
    <w:rsid w:val="0003747E"/>
    <w:rsid w:val="00046BBB"/>
    <w:rsid w:val="000477B8"/>
    <w:rsid w:val="000537EE"/>
    <w:rsid w:val="00061527"/>
    <w:rsid w:val="00070734"/>
    <w:rsid w:val="000A315C"/>
    <w:rsid w:val="000A7881"/>
    <w:rsid w:val="000B0CC2"/>
    <w:rsid w:val="000C6D9E"/>
    <w:rsid w:val="00102967"/>
    <w:rsid w:val="00114241"/>
    <w:rsid w:val="001474FA"/>
    <w:rsid w:val="00173B3F"/>
    <w:rsid w:val="00176CFB"/>
    <w:rsid w:val="00181B44"/>
    <w:rsid w:val="00190E2B"/>
    <w:rsid w:val="001A22C8"/>
    <w:rsid w:val="001A238A"/>
    <w:rsid w:val="001D4E93"/>
    <w:rsid w:val="001E7AC1"/>
    <w:rsid w:val="001E7B19"/>
    <w:rsid w:val="00213E39"/>
    <w:rsid w:val="00234667"/>
    <w:rsid w:val="002374A6"/>
    <w:rsid w:val="00260637"/>
    <w:rsid w:val="00262C09"/>
    <w:rsid w:val="00263F90"/>
    <w:rsid w:val="002647F8"/>
    <w:rsid w:val="002714EC"/>
    <w:rsid w:val="002841A4"/>
    <w:rsid w:val="002952B7"/>
    <w:rsid w:val="002B62D1"/>
    <w:rsid w:val="002C6D49"/>
    <w:rsid w:val="002E2C83"/>
    <w:rsid w:val="002E5E4D"/>
    <w:rsid w:val="002F6451"/>
    <w:rsid w:val="00304A6D"/>
    <w:rsid w:val="003356D5"/>
    <w:rsid w:val="0035757E"/>
    <w:rsid w:val="00367EB3"/>
    <w:rsid w:val="003B03D7"/>
    <w:rsid w:val="003C06AA"/>
    <w:rsid w:val="003C1D38"/>
    <w:rsid w:val="003F288F"/>
    <w:rsid w:val="0040637C"/>
    <w:rsid w:val="00411C05"/>
    <w:rsid w:val="00466C5C"/>
    <w:rsid w:val="00467219"/>
    <w:rsid w:val="00467819"/>
    <w:rsid w:val="00470304"/>
    <w:rsid w:val="00492648"/>
    <w:rsid w:val="004931E9"/>
    <w:rsid w:val="004A0FFC"/>
    <w:rsid w:val="004A3C15"/>
    <w:rsid w:val="004D29F1"/>
    <w:rsid w:val="004E67AA"/>
    <w:rsid w:val="004F1109"/>
    <w:rsid w:val="00500739"/>
    <w:rsid w:val="00502BD0"/>
    <w:rsid w:val="0052185C"/>
    <w:rsid w:val="005259B3"/>
    <w:rsid w:val="00534AB9"/>
    <w:rsid w:val="00541B1E"/>
    <w:rsid w:val="0055116E"/>
    <w:rsid w:val="0057562B"/>
    <w:rsid w:val="00590744"/>
    <w:rsid w:val="005B40C2"/>
    <w:rsid w:val="005D23D6"/>
    <w:rsid w:val="005E2D30"/>
    <w:rsid w:val="006469BA"/>
    <w:rsid w:val="00647D2F"/>
    <w:rsid w:val="0066604A"/>
    <w:rsid w:val="00672899"/>
    <w:rsid w:val="006A3CB9"/>
    <w:rsid w:val="006C4C7F"/>
    <w:rsid w:val="006C6891"/>
    <w:rsid w:val="006F3E35"/>
    <w:rsid w:val="00722546"/>
    <w:rsid w:val="007378B3"/>
    <w:rsid w:val="00746ABB"/>
    <w:rsid w:val="007524E0"/>
    <w:rsid w:val="007539C1"/>
    <w:rsid w:val="00770337"/>
    <w:rsid w:val="00776BCE"/>
    <w:rsid w:val="007B0271"/>
    <w:rsid w:val="007B601C"/>
    <w:rsid w:val="007C71E7"/>
    <w:rsid w:val="007D529F"/>
    <w:rsid w:val="007E68D1"/>
    <w:rsid w:val="007F2B73"/>
    <w:rsid w:val="008007BB"/>
    <w:rsid w:val="008337F7"/>
    <w:rsid w:val="00836797"/>
    <w:rsid w:val="008726D7"/>
    <w:rsid w:val="0087280D"/>
    <w:rsid w:val="008939B5"/>
    <w:rsid w:val="008A6153"/>
    <w:rsid w:val="008B4931"/>
    <w:rsid w:val="008C2B9C"/>
    <w:rsid w:val="008E724D"/>
    <w:rsid w:val="008F128C"/>
    <w:rsid w:val="00915D7A"/>
    <w:rsid w:val="00916D5A"/>
    <w:rsid w:val="00916DE4"/>
    <w:rsid w:val="00946F03"/>
    <w:rsid w:val="00960B16"/>
    <w:rsid w:val="00961DDD"/>
    <w:rsid w:val="00983F24"/>
    <w:rsid w:val="0099599D"/>
    <w:rsid w:val="009A2488"/>
    <w:rsid w:val="009C0516"/>
    <w:rsid w:val="009C5925"/>
    <w:rsid w:val="00A05121"/>
    <w:rsid w:val="00A172ED"/>
    <w:rsid w:val="00A61934"/>
    <w:rsid w:val="00AA1CC9"/>
    <w:rsid w:val="00AC0E59"/>
    <w:rsid w:val="00AD224C"/>
    <w:rsid w:val="00AE1991"/>
    <w:rsid w:val="00AE53E1"/>
    <w:rsid w:val="00B00DAB"/>
    <w:rsid w:val="00B12C14"/>
    <w:rsid w:val="00B35097"/>
    <w:rsid w:val="00B35F87"/>
    <w:rsid w:val="00B37227"/>
    <w:rsid w:val="00B408AE"/>
    <w:rsid w:val="00B47AD3"/>
    <w:rsid w:val="00B510C2"/>
    <w:rsid w:val="00B550CD"/>
    <w:rsid w:val="00B76BAE"/>
    <w:rsid w:val="00B96942"/>
    <w:rsid w:val="00BB1A64"/>
    <w:rsid w:val="00C02F08"/>
    <w:rsid w:val="00C12577"/>
    <w:rsid w:val="00C252E6"/>
    <w:rsid w:val="00C44C53"/>
    <w:rsid w:val="00C55879"/>
    <w:rsid w:val="00C80617"/>
    <w:rsid w:val="00C82073"/>
    <w:rsid w:val="00C82C8C"/>
    <w:rsid w:val="00C95D53"/>
    <w:rsid w:val="00CA2902"/>
    <w:rsid w:val="00CB02E5"/>
    <w:rsid w:val="00CB08CB"/>
    <w:rsid w:val="00CC7ED5"/>
    <w:rsid w:val="00CD1F87"/>
    <w:rsid w:val="00D329C0"/>
    <w:rsid w:val="00D33F9A"/>
    <w:rsid w:val="00D53A38"/>
    <w:rsid w:val="00D55A19"/>
    <w:rsid w:val="00D8189D"/>
    <w:rsid w:val="00D87088"/>
    <w:rsid w:val="00DA0DED"/>
    <w:rsid w:val="00DA6CEA"/>
    <w:rsid w:val="00DB2AE1"/>
    <w:rsid w:val="00DE1F9B"/>
    <w:rsid w:val="00DE5C9F"/>
    <w:rsid w:val="00E22914"/>
    <w:rsid w:val="00E25FCD"/>
    <w:rsid w:val="00E519B3"/>
    <w:rsid w:val="00E619C5"/>
    <w:rsid w:val="00E85BA1"/>
    <w:rsid w:val="00EA0C0D"/>
    <w:rsid w:val="00EB252C"/>
    <w:rsid w:val="00ED601D"/>
    <w:rsid w:val="00EF2713"/>
    <w:rsid w:val="00F26257"/>
    <w:rsid w:val="00F27349"/>
    <w:rsid w:val="00F27928"/>
    <w:rsid w:val="00F52655"/>
    <w:rsid w:val="00F76FD1"/>
    <w:rsid w:val="00F93F07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80B32-CAF0-4072-A0D8-0BDAE5CC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467819"/>
    <w:pPr>
      <w:suppressAutoHyphens/>
      <w:spacing w:before="100" w:after="100"/>
    </w:pPr>
    <w:rPr>
      <w:kern w:val="2"/>
      <w:sz w:val="26"/>
      <w:szCs w:val="26"/>
      <w:lang w:eastAsia="ar-SA"/>
    </w:rPr>
  </w:style>
  <w:style w:type="paragraph" w:styleId="a3">
    <w:name w:val="Title"/>
    <w:basedOn w:val="a"/>
    <w:link w:val="a4"/>
    <w:qFormat/>
    <w:rsid w:val="00B00DAB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B00DA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01zagolovok">
    <w:name w:val="01_zagolovok"/>
    <w:basedOn w:val="a"/>
    <w:rsid w:val="00173B3F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character" w:styleId="a5">
    <w:name w:val="Hyperlink"/>
    <w:basedOn w:val="a0"/>
    <w:uiPriority w:val="99"/>
    <w:semiHidden/>
    <w:unhideWhenUsed/>
    <w:rsid w:val="00367EB3"/>
    <w:rPr>
      <w:color w:val="0000FF"/>
      <w:u w:val="single"/>
    </w:rPr>
  </w:style>
  <w:style w:type="table" w:styleId="a6">
    <w:name w:val="Table Grid"/>
    <w:basedOn w:val="a1"/>
    <w:uiPriority w:val="59"/>
    <w:rsid w:val="008007BB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90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487E-048C-4A57-B24F-8F9BBA05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О.А.</dc:creator>
  <cp:lastModifiedBy>Будина Диана Михайловна</cp:lastModifiedBy>
  <cp:revision>34</cp:revision>
  <cp:lastPrinted>2019-01-28T09:15:00Z</cp:lastPrinted>
  <dcterms:created xsi:type="dcterms:W3CDTF">2022-04-12T09:26:00Z</dcterms:created>
  <dcterms:modified xsi:type="dcterms:W3CDTF">2022-11-29T14:41:00Z</dcterms:modified>
</cp:coreProperties>
</file>