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0748F8" w:rsidRDefault="00A9697C" w:rsidP="000D5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748F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64EC0" w:rsidRDefault="00B64EC0" w:rsidP="00B64EC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Оказание </w:t>
      </w:r>
      <w:r w:rsidR="000320DE">
        <w:rPr>
          <w:rFonts w:ascii="Times New Roman" w:eastAsia="Times New Roman" w:hAnsi="Times New Roman"/>
          <w:sz w:val="24"/>
          <w:szCs w:val="24"/>
        </w:rPr>
        <w:t xml:space="preserve">санаторно-курортных услуг в 2023 году застрахованным лицам, пострадавшим </w:t>
      </w:r>
      <w:r w:rsidR="000320DE">
        <w:rPr>
          <w:rFonts w:ascii="Times New Roman" w:eastAsia="Times New Roman" w:hAnsi="Times New Roman"/>
          <w:color w:val="000000"/>
          <w:sz w:val="24"/>
          <w:szCs w:val="24"/>
        </w:rPr>
        <w:t>вследствие</w:t>
      </w:r>
      <w:r w:rsidR="000320DE">
        <w:rPr>
          <w:rFonts w:ascii="Times New Roman" w:eastAsia="Times New Roman" w:hAnsi="Times New Roman"/>
          <w:sz w:val="24"/>
          <w:szCs w:val="24"/>
        </w:rPr>
        <w:t xml:space="preserve"> несчастных случаев на производстве и профессиональных заболеваний</w:t>
      </w:r>
      <w:r w:rsidR="000320DE" w:rsidRPr="00654E77">
        <w:rPr>
          <w:rFonts w:ascii="Times New Roman" w:eastAsia="Times New Roman" w:hAnsi="Times New Roman"/>
          <w:sz w:val="24"/>
          <w:szCs w:val="24"/>
        </w:rPr>
        <w:t xml:space="preserve">, по профилю лечения заболеваний </w:t>
      </w:r>
      <w:r w:rsidR="000320DE" w:rsidRPr="003B26BC">
        <w:rPr>
          <w:rFonts w:ascii="Times New Roman" w:hAnsi="Times New Roman"/>
          <w:sz w:val="24"/>
          <w:szCs w:val="24"/>
        </w:rPr>
        <w:t>костно-мышечной системы и соединительной ткани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64EC0" w:rsidRPr="00372E81" w:rsidRDefault="00B64EC0" w:rsidP="00372E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5F92" w:rsidRPr="00AC7E23" w:rsidRDefault="00415F92" w:rsidP="00AC7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F92">
        <w:rPr>
          <w:rFonts w:ascii="Times New Roman" w:eastAsia="Times New Roman" w:hAnsi="Times New Roman"/>
          <w:b/>
          <w:color w:val="000000"/>
          <w:sz w:val="24"/>
          <w:szCs w:val="24"/>
        </w:rPr>
        <w:t>Объем и характеристики оказываемых санаторно-курортных услуг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811"/>
        <w:gridCol w:w="1559"/>
      </w:tblGrid>
      <w:tr w:rsidR="0007017D" w:rsidRPr="0007017D" w:rsidTr="0007017D">
        <w:trPr>
          <w:trHeight w:val="73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койко-дней</w:t>
            </w:r>
          </w:p>
        </w:tc>
      </w:tr>
      <w:tr w:rsidR="0007017D" w:rsidRPr="0007017D" w:rsidTr="0007017D">
        <w:trPr>
          <w:trHeight w:val="25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D" w:rsidRPr="0007017D" w:rsidRDefault="0007017D" w:rsidP="0007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санаторно-курортного лечения застрахованных лиц, пострадавших вследствие несчастных случаев на производстве и профессиональных заболеваний с заболеванием костно-мышечной системы и соединительной ткани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D" w:rsidRPr="0007017D" w:rsidRDefault="0007017D" w:rsidP="00070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санаторно-курортного лечения: </w:t>
            </w:r>
          </w:p>
          <w:p w:rsidR="0007017D" w:rsidRPr="0007017D" w:rsidRDefault="0007017D" w:rsidP="0007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 Российской Федерации, удаленность от берега Черного моря не более 500 м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должно быть в двухместном номере со всеми удобствами, площадью одного койко-места не менее 6м</w:t>
            </w: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номере должны быть: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холодильник;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телевизор;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17D" w:rsidRPr="0007017D" w:rsidRDefault="0007017D" w:rsidP="00070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756</w:t>
            </w:r>
          </w:p>
          <w:p w:rsidR="0007017D" w:rsidRPr="0007017D" w:rsidRDefault="0007017D" w:rsidP="00070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017D" w:rsidRPr="0007017D" w:rsidRDefault="0007017D" w:rsidP="00070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17D" w:rsidRPr="0007017D" w:rsidTr="0007017D">
        <w:trPr>
          <w:trHeight w:val="30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7D" w:rsidRPr="0007017D" w:rsidRDefault="0007017D" w:rsidP="0007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санаторно-курортного лечения застрахованных лиц, пострадавших вследствие несчастных случаев на производстве и профессиональных заболеваний с заболеванием костно-мышечной системы и соединительной ткани на коляске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7D" w:rsidRPr="0007017D" w:rsidRDefault="0007017D" w:rsidP="00070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санаторно-курортного лечения: </w:t>
            </w:r>
          </w:p>
          <w:p w:rsidR="0007017D" w:rsidRPr="0007017D" w:rsidRDefault="0007017D" w:rsidP="0007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 Российской Федерации, удаленность от берега Черного моря не более 500 м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должно быть в двухместном номере с широкими дверными проемами, функциональной кроватью с ортопедическим матрасом и поручнями, включая санузел (туалет, душ, имеющими широкие дверные проемы, оборудованные поручнями) со всеми удобствами, площадью одного койко-места не менее 6м</w:t>
            </w: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номере должны быть: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холодильник;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телевизор;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07017D" w:rsidRPr="0007017D" w:rsidRDefault="0007017D" w:rsidP="0007017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17D" w:rsidRPr="0007017D" w:rsidRDefault="0007017D" w:rsidP="00070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07017D" w:rsidRPr="0007017D" w:rsidTr="0007017D">
        <w:trPr>
          <w:trHeight w:val="8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7D" w:rsidRPr="0007017D" w:rsidRDefault="0007017D" w:rsidP="00070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санаторно-курортные для сопровождающего лица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7D" w:rsidRPr="0007017D" w:rsidRDefault="0007017D" w:rsidP="000701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017D" w:rsidRPr="0007017D" w:rsidRDefault="0007017D" w:rsidP="00070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07017D" w:rsidRPr="0007017D" w:rsidTr="0007017D">
        <w:trPr>
          <w:trHeight w:val="263"/>
          <w:jc w:val="center"/>
        </w:trPr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017D" w:rsidRPr="0007017D" w:rsidRDefault="0007017D" w:rsidP="0007017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798</w:t>
            </w:r>
          </w:p>
        </w:tc>
      </w:tr>
    </w:tbl>
    <w:p w:rsidR="00372E81" w:rsidRPr="00513882" w:rsidRDefault="00372E81" w:rsidP="005138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92" w:rsidRPr="00AC7E23" w:rsidRDefault="00372E81" w:rsidP="00AC7E23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График заездов на 202</w:t>
      </w:r>
      <w:r w:rsidR="00B64EC0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3</w:t>
      </w: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 xml:space="preserve"> год</w:t>
      </w:r>
    </w:p>
    <w:tbl>
      <w:tblPr>
        <w:tblW w:w="1006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2"/>
        <w:gridCol w:w="3544"/>
        <w:gridCol w:w="2835"/>
      </w:tblGrid>
      <w:tr w:rsidR="0007017D" w:rsidRPr="0007017D" w:rsidTr="0007017D">
        <w:trPr>
          <w:cantSplit/>
          <w:trHeight w:val="7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Месяц зае</w:t>
            </w:r>
            <w:bookmarkStart w:id="0" w:name="_GoBack"/>
            <w:bookmarkEnd w:id="0"/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07017D" w:rsidRPr="0007017D" w:rsidRDefault="0007017D" w:rsidP="000701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           (с лечением)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07017D" w:rsidRPr="0007017D" w:rsidRDefault="0007017D" w:rsidP="0007017D">
            <w:pPr>
              <w:shd w:val="clear" w:color="auto" w:fill="FFFFFF"/>
              <w:suppressAutoHyphen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   (без лечения)</w:t>
            </w:r>
          </w:p>
        </w:tc>
      </w:tr>
      <w:tr w:rsidR="0007017D" w:rsidRPr="0007017D" w:rsidTr="0007017D">
        <w:trPr>
          <w:trHeight w:hRule="exact" w:val="4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17D" w:rsidRPr="0007017D" w:rsidTr="0007017D">
        <w:trPr>
          <w:trHeight w:hRule="exact" w:val="4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17D" w:rsidRPr="0007017D" w:rsidTr="0007017D">
        <w:trPr>
          <w:trHeight w:hRule="exact" w:val="4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17D" w:rsidRPr="0007017D" w:rsidTr="0007017D">
        <w:trPr>
          <w:trHeight w:hRule="exact" w:val="4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июля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21 (на коляске)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017D" w:rsidRPr="0007017D" w:rsidTr="0007017D">
        <w:trPr>
          <w:trHeight w:hRule="exact" w:val="4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17D" w:rsidRPr="0007017D" w:rsidTr="0007017D">
        <w:trPr>
          <w:trHeight w:hRule="exact" w:val="3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17D" w:rsidRPr="0007017D" w:rsidTr="0007017D">
        <w:trPr>
          <w:trHeight w:hRule="exact" w:val="3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17D" w:rsidRPr="0007017D" w:rsidTr="0007017D">
        <w:trPr>
          <w:trHeight w:hRule="exact" w:val="383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017D" w:rsidRPr="0007017D" w:rsidRDefault="0007017D" w:rsidP="0007017D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15F92" w:rsidRDefault="00415F92" w:rsidP="00E879F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BF5DAD" w:rsidRPr="004A14DF" w:rsidRDefault="00BF5DAD" w:rsidP="000D5DD9">
      <w:pPr>
        <w:pStyle w:val="a3"/>
        <w:numPr>
          <w:ilvl w:val="0"/>
          <w:numId w:val="1"/>
        </w:numPr>
        <w:tabs>
          <w:tab w:val="left" w:pos="2545"/>
        </w:tabs>
        <w:spacing w:after="0"/>
        <w:ind w:left="499" w:hanging="357"/>
        <w:rPr>
          <w:rFonts w:ascii="Times New Roman" w:hAnsi="Times New Roman"/>
          <w:b/>
          <w:sz w:val="24"/>
          <w:szCs w:val="24"/>
        </w:rPr>
      </w:pPr>
      <w:r w:rsidRPr="004A14DF">
        <w:rPr>
          <w:rFonts w:ascii="Times New Roman" w:hAnsi="Times New Roman"/>
          <w:b/>
          <w:sz w:val="24"/>
          <w:szCs w:val="24"/>
        </w:rPr>
        <w:t>Перечень и количество медицинских услуг*</w:t>
      </w:r>
    </w:p>
    <w:tbl>
      <w:tblPr>
        <w:tblW w:w="99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6940"/>
        <w:gridCol w:w="2126"/>
      </w:tblGrid>
      <w:tr w:rsidR="0007017D" w:rsidRPr="0007017D" w:rsidTr="0007017D">
        <w:trPr>
          <w:trHeight w:hRule="exact" w:val="115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 (процедур) в соответствии со стандартами санаторно-курортной помощи, утвержденными приказом Министерства здравоохранения и социального развития Российской Федерации</w:t>
            </w:r>
            <w:r w:rsidRPr="0007017D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№ 208 от 22.11.2004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pacing w:after="0" w:line="240" w:lineRule="auto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Количество услуг на </w:t>
            </w:r>
            <w:r w:rsidRPr="0007017D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одно застрахованное лицо</w:t>
            </w:r>
          </w:p>
          <w:p w:rsidR="0007017D" w:rsidRPr="0007017D" w:rsidRDefault="0007017D" w:rsidP="0007017D">
            <w:pPr>
              <w:shd w:val="clear" w:color="auto" w:fill="FFFFFF"/>
              <w:spacing w:after="0"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7017D" w:rsidRPr="0007017D" w:rsidTr="0007017D">
        <w:trPr>
          <w:trHeight w:hRule="exact" w:val="2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             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                 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8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33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первичный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повторный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6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5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                     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электрокардиографических данных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9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17D" w:rsidRPr="0007017D" w:rsidTr="0007017D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6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минеральной воды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017D" w:rsidRPr="0007017D" w:rsidTr="0007017D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30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3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8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7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7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31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5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синусоидальными модулированными токами (СМТ)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9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коротким ультрафиолетовым излучением (КУФ)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17D" w:rsidRPr="0007017D" w:rsidTr="0007017D">
        <w:trPr>
          <w:trHeight w:hRule="exact" w:val="33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5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диапазона (ДМВ)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56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сантиметрового диапазона (СМВ-терапия)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56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(э. п. УВЧ)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5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5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          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(индуктотермия)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9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32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56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болезнях    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костной системы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9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позвоночника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климатом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017D" w:rsidRPr="0007017D" w:rsidTr="0007017D">
        <w:trPr>
          <w:trHeight w:hRule="exact" w:val="29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017D" w:rsidRPr="0007017D" w:rsidTr="0007017D">
        <w:trPr>
          <w:trHeight w:hRule="exact" w:val="3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заболевании суставов  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11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 (процедур) в соответствии со стандартами санаторно-курортной помощи, утвержденными приказом Министерства здравоохранения и социального развития Российской Федерации</w:t>
            </w:r>
            <w:r w:rsidRPr="0007017D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№ 227 от 22.11.2004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17D" w:rsidRPr="0007017D" w:rsidRDefault="0007017D" w:rsidP="0007017D">
            <w:pPr>
              <w:shd w:val="clear" w:color="auto" w:fill="FFFFFF"/>
              <w:spacing w:after="0" w:line="240" w:lineRule="auto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Количество услуг на </w:t>
            </w:r>
            <w:r w:rsidRPr="0007017D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одно застрахованное лицо</w:t>
            </w:r>
          </w:p>
          <w:p w:rsidR="0007017D" w:rsidRPr="0007017D" w:rsidRDefault="0007017D" w:rsidP="0007017D">
            <w:pPr>
              <w:shd w:val="clear" w:color="auto" w:fill="FFFFFF"/>
              <w:spacing w:after="0" w:line="240" w:lineRule="auto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7017D" w:rsidRPr="0007017D" w:rsidTr="0007017D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             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6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                 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6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31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35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35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7D" w:rsidRPr="0007017D" w:rsidTr="0007017D">
        <w:trPr>
          <w:trHeight w:hRule="exact" w:val="27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первичный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8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повторный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55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7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С-реактивного белка в крови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ревматоидных факторов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8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мочевой кислоты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17D" w:rsidRPr="0007017D" w:rsidTr="0007017D">
        <w:trPr>
          <w:trHeight w:hRule="exact" w:val="28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минеральной воды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017D" w:rsidRPr="0007017D" w:rsidTr="0007017D">
        <w:trPr>
          <w:trHeight w:hRule="exact" w:val="3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17D" w:rsidRPr="0007017D" w:rsidTr="0007017D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17D" w:rsidRPr="0007017D" w:rsidTr="0007017D">
        <w:trPr>
          <w:trHeight w:hRule="exact" w:val="25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17D" w:rsidRPr="0007017D" w:rsidTr="0007017D">
        <w:trPr>
          <w:trHeight w:hRule="exact" w:val="2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17D" w:rsidRPr="0007017D" w:rsidTr="0007017D">
        <w:trPr>
          <w:trHeight w:hRule="exact" w:val="34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17D" w:rsidRPr="0007017D" w:rsidTr="0007017D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местные (2 - 4-камерные)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17D" w:rsidRPr="0007017D" w:rsidTr="0007017D">
        <w:trPr>
          <w:trHeight w:hRule="exact" w:val="33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3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3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синусоидальными модулированными токами (СМТ)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31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5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       </w:t>
            </w:r>
          </w:p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излучением дециметрового диапазона (ДМВ)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8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(э. п. УВЧ)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35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32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8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коротким ультрафиолетовым излучением (КУФ)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17D" w:rsidRPr="0007017D" w:rsidTr="0007017D">
        <w:trPr>
          <w:trHeight w:hRule="exact" w:val="56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(индуктотермия)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5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26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30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7D" w:rsidRPr="0007017D" w:rsidTr="0007017D">
        <w:trPr>
          <w:trHeight w:hRule="exact" w:val="27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17D" w:rsidRPr="0007017D" w:rsidTr="0007017D">
        <w:trPr>
          <w:trHeight w:hRule="exact" w:val="31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17D" w:rsidRPr="0007017D" w:rsidTr="0007017D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7D" w:rsidRPr="0007017D" w:rsidTr="0007017D">
        <w:trPr>
          <w:trHeight w:hRule="exact" w:val="34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и травмах суставов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017D" w:rsidRPr="0007017D" w:rsidTr="0007017D">
        <w:trPr>
          <w:trHeight w:hRule="exact" w:val="3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климатом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017D" w:rsidRPr="0007017D" w:rsidTr="0007017D">
        <w:trPr>
          <w:trHeight w:hRule="exact" w:val="2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017D" w:rsidRPr="0007017D" w:rsidTr="0007017D">
        <w:trPr>
          <w:trHeight w:hRule="exact" w:val="29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01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заболевании суставов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7D" w:rsidRPr="0007017D" w:rsidRDefault="0007017D" w:rsidP="0007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1476" w:rsidRPr="00AC7E23" w:rsidRDefault="00BF5DAD" w:rsidP="002314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Перечень и количество медицинских услуг указывается в соответствии со стандартами санаторно-курортной помощи по соответствующему профилю лечения, утвержденными приказом Министерства здравоохранения и социального развития Российской Федерации,</w:t>
      </w:r>
      <w:r w:rsidR="00DF08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 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и определяется лечащим врачом санаторно-курортной организации по согласованию с врачебной комиссией в зависимости от состояния здоровья застрахованного лица. </w:t>
      </w:r>
    </w:p>
    <w:p w:rsidR="00231476" w:rsidRPr="00AC7E23" w:rsidRDefault="00231476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Лечение сопутствующих заболеваний за счет средств бюджета Фонда социального страхования Российской Федерации не оплачивается.</w:t>
      </w:r>
    </w:p>
    <w:p w:rsidR="0011166C" w:rsidRPr="00231476" w:rsidRDefault="0011166C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</w:rPr>
      </w:pPr>
    </w:p>
    <w:p w:rsidR="00D2204C" w:rsidRPr="002E3C6D" w:rsidRDefault="00B749A5" w:rsidP="000D5DD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C6D">
        <w:rPr>
          <w:rFonts w:ascii="Times New Roman" w:hAnsi="Times New Roman" w:cs="Times New Roman"/>
          <w:b/>
          <w:sz w:val="24"/>
          <w:szCs w:val="24"/>
        </w:rPr>
        <w:t>Условия и порядок оказания услуг</w:t>
      </w:r>
    </w:p>
    <w:tbl>
      <w:tblPr>
        <w:tblStyle w:val="afb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B749A5" w:rsidTr="00804FF8">
        <w:tc>
          <w:tcPr>
            <w:tcW w:w="10064" w:type="dxa"/>
          </w:tcPr>
          <w:p w:rsidR="007C5000" w:rsidRDefault="00FE4460" w:rsidP="00FE4460">
            <w:pPr>
              <w:shd w:val="clear" w:color="auto" w:fill="FFFFFF"/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характеристики оказываемых санаторно-курортных услуг, указан в части </w:t>
            </w:r>
            <w:r w:rsidR="007C50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описания объекта закупки.</w:t>
            </w:r>
          </w:p>
          <w:p w:rsidR="007C5000" w:rsidRPr="008D41F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 графиком заездов,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части 3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 объекта закупки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E23" w:rsidRPr="00AC7E2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E23" w:rsidRPr="00AC7E23">
              <w:rPr>
                <w:rFonts w:ascii="Times New Roman" w:hAnsi="Times New Roman"/>
                <w:sz w:val="24"/>
                <w:szCs w:val="24"/>
              </w:rPr>
              <w:t>Организация, предоставляющая санаторно-курортные услуги застрахованным лицам, пострадавшим вследствие несчастных случаев на производстве и профессиональных заболеваний (далее – застрахованные, застрахованные лица), должна иметь:</w:t>
            </w:r>
          </w:p>
          <w:p w:rsidR="00AC7E23" w:rsidRPr="0007017D" w:rsidRDefault="00AC7E23" w:rsidP="00AC7E2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C7E23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AC7E23">
              <w:rPr>
                <w:rFonts w:ascii="Times New Roman" w:hAnsi="Times New Roman"/>
                <w:sz w:val="24"/>
                <w:szCs w:val="24"/>
              </w:rPr>
              <w:t xml:space="preserve">»), с приложением, содержащим перечень разрешенных видов работ (услуг) при оказании медицинской помощи при санаторно-курортном лечении по профилю в соответствии с </w:t>
            </w:r>
            <w:r w:rsidRPr="0007017D">
              <w:rPr>
                <w:rFonts w:ascii="Times New Roman" w:hAnsi="Times New Roman"/>
                <w:sz w:val="24"/>
                <w:szCs w:val="24"/>
              </w:rPr>
              <w:t>объектом закупки;</w:t>
            </w:r>
          </w:p>
          <w:p w:rsidR="00661790" w:rsidRPr="0007017D" w:rsidRDefault="00AC7E23" w:rsidP="008D41F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7D">
              <w:rPr>
                <w:rFonts w:ascii="Times New Roman" w:hAnsi="Times New Roman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661790" w:rsidRPr="00A94D97" w:rsidRDefault="007C5000" w:rsidP="00D433F4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7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07017D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со стандартами санаторно-курортной помощи </w:t>
            </w:r>
            <w:r w:rsidR="00E70826" w:rsidRPr="0007017D">
              <w:rPr>
                <w:rFonts w:ascii="Times New Roman" w:hAnsi="Times New Roman"/>
                <w:sz w:val="24"/>
                <w:szCs w:val="24"/>
              </w:rPr>
              <w:t xml:space="preserve">по профилю лечения </w:t>
            </w:r>
            <w:r w:rsidR="0007017D" w:rsidRPr="0007017D">
              <w:rPr>
                <w:rFonts w:ascii="Times New Roman" w:hAnsi="Times New Roman"/>
                <w:sz w:val="24"/>
                <w:szCs w:val="24"/>
              </w:rPr>
              <w:t xml:space="preserve">заболеваний </w:t>
            </w:r>
            <w:r w:rsidR="0007017D" w:rsidRPr="0007017D">
              <w:rPr>
                <w:rFonts w:ascii="Times New Roman" w:hAnsi="Times New Roman"/>
                <w:b/>
                <w:sz w:val="24"/>
                <w:szCs w:val="24"/>
              </w:rPr>
              <w:t>костно-мышечной системы и соединительной ткани</w:t>
            </w:r>
            <w:r w:rsidR="0007017D" w:rsidRPr="0007017D">
              <w:rPr>
                <w:rFonts w:ascii="Times New Roman" w:hAnsi="Times New Roman"/>
                <w:sz w:val="24"/>
                <w:szCs w:val="24"/>
              </w:rPr>
              <w:t>, утвержденными</w:t>
            </w:r>
            <w:r w:rsidR="00070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17D" w:rsidRPr="003B26BC">
              <w:rPr>
                <w:rFonts w:ascii="Times New Roman" w:hAnsi="Times New Roman"/>
                <w:sz w:val="24"/>
                <w:szCs w:val="24"/>
              </w:rPr>
              <w:t xml:space="preserve">приказами </w:t>
            </w:r>
            <w:r w:rsidR="0007017D" w:rsidRPr="00C8503F">
              <w:rPr>
                <w:rFonts w:ascii="Times New Roman" w:hAnsi="Times New Roman"/>
                <w:sz w:val="24"/>
                <w:szCs w:val="24"/>
              </w:rPr>
              <w:t xml:space="preserve">Министерства здравоохранения и социального развития Российской Федерации </w:t>
            </w:r>
            <w:r w:rsidR="0007017D" w:rsidRPr="003B26BC">
              <w:rPr>
                <w:rFonts w:ascii="Times New Roman" w:hAnsi="Times New Roman"/>
                <w:sz w:val="24"/>
                <w:szCs w:val="24"/>
              </w:rPr>
              <w:t>от 22.11.2004 № 208 «Об утверждении стандарта санаторно-курортной помощи больным с боле</w:t>
            </w:r>
            <w:r w:rsidR="0007017D">
              <w:rPr>
                <w:rFonts w:ascii="Times New Roman" w:hAnsi="Times New Roman"/>
                <w:sz w:val="24"/>
                <w:szCs w:val="24"/>
              </w:rPr>
              <w:t xml:space="preserve">знями костно-мышечной системы и </w:t>
            </w:r>
            <w:r w:rsidR="0007017D" w:rsidRPr="003B26BC">
              <w:rPr>
                <w:rFonts w:ascii="Times New Roman" w:hAnsi="Times New Roman"/>
                <w:sz w:val="24"/>
                <w:szCs w:val="24"/>
              </w:rPr>
              <w:t>соединительной тк</w:t>
            </w:r>
            <w:r w:rsidR="0007017D">
              <w:rPr>
                <w:rFonts w:ascii="Times New Roman" w:hAnsi="Times New Roman"/>
                <w:sz w:val="24"/>
                <w:szCs w:val="24"/>
              </w:rPr>
              <w:t>ани (</w:t>
            </w:r>
            <w:proofErr w:type="spellStart"/>
            <w:r w:rsidR="0007017D">
              <w:rPr>
                <w:rFonts w:ascii="Times New Roman" w:hAnsi="Times New Roman"/>
                <w:sz w:val="24"/>
                <w:szCs w:val="24"/>
              </w:rPr>
              <w:t>дорсопатии</w:t>
            </w:r>
            <w:proofErr w:type="spellEnd"/>
            <w:r w:rsidR="000701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017D">
              <w:rPr>
                <w:rFonts w:ascii="Times New Roman" w:hAnsi="Times New Roman"/>
                <w:sz w:val="24"/>
                <w:szCs w:val="24"/>
              </w:rPr>
              <w:t>спондилопатии</w:t>
            </w:r>
            <w:proofErr w:type="spellEnd"/>
            <w:r w:rsidR="000701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017D" w:rsidRPr="003B26BC">
              <w:rPr>
                <w:rFonts w:ascii="Times New Roman" w:hAnsi="Times New Roman"/>
                <w:sz w:val="24"/>
                <w:szCs w:val="24"/>
              </w:rPr>
              <w:t>болезни мягких ткан</w:t>
            </w:r>
            <w:r w:rsidR="0007017D">
              <w:rPr>
                <w:rFonts w:ascii="Times New Roman" w:hAnsi="Times New Roman"/>
                <w:sz w:val="24"/>
                <w:szCs w:val="24"/>
              </w:rPr>
              <w:t xml:space="preserve">ей, </w:t>
            </w:r>
            <w:proofErr w:type="spellStart"/>
            <w:r w:rsidR="0007017D">
              <w:rPr>
                <w:rFonts w:ascii="Times New Roman" w:hAnsi="Times New Roman"/>
                <w:sz w:val="24"/>
                <w:szCs w:val="24"/>
              </w:rPr>
              <w:t>остеопатии</w:t>
            </w:r>
            <w:proofErr w:type="spellEnd"/>
            <w:r w:rsidR="000701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7017D">
              <w:rPr>
                <w:rFonts w:ascii="Times New Roman" w:hAnsi="Times New Roman"/>
                <w:sz w:val="24"/>
                <w:szCs w:val="24"/>
              </w:rPr>
              <w:t>хондропатии</w:t>
            </w:r>
            <w:proofErr w:type="spellEnd"/>
            <w:r w:rsidR="0007017D">
              <w:rPr>
                <w:rFonts w:ascii="Times New Roman" w:hAnsi="Times New Roman"/>
                <w:sz w:val="24"/>
                <w:szCs w:val="24"/>
              </w:rPr>
              <w:t xml:space="preserve">)» и </w:t>
            </w:r>
            <w:r w:rsidR="0007017D" w:rsidRPr="003B26BC">
              <w:rPr>
                <w:rFonts w:ascii="Times New Roman" w:hAnsi="Times New Roman"/>
                <w:sz w:val="24"/>
                <w:szCs w:val="24"/>
              </w:rPr>
              <w:t xml:space="preserve">от 22.11.2004 № 227 «Об утверждении стандарта санаторно-курортной помощи </w:t>
            </w:r>
            <w:r w:rsidR="0007017D" w:rsidRPr="003B26BC">
              <w:rPr>
                <w:rFonts w:ascii="Times New Roman" w:hAnsi="Times New Roman"/>
                <w:sz w:val="24"/>
                <w:szCs w:val="24"/>
              </w:rPr>
              <w:lastRenderedPageBreak/>
              <w:t>больным с болезнями костно-мышечной системы и соединительной ткани (</w:t>
            </w:r>
            <w:proofErr w:type="spellStart"/>
            <w:r w:rsidR="0007017D" w:rsidRPr="003B26BC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="0007017D" w:rsidRPr="003B26BC">
              <w:rPr>
                <w:rFonts w:ascii="Times New Roman" w:hAnsi="Times New Roman"/>
                <w:sz w:val="24"/>
                <w:szCs w:val="24"/>
              </w:rPr>
              <w:t xml:space="preserve">, инфекционные </w:t>
            </w:r>
            <w:proofErr w:type="spellStart"/>
            <w:r w:rsidR="0007017D" w:rsidRPr="003B26BC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="0007017D" w:rsidRPr="003B26BC">
              <w:rPr>
                <w:rFonts w:ascii="Times New Roman" w:hAnsi="Times New Roman"/>
                <w:sz w:val="24"/>
                <w:szCs w:val="24"/>
              </w:rPr>
              <w:t xml:space="preserve">, воспалительные </w:t>
            </w:r>
            <w:proofErr w:type="spellStart"/>
            <w:r w:rsidR="0007017D" w:rsidRPr="003B26BC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="0007017D" w:rsidRPr="003B26BC">
              <w:rPr>
                <w:rFonts w:ascii="Times New Roman" w:hAnsi="Times New Roman"/>
                <w:sz w:val="24"/>
                <w:szCs w:val="24"/>
              </w:rPr>
              <w:t>, артрозы, другие поражения суставов)».</w:t>
            </w:r>
          </w:p>
          <w:p w:rsidR="008D41F3" w:rsidRDefault="00E70826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A94D97">
              <w:rPr>
                <w:rFonts w:eastAsiaTheme="minorEastAsia"/>
                <w:bCs w:val="0"/>
                <w:sz w:val="24"/>
                <w:lang w:eastAsia="ru-RU"/>
              </w:rPr>
              <w:t xml:space="preserve">    </w:t>
            </w:r>
            <w:r w:rsidR="008D41F3" w:rsidRPr="00A94D97">
              <w:rPr>
                <w:rFonts w:eastAsiaTheme="minorEastAsia"/>
                <w:bCs w:val="0"/>
                <w:sz w:val="24"/>
                <w:lang w:eastAsia="ru-RU"/>
              </w:rPr>
              <w:t>Перечень и количество медицинских услуг, оказываемых в рамках санаторно-курортного лечения, приведен в части 4 настоящего описания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 объекта закупки.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 </w:t>
            </w:r>
            <w:r w:rsidR="007C5000"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</w:p>
          <w:p w:rsidR="007C5000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7C5000" w:rsidRPr="007C5000">
              <w:rPr>
                <w:rFonts w:eastAsia="Calibri"/>
                <w:bCs w:val="0"/>
                <w:sz w:val="24"/>
                <w:lang w:eastAsia="en-US"/>
              </w:rPr>
              <w:t>Организация диетического и лечебного питания в санаторно-курортной организации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61790" w:rsidRPr="00C862C0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A94D97">
              <w:rPr>
                <w:rFonts w:eastAsia="Calibri"/>
                <w:bCs w:val="0"/>
                <w:sz w:val="24"/>
                <w:lang w:eastAsia="en-US"/>
              </w:rPr>
              <w:t>З</w:t>
            </w:r>
            <w:r w:rsidR="00A94D97">
              <w:rPr>
                <w:sz w:val="24"/>
              </w:rPr>
              <w:t>дания, сооружения и помещения санаторно-курортной организации, должны соответствовать требованиям «СП 59.13330.2020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30.12.2020 №904/</w:t>
            </w:r>
            <w:proofErr w:type="spellStart"/>
            <w:r w:rsidR="00A94D97">
              <w:rPr>
                <w:sz w:val="24"/>
              </w:rPr>
              <w:t>пр</w:t>
            </w:r>
            <w:proofErr w:type="spellEnd"/>
            <w:r w:rsidR="00A94D97">
              <w:rPr>
                <w:sz w:val="24"/>
              </w:rPr>
              <w:t xml:space="preserve"> (в действующей редакции)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и </w:t>
            </w:r>
            <w:r w:rsidR="00661790" w:rsidRPr="00C862C0">
              <w:rPr>
                <w:rFonts w:eastAsia="Calibri"/>
                <w:bCs w:val="0"/>
                <w:sz w:val="24"/>
                <w:lang w:eastAsia="en-US"/>
              </w:rPr>
              <w:t xml:space="preserve">должны быть оборудованы: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 xml:space="preserve">- системами холодного и горячего водоснабжения;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для обеспечения застрахованных лиц питьевой водой круглосуточно.</w:t>
            </w:r>
          </w:p>
          <w:p w:rsidR="00661790" w:rsidRDefault="008D41F3" w:rsidP="0073486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4861">
              <w:rPr>
                <w:rFonts w:ascii="Times New Roman" w:hAnsi="Times New Roman"/>
                <w:bCs/>
                <w:sz w:val="24"/>
                <w:szCs w:val="24"/>
              </w:rPr>
              <w:t xml:space="preserve">Санаторно-курортная </w:t>
            </w:r>
            <w:r w:rsidR="00661790" w:rsidRPr="00560311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, оказывающая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санаторно-курортные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услуги застрахованным лицам, долж</w:t>
            </w:r>
            <w:r w:rsidR="004830D1">
              <w:rPr>
                <w:rFonts w:ascii="Times New Roman" w:hAnsi="Times New Roman"/>
                <w:sz w:val="24"/>
                <w:szCs w:val="24"/>
              </w:rPr>
              <w:t>на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обеспечить соблюдение требований технических регламентов, техники безопасности в процессе предоставления санаторно-курортного лечения и должна нести ответственность за их соответствие требованиям охраны труда, правил пожарной безопасности, санитарно-эпидемиологической безопасности,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ологической безопасности и </w:t>
            </w:r>
            <w:r w:rsidR="00126341"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="00126341" w:rsidRPr="00560311">
              <w:rPr>
                <w:rFonts w:ascii="Times New Roman" w:hAnsi="Times New Roman"/>
                <w:sz w:val="24"/>
                <w:szCs w:val="24"/>
              </w:rPr>
              <w:t>нормам,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и правилам, действующим на территории Российской Федерации.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Корпуса санаторно-курортной организации,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Все корпуса санаторно-курортной организации должны быть оборудованы лифтами.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В санаторно-курортной организации, предоставляющей санаторно-курортные услуги, должны быть организованы: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служба круглосуточного приема;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8D41F3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досуг с учетом его доступности для лиц с ограниченными возможност</w:t>
            </w:r>
            <w:r w:rsidR="008D41F3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Площади лечебно-диагностических кабинетов санаторно-курортной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7C5000" w:rsidRPr="00307AC2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</w:t>
            </w:r>
            <w:r>
              <w:rPr>
                <w:rFonts w:ascii="Times New Roman" w:hAnsi="Times New Roman"/>
                <w:sz w:val="24"/>
                <w:szCs w:val="24"/>
              </w:rPr>
              <w:t>ски, удостоверения, справки и т.д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34861" w:rsidRDefault="008D41F3" w:rsidP="00BD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4FF8" w:rsidRPr="00804FF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застрахованным лицам, поступающим на санаторно-курортное лечение, должно осуществляться по формам, утвержденным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действующей редакции).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5 рабочих дней с момента заключения государственного контракта Заказчик осуществляет согласование с санаторно-курортной организацией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сполнитель) графика заездов застрахованных лиц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График), в части конкретных дней заезда, и направление </w:t>
            </w:r>
            <w:r w:rsidR="00544CA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согласованного Графика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на электронную почту </w:t>
            </w:r>
            <w:r w:rsidR="00F70F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сполнителя.</w:t>
            </w:r>
          </w:p>
          <w:p w:rsidR="00544CAA" w:rsidRPr="00544CAA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Графика</w:t>
            </w:r>
            <w:r w:rsidR="009F4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должен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Заказчику по адресу: </w:t>
            </w:r>
            <w:r w:rsidRPr="00FE4460">
              <w:rPr>
                <w:rFonts w:ascii="Times New Roman" w:hAnsi="Times New Roman"/>
                <w:bCs/>
                <w:sz w:val="24"/>
                <w:szCs w:val="24"/>
              </w:rPr>
              <w:t>РФ, 125047, Москва,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умфальная площадь, д. 1, стр. 1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, следующие документы: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путевки на оказание санаторно-курортных услуг с указанием даты начала заезда в соответствии с согласованным Графиком;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- накладную на все путевки. </w:t>
            </w:r>
          </w:p>
          <w:p w:rsidR="00544CAA" w:rsidRPr="00544CAA" w:rsidRDefault="00F67CC6" w:rsidP="00544CAA">
            <w:pPr>
              <w:pStyle w:val="Style1"/>
              <w:widowControl/>
              <w:tabs>
                <w:tab w:val="left" w:pos="317"/>
              </w:tabs>
              <w:spacing w:line="264" w:lineRule="exact"/>
            </w:pPr>
            <w:r>
              <w:t xml:space="preserve">    </w:t>
            </w:r>
            <w:r w:rsidR="00544CAA" w:rsidRPr="000D740E">
              <w:t xml:space="preserve">Не позднее 5 рабочих дней до даты начала заезда </w:t>
            </w:r>
            <w:r w:rsidR="00544CAA">
              <w:t>Заказчик</w:t>
            </w:r>
            <w:r w:rsidR="00544CAA" w:rsidRPr="000D740E">
              <w:t xml:space="preserve"> напра</w:t>
            </w:r>
            <w:r w:rsidR="00544CAA">
              <w:t xml:space="preserve">вляет на электронную почту </w:t>
            </w:r>
            <w:r>
              <w:t>и</w:t>
            </w:r>
            <w:r w:rsidR="00544CAA">
              <w:t>сполнителя</w:t>
            </w:r>
            <w:r w:rsidR="00544CAA" w:rsidRPr="000D740E">
              <w:t xml:space="preserve">, реестр застрахованных лиц, которым Заказчик выдал путевки (далее - Реестр), </w:t>
            </w:r>
            <w:r w:rsidR="00544CAA">
              <w:t>по соглас</w:t>
            </w:r>
            <w:r w:rsidR="00544CAA" w:rsidRPr="000D740E">
              <w:t>о</w:t>
            </w:r>
            <w:r w:rsidR="00544CAA">
              <w:t xml:space="preserve">ванной форме </w:t>
            </w:r>
            <w:r w:rsidR="00544CAA" w:rsidRPr="000D740E">
              <w:t>с указанием сроков санаторно-курортного лечения</w:t>
            </w:r>
            <w:r w:rsidR="00544CAA">
              <w:t>.</w:t>
            </w:r>
          </w:p>
          <w:p w:rsidR="00734861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В течение 10 рабочих дней после даты окончания заезда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 xml:space="preserve">сполнитель должен произвести в Реестре соответствующие записи и направить его Заказчику по электронной почте, а также 2 экземпляра подписанного Реестра по почте. </w:t>
            </w:r>
          </w:p>
          <w:p w:rsidR="00734861" w:rsidRPr="00C862C0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Одновременно с Реестром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>сполнитель должен представить Заказчику следующие документы: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отрывной талон путевки или документ, заменяющий его, с указанием фактического времени пребывания застрахованного лица в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счет за фактически оказанные санаторно-курортные услуги: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</w:t>
            </w:r>
            <w:r w:rsidR="009C791D">
              <w:rPr>
                <w:rFonts w:eastAsia="Calibri"/>
                <w:lang w:eastAsia="en-US"/>
              </w:rPr>
              <w:t>акт</w:t>
            </w:r>
            <w:r w:rsidRPr="00C862C0">
              <w:rPr>
                <w:rFonts w:eastAsia="Calibri"/>
                <w:lang w:eastAsia="en-US"/>
              </w:rPr>
              <w:t xml:space="preserve"> о приемке выполненных работ (услуг)</w:t>
            </w:r>
            <w:r w:rsidR="009C791D">
              <w:rPr>
                <w:rFonts w:eastAsia="Calibri"/>
                <w:lang w:eastAsia="en-US"/>
              </w:rPr>
              <w:t>, подписан</w:t>
            </w:r>
            <w:r w:rsidR="009C791D" w:rsidRPr="00C862C0">
              <w:rPr>
                <w:rFonts w:eastAsia="Calibri"/>
                <w:lang w:eastAsia="en-US"/>
              </w:rPr>
              <w:t>н</w:t>
            </w:r>
            <w:r w:rsidR="009C791D">
              <w:rPr>
                <w:rFonts w:eastAsia="Calibri"/>
                <w:lang w:eastAsia="en-US"/>
              </w:rPr>
              <w:t>ый</w:t>
            </w:r>
            <w:r w:rsidR="009C791D" w:rsidRPr="00C862C0">
              <w:rPr>
                <w:rFonts w:eastAsia="Calibri"/>
                <w:lang w:eastAsia="en-US"/>
              </w:rPr>
              <w:t xml:space="preserve"> </w:t>
            </w:r>
            <w:r w:rsidR="009C791D">
              <w:rPr>
                <w:rFonts w:eastAsia="Calibri"/>
                <w:lang w:eastAsia="en-US"/>
              </w:rPr>
              <w:t xml:space="preserve">со стороны </w:t>
            </w:r>
            <w:r w:rsidR="00F67CC6">
              <w:rPr>
                <w:rFonts w:eastAsia="Calibri"/>
                <w:lang w:eastAsia="en-US"/>
              </w:rPr>
              <w:t>и</w:t>
            </w:r>
            <w:r w:rsidR="009C791D">
              <w:rPr>
                <w:rFonts w:eastAsia="Calibri"/>
                <w:lang w:eastAsia="en-US"/>
              </w:rPr>
              <w:t>сполнителя, в 2-х</w:t>
            </w:r>
            <w:r w:rsidR="009C791D" w:rsidRPr="00C862C0">
              <w:rPr>
                <w:rFonts w:eastAsia="Calibri"/>
                <w:lang w:eastAsia="en-US"/>
              </w:rPr>
              <w:t xml:space="preserve"> экземпляра</w:t>
            </w:r>
            <w:r w:rsidR="009C791D">
              <w:rPr>
                <w:rFonts w:eastAsia="Calibri"/>
                <w:lang w:eastAsia="en-US"/>
              </w:rPr>
              <w:t>х</w:t>
            </w:r>
            <w:r w:rsidRPr="00C862C0">
              <w:rPr>
                <w:rFonts w:eastAsia="Calibri"/>
                <w:lang w:eastAsia="en-US"/>
              </w:rPr>
              <w:t>.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Отрывные талоны должны направляться в брошюрованном виде, прошитыми в одну книгу с указанием: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наименования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номера и даты государственного контракта; 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заезд, за который предоставляются отрывные талоны;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62C0">
              <w:rPr>
                <w:rFonts w:eastAsia="Calibri"/>
                <w:lang w:eastAsia="en-US"/>
              </w:rPr>
              <w:t>общего количества отрывных талонов.</w:t>
            </w:r>
          </w:p>
          <w:p w:rsidR="00734861" w:rsidRPr="00C862C0" w:rsidRDefault="00F67CC6" w:rsidP="00255F1A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213B50" w:rsidRPr="00CA370B" w:rsidRDefault="00804FF8" w:rsidP="00F67CC6">
            <w:pPr>
              <w:pStyle w:val="Style1"/>
              <w:tabs>
                <w:tab w:val="left" w:pos="317"/>
              </w:tabs>
              <w:spacing w:before="5" w:line="264" w:lineRule="exact"/>
            </w:pPr>
            <w:r w:rsidRPr="00874BC5">
              <w:t xml:space="preserve">Сверка соответствия количества дней по предоставленным путевкам и количества дней фактического пребывания </w:t>
            </w:r>
            <w:r>
              <w:t xml:space="preserve">застрахованных лиц </w:t>
            </w:r>
            <w:r w:rsidRPr="00874BC5">
              <w:t>в санаторно-курортной организации дол</w:t>
            </w:r>
            <w:r>
              <w:t>жна осуществляться не позднее 22.12.2023</w:t>
            </w:r>
            <w:r w:rsidRPr="00874BC5">
              <w:t>.</w:t>
            </w:r>
          </w:p>
        </w:tc>
      </w:tr>
    </w:tbl>
    <w:p w:rsidR="00E377E3" w:rsidRPr="000D5DD9" w:rsidRDefault="00E377E3" w:rsidP="000D5D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оплаты 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E377E3" w:rsidTr="0011166C">
        <w:tc>
          <w:tcPr>
            <w:tcW w:w="10177" w:type="dxa"/>
          </w:tcPr>
          <w:p w:rsidR="00804FF8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hAnsi="Times New Roman"/>
                <w:sz w:val="24"/>
                <w:szCs w:val="24"/>
              </w:rPr>
              <w:t>Оплата производится за фактически оказанные услуги по безналичному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счета в течение 7</w:t>
            </w:r>
            <w:r w:rsidRPr="009371CD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подписания обеими сторонами акта о приемке выполненных работ (услуг).</w:t>
            </w:r>
          </w:p>
          <w:p w:rsidR="00F67CC6" w:rsidRPr="0089277C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В цену включаются все расходы исполнителя, связанные с исполнением обязательств по контракту, в том числе оказание транспортных услуг по доставке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застрахованных лиц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от автостанции и/или ж/д станции населенного пункта, где находится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санаторно-курортная организация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, до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санаторно-курортной организации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и обратно,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>, связанные с питанием, проживанием,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лечением,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все обязательные платежи, предусмотренные действующим законодательством Российской Федерации.</w:t>
            </w:r>
          </w:p>
        </w:tc>
      </w:tr>
    </w:tbl>
    <w:p w:rsidR="00D50AA1" w:rsidRPr="00CA370B" w:rsidRDefault="00D50AA1" w:rsidP="00CA370B">
      <w:pPr>
        <w:rPr>
          <w:rFonts w:ascii="Times New Roman" w:hAnsi="Times New Roman" w:cs="Times New Roman"/>
          <w:b/>
          <w:sz w:val="24"/>
          <w:szCs w:val="24"/>
        </w:rPr>
      </w:pPr>
    </w:p>
    <w:sectPr w:rsidR="00D50AA1" w:rsidRPr="00CA370B" w:rsidSect="0011166C">
      <w:type w:val="continuous"/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">
    <w:nsid w:val="6FD6447C"/>
    <w:multiLevelType w:val="hybridMultilevel"/>
    <w:tmpl w:val="7CCE8594"/>
    <w:lvl w:ilvl="0" w:tplc="707E0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133A1"/>
    <w:rsid w:val="000227C5"/>
    <w:rsid w:val="000236A2"/>
    <w:rsid w:val="000320DE"/>
    <w:rsid w:val="00032EB4"/>
    <w:rsid w:val="00035DBA"/>
    <w:rsid w:val="00052528"/>
    <w:rsid w:val="0007017D"/>
    <w:rsid w:val="000748F8"/>
    <w:rsid w:val="000A2EDE"/>
    <w:rsid w:val="000D5DD9"/>
    <w:rsid w:val="000E52A7"/>
    <w:rsid w:val="000F0B24"/>
    <w:rsid w:val="00110461"/>
    <w:rsid w:val="0011166C"/>
    <w:rsid w:val="00113E38"/>
    <w:rsid w:val="00126341"/>
    <w:rsid w:val="0014241F"/>
    <w:rsid w:val="00143EF6"/>
    <w:rsid w:val="001523FE"/>
    <w:rsid w:val="00167387"/>
    <w:rsid w:val="001761D4"/>
    <w:rsid w:val="001B6C43"/>
    <w:rsid w:val="001B76A5"/>
    <w:rsid w:val="001C448F"/>
    <w:rsid w:val="001F0196"/>
    <w:rsid w:val="00201DB9"/>
    <w:rsid w:val="00213B50"/>
    <w:rsid w:val="002238A3"/>
    <w:rsid w:val="00231476"/>
    <w:rsid w:val="00233F22"/>
    <w:rsid w:val="00255DBA"/>
    <w:rsid w:val="00255F1A"/>
    <w:rsid w:val="00266862"/>
    <w:rsid w:val="00270312"/>
    <w:rsid w:val="0027087E"/>
    <w:rsid w:val="0028029B"/>
    <w:rsid w:val="002B2399"/>
    <w:rsid w:val="002C12CD"/>
    <w:rsid w:val="002E3C6D"/>
    <w:rsid w:val="00307D46"/>
    <w:rsid w:val="00313E39"/>
    <w:rsid w:val="00333012"/>
    <w:rsid w:val="00372E81"/>
    <w:rsid w:val="003840DB"/>
    <w:rsid w:val="003925CD"/>
    <w:rsid w:val="003A6CD4"/>
    <w:rsid w:val="003C2A32"/>
    <w:rsid w:val="003C3953"/>
    <w:rsid w:val="003C658C"/>
    <w:rsid w:val="004134A7"/>
    <w:rsid w:val="00415F92"/>
    <w:rsid w:val="00420F79"/>
    <w:rsid w:val="00425E0E"/>
    <w:rsid w:val="00465BE5"/>
    <w:rsid w:val="004662EF"/>
    <w:rsid w:val="00474E12"/>
    <w:rsid w:val="00474F31"/>
    <w:rsid w:val="004829AE"/>
    <w:rsid w:val="004830D1"/>
    <w:rsid w:val="004A14DF"/>
    <w:rsid w:val="004D1607"/>
    <w:rsid w:val="004D40C9"/>
    <w:rsid w:val="0050365D"/>
    <w:rsid w:val="00513882"/>
    <w:rsid w:val="0052360F"/>
    <w:rsid w:val="00541B6B"/>
    <w:rsid w:val="00544CAA"/>
    <w:rsid w:val="00564598"/>
    <w:rsid w:val="00581050"/>
    <w:rsid w:val="00581AD7"/>
    <w:rsid w:val="0058576D"/>
    <w:rsid w:val="005A1F35"/>
    <w:rsid w:val="005A7F09"/>
    <w:rsid w:val="005C102F"/>
    <w:rsid w:val="005C180B"/>
    <w:rsid w:val="005C6068"/>
    <w:rsid w:val="005D290F"/>
    <w:rsid w:val="005D4892"/>
    <w:rsid w:val="005D66F0"/>
    <w:rsid w:val="005E1D51"/>
    <w:rsid w:val="005F6FFC"/>
    <w:rsid w:val="00603BE9"/>
    <w:rsid w:val="00626F2C"/>
    <w:rsid w:val="00630FAA"/>
    <w:rsid w:val="00661790"/>
    <w:rsid w:val="00692920"/>
    <w:rsid w:val="006E5C8F"/>
    <w:rsid w:val="00704461"/>
    <w:rsid w:val="0071689B"/>
    <w:rsid w:val="0072423B"/>
    <w:rsid w:val="00734861"/>
    <w:rsid w:val="00751D57"/>
    <w:rsid w:val="00752C73"/>
    <w:rsid w:val="00760DAC"/>
    <w:rsid w:val="00764923"/>
    <w:rsid w:val="00791E72"/>
    <w:rsid w:val="007C3A33"/>
    <w:rsid w:val="007C5000"/>
    <w:rsid w:val="007C7AF1"/>
    <w:rsid w:val="007D4C9E"/>
    <w:rsid w:val="007D4E9D"/>
    <w:rsid w:val="007E323E"/>
    <w:rsid w:val="007E5617"/>
    <w:rsid w:val="00800510"/>
    <w:rsid w:val="00802F49"/>
    <w:rsid w:val="00804FF8"/>
    <w:rsid w:val="008424E7"/>
    <w:rsid w:val="008460DD"/>
    <w:rsid w:val="00860644"/>
    <w:rsid w:val="0088401F"/>
    <w:rsid w:val="00890B4D"/>
    <w:rsid w:val="008C7A45"/>
    <w:rsid w:val="008D41F3"/>
    <w:rsid w:val="008E65A1"/>
    <w:rsid w:val="008F256E"/>
    <w:rsid w:val="0091239F"/>
    <w:rsid w:val="009433EE"/>
    <w:rsid w:val="009715F7"/>
    <w:rsid w:val="00985AF3"/>
    <w:rsid w:val="009A2CDE"/>
    <w:rsid w:val="009C791D"/>
    <w:rsid w:val="009F4769"/>
    <w:rsid w:val="009F7AB8"/>
    <w:rsid w:val="00A02999"/>
    <w:rsid w:val="00A03902"/>
    <w:rsid w:val="00A04885"/>
    <w:rsid w:val="00A54754"/>
    <w:rsid w:val="00A762F6"/>
    <w:rsid w:val="00A849F1"/>
    <w:rsid w:val="00A94D97"/>
    <w:rsid w:val="00A952DD"/>
    <w:rsid w:val="00A9697C"/>
    <w:rsid w:val="00AC1FC3"/>
    <w:rsid w:val="00AC7E23"/>
    <w:rsid w:val="00B054A0"/>
    <w:rsid w:val="00B13532"/>
    <w:rsid w:val="00B14037"/>
    <w:rsid w:val="00B2018C"/>
    <w:rsid w:val="00B24E98"/>
    <w:rsid w:val="00B25E17"/>
    <w:rsid w:val="00B26F3E"/>
    <w:rsid w:val="00B64EC0"/>
    <w:rsid w:val="00B733C4"/>
    <w:rsid w:val="00B749A5"/>
    <w:rsid w:val="00BA37B7"/>
    <w:rsid w:val="00BB216E"/>
    <w:rsid w:val="00BC2973"/>
    <w:rsid w:val="00BD1745"/>
    <w:rsid w:val="00BD187B"/>
    <w:rsid w:val="00BD2A22"/>
    <w:rsid w:val="00BE5641"/>
    <w:rsid w:val="00BE6757"/>
    <w:rsid w:val="00BF0F6D"/>
    <w:rsid w:val="00BF5DAD"/>
    <w:rsid w:val="00BF5F1A"/>
    <w:rsid w:val="00BF7DC3"/>
    <w:rsid w:val="00C00685"/>
    <w:rsid w:val="00C11DDC"/>
    <w:rsid w:val="00C371B9"/>
    <w:rsid w:val="00C94689"/>
    <w:rsid w:val="00CA370B"/>
    <w:rsid w:val="00D02F97"/>
    <w:rsid w:val="00D2204C"/>
    <w:rsid w:val="00D25B68"/>
    <w:rsid w:val="00D306C5"/>
    <w:rsid w:val="00D433F4"/>
    <w:rsid w:val="00D50AA1"/>
    <w:rsid w:val="00D5396E"/>
    <w:rsid w:val="00D72C72"/>
    <w:rsid w:val="00DA199A"/>
    <w:rsid w:val="00DA4CDB"/>
    <w:rsid w:val="00DA70B0"/>
    <w:rsid w:val="00DB4C2F"/>
    <w:rsid w:val="00DD4AEA"/>
    <w:rsid w:val="00DE71B6"/>
    <w:rsid w:val="00DF0876"/>
    <w:rsid w:val="00E1358A"/>
    <w:rsid w:val="00E377E3"/>
    <w:rsid w:val="00E52CDC"/>
    <w:rsid w:val="00E62866"/>
    <w:rsid w:val="00E70826"/>
    <w:rsid w:val="00E879F0"/>
    <w:rsid w:val="00EA13E8"/>
    <w:rsid w:val="00EA6152"/>
    <w:rsid w:val="00F07C99"/>
    <w:rsid w:val="00F27E83"/>
    <w:rsid w:val="00F32316"/>
    <w:rsid w:val="00F67CC6"/>
    <w:rsid w:val="00F70FB3"/>
    <w:rsid w:val="00FA6032"/>
    <w:rsid w:val="00FB0E2B"/>
    <w:rsid w:val="00FB1874"/>
    <w:rsid w:val="00FC4647"/>
    <w:rsid w:val="00FD608F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4AA4-ED82-498F-871F-B50900E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uiPriority w:val="99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5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6179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4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B3D8-6A64-4F51-8871-638B6F60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Наталия Васильевна</dc:creator>
  <cp:lastModifiedBy>Иванчихина Анастасия Игоревна</cp:lastModifiedBy>
  <cp:revision>4</cp:revision>
  <cp:lastPrinted>2022-12-01T12:29:00Z</cp:lastPrinted>
  <dcterms:created xsi:type="dcterms:W3CDTF">2022-12-01T12:32:00Z</dcterms:created>
  <dcterms:modified xsi:type="dcterms:W3CDTF">2022-12-01T12:44:00Z</dcterms:modified>
</cp:coreProperties>
</file>