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F68" w:rsidRDefault="00B95F68" w:rsidP="00B95F68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Техническая часть документации об электронном аукционе</w:t>
      </w:r>
    </w:p>
    <w:p w:rsidR="00B95F68" w:rsidRDefault="00B95F68" w:rsidP="00B95F68">
      <w:pPr>
        <w:keepNext/>
        <w:keepLines/>
        <w:jc w:val="center"/>
        <w:rPr>
          <w:b/>
          <w:color w:val="000000" w:themeColor="text1"/>
          <w:sz w:val="28"/>
          <w:szCs w:val="28"/>
        </w:rPr>
      </w:pPr>
    </w:p>
    <w:p w:rsidR="00DE7212" w:rsidRPr="00DE7212" w:rsidRDefault="00DE7212" w:rsidP="00DA11F4">
      <w:pPr>
        <w:spacing w:line="260" w:lineRule="exact"/>
        <w:jc w:val="both"/>
      </w:pPr>
      <w:r>
        <w:rPr>
          <w:b/>
        </w:rPr>
        <w:t>Объект закупки:</w:t>
      </w:r>
      <w:r>
        <w:t xml:space="preserve"> </w:t>
      </w:r>
      <w:r w:rsidR="00CF3712">
        <w:rPr>
          <w:bCs/>
          <w:color w:val="000000"/>
        </w:rPr>
        <w:t>Н</w:t>
      </w:r>
      <w:r w:rsidRPr="00DE7212">
        <w:rPr>
          <w:bCs/>
          <w:color w:val="000000"/>
        </w:rPr>
        <w:t>а предмет</w:t>
      </w:r>
      <w:r w:rsidRPr="00DE7212">
        <w:rPr>
          <w:bCs/>
        </w:rPr>
        <w:t xml:space="preserve"> </w:t>
      </w:r>
      <w:r w:rsidRPr="00DE7212">
        <w:t>оказани</w:t>
      </w:r>
      <w:r>
        <w:t>я услуг</w:t>
      </w:r>
      <w:r w:rsidRPr="00DE7212">
        <w:t xml:space="preserve"> по санаторно-курортному лечению граждан-получателей набора социа</w:t>
      </w:r>
      <w:r w:rsidR="00CF3712">
        <w:t xml:space="preserve">льных услуг с болезнями нервной системы </w:t>
      </w:r>
      <w:r w:rsidR="0054226D">
        <w:t>и опорно-двигательного аппарата</w:t>
      </w:r>
    </w:p>
    <w:p w:rsidR="00DE7212" w:rsidRPr="00D13394" w:rsidRDefault="00DE7212" w:rsidP="00DA11F4">
      <w:pPr>
        <w:spacing w:line="260" w:lineRule="exact"/>
        <w:jc w:val="both"/>
      </w:pPr>
      <w:r>
        <w:rPr>
          <w:b/>
        </w:rPr>
        <w:t>Срок оказания услуг:</w:t>
      </w:r>
      <w:r>
        <w:t xml:space="preserve"> </w:t>
      </w:r>
      <w:r w:rsidR="00B77A45">
        <w:t>C 1 января 202</w:t>
      </w:r>
      <w:r w:rsidR="00EB1627">
        <w:t>3</w:t>
      </w:r>
      <w:r w:rsidR="00B77A45">
        <w:t xml:space="preserve"> года</w:t>
      </w:r>
      <w:r w:rsidR="00B77A45" w:rsidRPr="004D60CC">
        <w:t xml:space="preserve"> </w:t>
      </w:r>
      <w:r w:rsidR="00B77A45">
        <w:t>в течение 202</w:t>
      </w:r>
      <w:r w:rsidR="00EB1627">
        <w:t>3</w:t>
      </w:r>
      <w:r w:rsidR="00B77A45" w:rsidRPr="004D60CC">
        <w:t xml:space="preserve"> го</w:t>
      </w:r>
      <w:r w:rsidR="00B77A45">
        <w:t>да</w:t>
      </w:r>
      <w:r>
        <w:t xml:space="preserve">, последний </w:t>
      </w:r>
      <w:r w:rsidR="00B77A45">
        <w:t>заезд не позднее 1 декабря 202</w:t>
      </w:r>
      <w:r w:rsidR="005862D5">
        <w:t>3</w:t>
      </w:r>
      <w:r w:rsidRPr="004D60CC">
        <w:t xml:space="preserve"> года</w:t>
      </w:r>
      <w:r w:rsidR="00EB1627">
        <w:t>.</w:t>
      </w:r>
    </w:p>
    <w:p w:rsidR="004D5CDC" w:rsidRDefault="00DE7212" w:rsidP="00DA11F4">
      <w:pPr>
        <w:spacing w:line="260" w:lineRule="exact"/>
        <w:jc w:val="both"/>
        <w:rPr>
          <w:b/>
          <w:iCs/>
        </w:rPr>
      </w:pPr>
      <w:r w:rsidRPr="00D13394">
        <w:rPr>
          <w:b/>
        </w:rPr>
        <w:t xml:space="preserve">Место оказания </w:t>
      </w:r>
      <w:r w:rsidRPr="008158F9">
        <w:rPr>
          <w:b/>
        </w:rPr>
        <w:t>услуг:</w:t>
      </w:r>
      <w:r w:rsidR="000757CF" w:rsidRPr="000757CF">
        <w:t xml:space="preserve"> </w:t>
      </w:r>
      <w:r w:rsidR="004D5CDC" w:rsidRPr="00F37A40">
        <w:t>Ставропольск</w:t>
      </w:r>
      <w:r w:rsidR="004D5CDC">
        <w:t>ий</w:t>
      </w:r>
      <w:r w:rsidR="004D5CDC" w:rsidRPr="00F37A40">
        <w:t xml:space="preserve"> кра</w:t>
      </w:r>
      <w:r w:rsidR="004D5CDC">
        <w:t>й</w:t>
      </w:r>
      <w:r w:rsidR="004D5CDC" w:rsidRPr="00F37A40">
        <w:t>, Краснодарск</w:t>
      </w:r>
      <w:r w:rsidR="004D5CDC">
        <w:t>ий</w:t>
      </w:r>
      <w:r w:rsidR="004D5CDC" w:rsidRPr="00F37A40">
        <w:t xml:space="preserve"> кра</w:t>
      </w:r>
      <w:r w:rsidR="004D5CDC">
        <w:t>й</w:t>
      </w:r>
      <w:r w:rsidR="004D5CDC" w:rsidRPr="00F37A40">
        <w:t>, Кабардино-Балкарск</w:t>
      </w:r>
      <w:r w:rsidR="004D5CDC">
        <w:t>ая</w:t>
      </w:r>
      <w:r w:rsidR="004D5CDC" w:rsidRPr="00F37A40">
        <w:t xml:space="preserve"> Республик</w:t>
      </w:r>
      <w:r w:rsidR="004D5CDC">
        <w:t>а</w:t>
      </w:r>
      <w:r w:rsidR="004D5CDC" w:rsidRPr="00F37A40">
        <w:t xml:space="preserve"> и Карачаево-Черкесск</w:t>
      </w:r>
      <w:r w:rsidR="004D5CDC">
        <w:t>ая</w:t>
      </w:r>
      <w:r w:rsidR="004D5CDC" w:rsidRPr="00F37A40">
        <w:t xml:space="preserve"> Республик</w:t>
      </w:r>
      <w:r w:rsidR="004D5CDC">
        <w:t>а</w:t>
      </w:r>
      <w:r w:rsidR="004D5CDC" w:rsidRPr="00D13394">
        <w:rPr>
          <w:b/>
          <w:iCs/>
        </w:rPr>
        <w:t xml:space="preserve"> </w:t>
      </w:r>
    </w:p>
    <w:p w:rsidR="00DE7212" w:rsidRPr="00D13394" w:rsidRDefault="00DE7212" w:rsidP="00DA11F4">
      <w:pPr>
        <w:spacing w:line="260" w:lineRule="exact"/>
        <w:jc w:val="both"/>
        <w:rPr>
          <w:bCs/>
          <w:iCs/>
        </w:rPr>
      </w:pPr>
      <w:r w:rsidRPr="00D13394">
        <w:rPr>
          <w:b/>
          <w:iCs/>
        </w:rPr>
        <w:t>Количество</w:t>
      </w:r>
      <w:r w:rsidRPr="00D13394">
        <w:rPr>
          <w:bCs/>
          <w:iCs/>
        </w:rPr>
        <w:t xml:space="preserve">: </w:t>
      </w:r>
      <w:r w:rsidR="00D77F4F">
        <w:rPr>
          <w:bCs/>
          <w:iCs/>
        </w:rPr>
        <w:t>50</w:t>
      </w:r>
      <w:r>
        <w:rPr>
          <w:bCs/>
          <w:iCs/>
        </w:rPr>
        <w:t xml:space="preserve"> путевок (</w:t>
      </w:r>
      <w:r w:rsidR="00D77F4F">
        <w:rPr>
          <w:bCs/>
          <w:iCs/>
        </w:rPr>
        <w:t>900</w:t>
      </w:r>
      <w:r>
        <w:rPr>
          <w:bCs/>
          <w:iCs/>
        </w:rPr>
        <w:t xml:space="preserve"> койко-дней)</w:t>
      </w:r>
    </w:p>
    <w:p w:rsidR="00DE7212" w:rsidRDefault="00DE7212" w:rsidP="00DA11F4">
      <w:pPr>
        <w:keepNext/>
        <w:spacing w:line="260" w:lineRule="exact"/>
        <w:jc w:val="both"/>
      </w:pPr>
      <w:r w:rsidRPr="00D13394">
        <w:rPr>
          <w:b/>
          <w:bCs/>
        </w:rPr>
        <w:t>Продолжительность 1 курса</w:t>
      </w:r>
      <w:r>
        <w:rPr>
          <w:b/>
          <w:bCs/>
        </w:rPr>
        <w:t xml:space="preserve"> (заезда)</w:t>
      </w:r>
      <w:r>
        <w:t xml:space="preserve"> – 18 дней</w:t>
      </w:r>
    </w:p>
    <w:p w:rsidR="00DE7212" w:rsidRDefault="00DE7212" w:rsidP="00DA11F4">
      <w:pPr>
        <w:keepNext/>
        <w:spacing w:line="260" w:lineRule="exact"/>
        <w:jc w:val="both"/>
      </w:pPr>
      <w:r>
        <w:rPr>
          <w:b/>
          <w:bCs/>
        </w:rPr>
        <w:t>Источник финансирования заказа</w:t>
      </w:r>
      <w:r>
        <w:t xml:space="preserve"> – средства федерального бюджета, выделенные Фонду социального страхования Российской Федерации на оплату стоимости путевок на санаторно-курортное лечение граждан льготных категорий, в соответствии с Федеральным законом от 17 июля 1999 года № 178-ФЗ «О государственной социальной помощи».</w:t>
      </w:r>
    </w:p>
    <w:p w:rsidR="003254F8" w:rsidRDefault="00DE7212" w:rsidP="00DA11F4">
      <w:pPr>
        <w:keepNext/>
        <w:shd w:val="clear" w:color="auto" w:fill="FFFFFF"/>
        <w:spacing w:line="260" w:lineRule="exact"/>
        <w:jc w:val="both"/>
      </w:pPr>
      <w:r w:rsidRPr="00426AA8">
        <w:rPr>
          <w:b/>
          <w:bCs/>
        </w:rPr>
        <w:t>Форма, сроки, усл</w:t>
      </w:r>
      <w:r>
        <w:rPr>
          <w:b/>
          <w:bCs/>
        </w:rPr>
        <w:t>овия и порядок оплаты</w:t>
      </w:r>
      <w:r w:rsidRPr="00426AA8">
        <w:rPr>
          <w:b/>
          <w:bCs/>
        </w:rPr>
        <w:t xml:space="preserve"> услуг</w:t>
      </w:r>
      <w:r w:rsidRPr="00426AA8">
        <w:t>:</w:t>
      </w:r>
      <w:r>
        <w:t xml:space="preserve"> </w:t>
      </w:r>
      <w:r w:rsidR="003254F8">
        <w:rPr>
          <w:color w:val="000000" w:themeColor="text1"/>
        </w:rPr>
        <w:t>Оплата производится после окончания отчетного периода на основании представленных счетов и оформленных надлежащим образом отчетных и финансовых документов в течение 7 (семи) рабочих дней после получения документов</w:t>
      </w:r>
      <w:r w:rsidR="003254F8">
        <w:t>.</w:t>
      </w:r>
    </w:p>
    <w:p w:rsidR="003254F8" w:rsidRDefault="003254F8" w:rsidP="00DA11F4">
      <w:pPr>
        <w:keepNext/>
        <w:spacing w:line="260" w:lineRule="exact"/>
        <w:ind w:firstLine="567"/>
        <w:jc w:val="both"/>
      </w:pPr>
      <w:r>
        <w:t>При наличии надлежаще оформленной финансовой документации,</w:t>
      </w:r>
      <w:r w:rsidRPr="00426AA8">
        <w:t xml:space="preserve"> оплата услуг по санаторно-курортному лечению производится</w:t>
      </w:r>
      <w:r>
        <w:t xml:space="preserve"> путем перечисления денежных средств на текущий счет Исполнителя в размере стоимости оказанных услуг.</w:t>
      </w:r>
    </w:p>
    <w:p w:rsidR="00DE7212" w:rsidRPr="00797E46" w:rsidRDefault="00DE7212" w:rsidP="00DA11F4">
      <w:pPr>
        <w:keepNext/>
        <w:shd w:val="clear" w:color="auto" w:fill="FFFFFF"/>
        <w:spacing w:line="260" w:lineRule="exact"/>
        <w:jc w:val="both"/>
      </w:pPr>
      <w:r w:rsidRPr="00797E46">
        <w:rPr>
          <w:b/>
        </w:rPr>
        <w:t>Требования к участникам</w:t>
      </w:r>
      <w:r w:rsidRPr="00797E46">
        <w:t>: к качеству, техническим и функциональным характеристикам выполняемых работ и оказываемых услуг, к их безопасности; к месту и срокам выполнения (оказания).</w:t>
      </w:r>
    </w:p>
    <w:p w:rsidR="00DE7212" w:rsidRPr="00797E46" w:rsidRDefault="000B3370" w:rsidP="00DA11F4">
      <w:pPr>
        <w:keepNext/>
        <w:spacing w:line="260" w:lineRule="exact"/>
        <w:ind w:firstLine="567"/>
        <w:jc w:val="both"/>
      </w:pPr>
      <w:r w:rsidRPr="00797E46">
        <w:t xml:space="preserve">Наличие у медицинской организации (учреждения) лицензии на медицинскую деятельность по оказанию санаторно-курортной помощи, предоставленной лицензирующим органом согласно </w:t>
      </w:r>
      <w:r w:rsidRPr="00B07E76">
        <w:t>Постановлению Правительства РФ от 01.07.2021 №852 «О лицензировании медицинский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и признать утратившим силу некоторых актов правительства Российской Федерации» по специальностям (специализациям), согласно профилю лечения.</w:t>
      </w:r>
    </w:p>
    <w:p w:rsidR="008A4698" w:rsidRPr="00973CDB" w:rsidRDefault="008A4698" w:rsidP="00DA11F4">
      <w:pPr>
        <w:keepNext/>
        <w:spacing w:line="260" w:lineRule="exact"/>
        <w:jc w:val="both"/>
      </w:pPr>
      <w:r w:rsidRPr="00973CDB">
        <w:rPr>
          <w:b/>
        </w:rPr>
        <w:t>Требования к услугам санаториев</w:t>
      </w:r>
      <w:r w:rsidRPr="00973CDB">
        <w:t xml:space="preserve"> по проживанию граждан, а в случае необходимости </w:t>
      </w:r>
      <w:r>
        <w:t>и сопровождающего лица, должны быть</w:t>
      </w:r>
      <w:r w:rsidRPr="00973CDB">
        <w:t>:</w:t>
      </w:r>
    </w:p>
    <w:p w:rsidR="008A4698" w:rsidRPr="00973CDB" w:rsidRDefault="008A4698" w:rsidP="00DA11F4">
      <w:pPr>
        <w:spacing w:line="260" w:lineRule="exact"/>
        <w:jc w:val="both"/>
      </w:pPr>
      <w:r w:rsidRPr="00973CDB">
        <w:t>- оборудованы системами аварийного освещения и аварийного энергоснабжения обеспечивающий основное освещение и работу оборудования;</w:t>
      </w:r>
    </w:p>
    <w:p w:rsidR="008A4698" w:rsidRPr="00973CDB" w:rsidRDefault="008A4698" w:rsidP="00DA11F4">
      <w:pPr>
        <w:spacing w:line="260" w:lineRule="exact"/>
        <w:jc w:val="both"/>
      </w:pPr>
      <w:r w:rsidRPr="00973CDB">
        <w:t>- оборудованы системами отопления, обеспечивающее температуру воздуха в жилых и общественных помещениях не ниже 18,5 С; холодного и горячего водоснабжения;</w:t>
      </w:r>
    </w:p>
    <w:p w:rsidR="008A4698" w:rsidRPr="00973CDB" w:rsidRDefault="008A4698" w:rsidP="00DA11F4">
      <w:pPr>
        <w:spacing w:line="260" w:lineRule="exact"/>
        <w:jc w:val="both"/>
      </w:pPr>
      <w:r w:rsidRPr="00973CDB">
        <w:t>- оборудованы лифтом с круглосуточным подъемом и спуском (при наличии более 5 этажей);</w:t>
      </w:r>
    </w:p>
    <w:p w:rsidR="008A4698" w:rsidRPr="00973CDB" w:rsidRDefault="008A4698" w:rsidP="00DA11F4">
      <w:pPr>
        <w:widowControl w:val="0"/>
        <w:spacing w:line="260" w:lineRule="exact"/>
        <w:jc w:val="both"/>
        <w:rPr>
          <w:b/>
        </w:rPr>
      </w:pPr>
      <w:r w:rsidRPr="00973CDB">
        <w:t>- обеспечены службой приема (круглосуточный прием).</w:t>
      </w:r>
    </w:p>
    <w:p w:rsidR="00DE7212" w:rsidRDefault="00DE7212" w:rsidP="00DA11F4">
      <w:pPr>
        <w:widowControl w:val="0"/>
        <w:spacing w:line="260" w:lineRule="exact"/>
        <w:jc w:val="both"/>
        <w:rPr>
          <w:b/>
        </w:rPr>
      </w:pPr>
      <w:r w:rsidRPr="00E57543">
        <w:rPr>
          <w:b/>
        </w:rPr>
        <w:t>Требования к качеству услуг:</w:t>
      </w:r>
      <w:r w:rsidRPr="00E57543">
        <w:t xml:space="preserve"> Услуги по санаторно-курортному лечению должны быть выполнены и оказаны:</w:t>
      </w:r>
    </w:p>
    <w:p w:rsidR="004A3FE7" w:rsidRDefault="00DE7212" w:rsidP="00DA11F4">
      <w:pPr>
        <w:widowControl w:val="0"/>
        <w:spacing w:line="260" w:lineRule="exact"/>
        <w:ind w:firstLine="567"/>
        <w:jc w:val="both"/>
      </w:pPr>
      <w:r w:rsidRPr="00E57543">
        <w:t xml:space="preserve">- </w:t>
      </w:r>
      <w:r>
        <w:t xml:space="preserve">с надлежащим качеством и в объемах, определенных стандартами санаторно-курортного лечения, утвержденных, </w:t>
      </w:r>
      <w:r w:rsidRPr="00FE07CD">
        <w:rPr>
          <w:color w:val="000000"/>
        </w:rPr>
        <w:t xml:space="preserve">Приказом Министерства здравоохранения РФ от </w:t>
      </w:r>
      <w:r w:rsidRPr="00FE07CD">
        <w:t>05.05.2016 № 279н «Об утверждении порядка организации санаторно-курортного лечения»,</w:t>
      </w:r>
      <w:r>
        <w:t xml:space="preserve"> </w:t>
      </w:r>
      <w:r w:rsidRPr="005B2D70">
        <w:t xml:space="preserve">Методическими указаниями Минздрава России </w:t>
      </w:r>
      <w:r w:rsidRPr="00816955">
        <w:t>от 22.12.1999г. №99/229 «Перечень необходимых медицинских услуг и процедур, отпускаемых в специализированных санаториях больному по профилю его заболевания»</w:t>
      </w:r>
      <w:r>
        <w:t xml:space="preserve">, </w:t>
      </w:r>
      <w:r w:rsidR="004A3FE7" w:rsidRPr="00900174">
        <w:t xml:space="preserve">Национальным стандартом Российской Федерации ГОСТ Р </w:t>
      </w:r>
      <w:r w:rsidR="004A3FE7" w:rsidRPr="009142A1">
        <w:t>52877-2021</w:t>
      </w:r>
      <w:r w:rsidR="004A3FE7" w:rsidRPr="00900174">
        <w:t xml:space="preserve"> «Услуги по медицинской реабилитации инвалидов»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</w:t>
      </w:r>
      <w:r w:rsidR="004A3FE7">
        <w:t>;</w:t>
      </w:r>
    </w:p>
    <w:p w:rsidR="00DE7212" w:rsidRDefault="00DE7212" w:rsidP="00DA11F4">
      <w:pPr>
        <w:widowControl w:val="0"/>
        <w:spacing w:line="260" w:lineRule="exact"/>
        <w:ind w:firstLine="567"/>
        <w:jc w:val="both"/>
        <w:rPr>
          <w:b/>
        </w:rPr>
      </w:pPr>
      <w:r w:rsidRPr="003D1EE2">
        <w:t>-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от 22.11.2004</w:t>
      </w:r>
      <w:r>
        <w:t xml:space="preserve">г. </w:t>
      </w:r>
      <w:r w:rsidR="00527817" w:rsidRPr="00590478">
        <w:t>№217 «Об утверждении  стандарта санаторно-курортной помощи больным с воспалительными болезнями центральной нервной системы»</w:t>
      </w:r>
      <w:r w:rsidR="00527817">
        <w:t xml:space="preserve">, </w:t>
      </w:r>
      <w:r w:rsidR="00527817" w:rsidRPr="009B71CC">
        <w:t xml:space="preserve">№227 «Об утверждении  стандарта санаторно-курортной помощи больным с болезнями костно-мышечной системы и </w:t>
      </w:r>
      <w:r w:rsidR="00527817" w:rsidRPr="009B71CC">
        <w:lastRenderedPageBreak/>
        <w:t>соединительной ткани (</w:t>
      </w:r>
      <w:proofErr w:type="spellStart"/>
      <w:r w:rsidR="00527817" w:rsidRPr="009B71CC">
        <w:t>артропатии</w:t>
      </w:r>
      <w:proofErr w:type="spellEnd"/>
      <w:r w:rsidR="00527817" w:rsidRPr="009B71CC">
        <w:t xml:space="preserve">, инфекционные </w:t>
      </w:r>
      <w:proofErr w:type="spellStart"/>
      <w:r w:rsidR="00527817" w:rsidRPr="009B71CC">
        <w:t>артропатии</w:t>
      </w:r>
      <w:proofErr w:type="spellEnd"/>
      <w:r w:rsidR="00527817" w:rsidRPr="009B71CC">
        <w:t xml:space="preserve">, воспалительные </w:t>
      </w:r>
      <w:proofErr w:type="spellStart"/>
      <w:r w:rsidR="00527817" w:rsidRPr="009B71CC">
        <w:t>артропатии</w:t>
      </w:r>
      <w:proofErr w:type="spellEnd"/>
      <w:r w:rsidR="00527817" w:rsidRPr="009B71CC">
        <w:t>, артрозы, другие поражения суставов)»</w:t>
      </w:r>
      <w:r w:rsidR="00527817">
        <w:t xml:space="preserve"> </w:t>
      </w:r>
      <w:r w:rsidR="00527817" w:rsidRPr="0033765B">
        <w:t>и т.д.</w:t>
      </w:r>
    </w:p>
    <w:p w:rsidR="00DE7212" w:rsidRDefault="00DE7212" w:rsidP="00DA11F4">
      <w:pPr>
        <w:widowControl w:val="0"/>
        <w:spacing w:line="260" w:lineRule="exact"/>
        <w:jc w:val="both"/>
        <w:rPr>
          <w:rFonts w:eastAsia="Lucida Sans Unicode"/>
          <w:b/>
          <w:kern w:val="2"/>
          <w:lang w:eastAsia="ar-SA"/>
        </w:rPr>
      </w:pPr>
      <w:r w:rsidRPr="003D1EE2">
        <w:rPr>
          <w:rFonts w:eastAsia="Lucida Sans Unicode"/>
          <w:b/>
          <w:kern w:val="2"/>
          <w:lang w:eastAsia="ar-SA"/>
        </w:rPr>
        <w:t>Требования</w:t>
      </w:r>
      <w:r w:rsidRPr="00E57543">
        <w:rPr>
          <w:rFonts w:eastAsia="Lucida Sans Unicode"/>
          <w:b/>
          <w:kern w:val="2"/>
          <w:lang w:eastAsia="ar-SA"/>
        </w:rPr>
        <w:t xml:space="preserve"> к техническим характеристикам услуг:</w:t>
      </w:r>
    </w:p>
    <w:p w:rsidR="00DE7212" w:rsidRPr="00E57543" w:rsidRDefault="00DE7212" w:rsidP="00DA11F4">
      <w:pPr>
        <w:widowControl w:val="0"/>
        <w:suppressAutoHyphens/>
        <w:spacing w:line="260" w:lineRule="exact"/>
        <w:ind w:firstLine="567"/>
        <w:jc w:val="both"/>
        <w:rPr>
          <w:rFonts w:eastAsia="Lucida Sans Unicode"/>
          <w:kern w:val="2"/>
          <w:lang w:eastAsia="ar-SA"/>
        </w:rPr>
      </w:pPr>
      <w:bookmarkStart w:id="0" w:name="_GoBack"/>
      <w:bookmarkEnd w:id="0"/>
      <w:r w:rsidRPr="00E57543">
        <w:rPr>
          <w:rFonts w:eastAsia="Lucida Sans Unicode"/>
          <w:kern w:val="2"/>
          <w:lang w:eastAsia="ar-SA"/>
        </w:rPr>
        <w:t xml:space="preserve">Оформление медицинской документации для поступающих на санаторно-курортное лечение должно осуществляться по установленным формам, утвержденным </w:t>
      </w:r>
      <w:proofErr w:type="spellStart"/>
      <w:r w:rsidRPr="00E57543">
        <w:rPr>
          <w:rFonts w:eastAsia="Lucida Sans Unicode"/>
          <w:kern w:val="2"/>
          <w:lang w:eastAsia="ar-SA"/>
        </w:rPr>
        <w:t>Минздравсоцразвитием</w:t>
      </w:r>
      <w:proofErr w:type="spellEnd"/>
      <w:r w:rsidRPr="00E57543">
        <w:rPr>
          <w:rFonts w:eastAsia="Lucida Sans Unicode"/>
          <w:kern w:val="2"/>
          <w:lang w:eastAsia="ar-SA"/>
        </w:rPr>
        <w:t xml:space="preserve"> России.</w:t>
      </w:r>
    </w:p>
    <w:p w:rsidR="00DE7212" w:rsidRPr="00E57543" w:rsidRDefault="00DE7212" w:rsidP="00DA11F4">
      <w:pPr>
        <w:widowControl w:val="0"/>
        <w:suppressAutoHyphens/>
        <w:spacing w:line="260" w:lineRule="exact"/>
        <w:ind w:firstLine="567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лечения.</w:t>
      </w:r>
    </w:p>
    <w:p w:rsidR="00DE7212" w:rsidRPr="00E57543" w:rsidRDefault="00DE7212" w:rsidP="00DA11F4">
      <w:pPr>
        <w:widowControl w:val="0"/>
        <w:suppressAutoHyphens/>
        <w:spacing w:line="260" w:lineRule="exact"/>
        <w:ind w:firstLine="567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DE7212" w:rsidRPr="00E57543" w:rsidRDefault="00DE7212" w:rsidP="00DA11F4">
      <w:pPr>
        <w:widowControl w:val="0"/>
        <w:suppressAutoHyphens/>
        <w:spacing w:line="260" w:lineRule="exact"/>
        <w:ind w:firstLine="567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При оказании услуг по санаторно-курортному лечению передвигающихся с помощью колясок должна быть проведена дополнительная модернизация корпусов (функциональные кровати, каталки, коляски для самостоятельного передвижения и др.). 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процедур.</w:t>
      </w:r>
    </w:p>
    <w:p w:rsidR="00DE7212" w:rsidRPr="00E57543" w:rsidRDefault="00DE7212" w:rsidP="00DA11F4">
      <w:pPr>
        <w:widowControl w:val="0"/>
        <w:suppressAutoHyphens/>
        <w:spacing w:line="260" w:lineRule="exact"/>
        <w:ind w:firstLine="567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Размещение граждан льготной категории, а в случае необходимости и сопровождающего его лица, в двухместном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DE7212" w:rsidRPr="00E57543" w:rsidRDefault="00DE7212" w:rsidP="00DA11F4">
      <w:pPr>
        <w:keepNext/>
        <w:widowControl w:val="0"/>
        <w:suppressAutoHyphens/>
        <w:autoSpaceDE w:val="0"/>
        <w:spacing w:line="260" w:lineRule="exact"/>
        <w:jc w:val="both"/>
        <w:rPr>
          <w:rFonts w:eastAsia="Arial"/>
          <w:bCs/>
          <w:kern w:val="2"/>
          <w:lang w:eastAsia="ar-SA"/>
        </w:rPr>
      </w:pPr>
      <w:r w:rsidRPr="00E57543">
        <w:rPr>
          <w:rFonts w:eastAsia="Arial"/>
          <w:bCs/>
          <w:kern w:val="2"/>
          <w:lang w:eastAsia="ar-SA"/>
        </w:rPr>
        <w:t xml:space="preserve">          Организация диетического и лечебного питания осуществляться в соответствии с медицинскими показаниями и в соответствии с методическими указаниями Министерства здравоохранения РФ от 22.12.1999 года 99/230 «Суточные нормы питания в санаториях, санаториях-профилакториях, санаторных оздоровительных лагерях круглогодичного действия, а также в детских оздоровительных лагерях» и приказом Министерства здравоохранения РФ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DE7212" w:rsidRPr="00E57543" w:rsidRDefault="00DE7212" w:rsidP="00DA11F4">
      <w:pPr>
        <w:widowControl w:val="0"/>
        <w:suppressAutoHyphens/>
        <w:spacing w:line="260" w:lineRule="exact"/>
        <w:ind w:firstLine="567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Здания и сооружения организации, оказывающей санаторно-курортные услуги гражданам льготной категории, должны быть: </w:t>
      </w:r>
    </w:p>
    <w:p w:rsidR="00DE7212" w:rsidRPr="00E57543" w:rsidRDefault="00DE7212" w:rsidP="00DA11F4">
      <w:pPr>
        <w:widowControl w:val="0"/>
        <w:suppressAutoHyphens/>
        <w:spacing w:line="260" w:lineRule="exact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часов;</w:t>
      </w:r>
    </w:p>
    <w:p w:rsidR="00DE7212" w:rsidRPr="00E57543" w:rsidRDefault="00DE7212" w:rsidP="00DA11F4">
      <w:pPr>
        <w:widowControl w:val="0"/>
        <w:suppressAutoHyphens/>
        <w:spacing w:line="260" w:lineRule="exact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холодного и горячего водоснабжения;</w:t>
      </w:r>
    </w:p>
    <w:p w:rsidR="00DE7212" w:rsidRPr="00E57543" w:rsidRDefault="00DE7212" w:rsidP="00DA11F4">
      <w:pPr>
        <w:widowControl w:val="0"/>
        <w:suppressAutoHyphens/>
        <w:spacing w:line="260" w:lineRule="exact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для обеспечения пациентов питьевой водой круглосуточно;</w:t>
      </w:r>
    </w:p>
    <w:p w:rsidR="00DE7212" w:rsidRPr="00E57543" w:rsidRDefault="00DE7212" w:rsidP="00DA11F4">
      <w:pPr>
        <w:widowControl w:val="0"/>
        <w:suppressAutoHyphens/>
        <w:spacing w:line="260" w:lineRule="exact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лифтом с круглосуточным подъемом и спуском:</w:t>
      </w:r>
    </w:p>
    <w:p w:rsidR="00DE7212" w:rsidRPr="00E57543" w:rsidRDefault="00DE7212" w:rsidP="00DA11F4">
      <w:pPr>
        <w:widowControl w:val="0"/>
        <w:suppressAutoHyphens/>
        <w:spacing w:line="260" w:lineRule="exact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а) более одного этажа (в санаториях для лечения больных с заболеваниями опорно-двигательного аппарата);</w:t>
      </w:r>
    </w:p>
    <w:p w:rsidR="001E4E50" w:rsidRDefault="00DE7212" w:rsidP="00DA11F4">
      <w:pPr>
        <w:widowControl w:val="0"/>
        <w:suppressAutoHyphens/>
        <w:spacing w:line="260" w:lineRule="exact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б) более двух этажей (в санаториях для лечения больных с заболеваниями опорно-двигательного аппарата);</w:t>
      </w:r>
    </w:p>
    <w:p w:rsidR="001E4E50" w:rsidRDefault="00DE7212" w:rsidP="00DA11F4">
      <w:pPr>
        <w:widowControl w:val="0"/>
        <w:suppressAutoHyphens/>
        <w:spacing w:line="260" w:lineRule="exact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в) более трех этажей; </w:t>
      </w:r>
    </w:p>
    <w:p w:rsidR="00DE7212" w:rsidRPr="00E57543" w:rsidRDefault="00DE7212" w:rsidP="00DA11F4">
      <w:pPr>
        <w:widowControl w:val="0"/>
        <w:suppressAutoHyphens/>
        <w:spacing w:line="260" w:lineRule="exact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г) грузовой и пассажирский отдельно.</w:t>
      </w:r>
    </w:p>
    <w:p w:rsidR="00DE7212" w:rsidRPr="00E57543" w:rsidRDefault="00DE7212" w:rsidP="00DA11F4">
      <w:pPr>
        <w:widowControl w:val="0"/>
        <w:suppressAutoHyphens/>
        <w:spacing w:line="260" w:lineRule="exact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     </w:t>
      </w:r>
      <w:r>
        <w:rPr>
          <w:rFonts w:eastAsia="Lucida Sans Unicode"/>
          <w:bCs/>
          <w:kern w:val="2"/>
          <w:lang w:eastAsia="ar-SA"/>
        </w:rPr>
        <w:t xml:space="preserve">     </w:t>
      </w:r>
      <w:r w:rsidRPr="00E57543">
        <w:rPr>
          <w:rFonts w:eastAsia="Lucida Sans Unicode"/>
          <w:bCs/>
          <w:kern w:val="2"/>
          <w:lang w:eastAsia="ar-SA"/>
        </w:rPr>
        <w:t xml:space="preserve">  Дополнительно предоставляемые услуги:</w:t>
      </w:r>
    </w:p>
    <w:p w:rsidR="00DE7212" w:rsidRPr="00E57543" w:rsidRDefault="00DE7212" w:rsidP="00DA11F4">
      <w:pPr>
        <w:widowControl w:val="0"/>
        <w:suppressAutoHyphens/>
        <w:spacing w:line="260" w:lineRule="exact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служба приема (круглосуточный прием);</w:t>
      </w:r>
    </w:p>
    <w:p w:rsidR="004A0879" w:rsidRPr="002D3984" w:rsidRDefault="00DE7212" w:rsidP="00DA11F4">
      <w:pPr>
        <w:widowControl w:val="0"/>
        <w:suppressAutoHyphens/>
        <w:spacing w:line="260" w:lineRule="exact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  <w:r>
        <w:rPr>
          <w:rFonts w:eastAsia="Lucida Sans Unicode"/>
          <w:bCs/>
          <w:kern w:val="2"/>
          <w:lang w:eastAsia="ar-SA"/>
        </w:rPr>
        <w:t xml:space="preserve">            </w:t>
      </w:r>
    </w:p>
    <w:sectPr w:rsidR="004A0879" w:rsidRPr="002D3984" w:rsidSect="009151FA">
      <w:headerReference w:type="default" r:id="rId6"/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147" w:rsidRDefault="00CB1147" w:rsidP="00E01BDC">
      <w:r>
        <w:separator/>
      </w:r>
    </w:p>
  </w:endnote>
  <w:endnote w:type="continuationSeparator" w:id="0">
    <w:p w:rsidR="00CB1147" w:rsidRDefault="00CB1147" w:rsidP="00E0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147" w:rsidRDefault="00CB1147" w:rsidP="00E01BDC">
      <w:r>
        <w:separator/>
      </w:r>
    </w:p>
  </w:footnote>
  <w:footnote w:type="continuationSeparator" w:id="0">
    <w:p w:rsidR="00CB1147" w:rsidRDefault="00CB1147" w:rsidP="00E01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BDC" w:rsidRDefault="00E01B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4A"/>
    <w:rsid w:val="000242DE"/>
    <w:rsid w:val="000757CF"/>
    <w:rsid w:val="00091D4B"/>
    <w:rsid w:val="000A19E8"/>
    <w:rsid w:val="000B3370"/>
    <w:rsid w:val="000B3495"/>
    <w:rsid w:val="00100382"/>
    <w:rsid w:val="00100EE6"/>
    <w:rsid w:val="00172C96"/>
    <w:rsid w:val="0017757F"/>
    <w:rsid w:val="00180279"/>
    <w:rsid w:val="00195EC8"/>
    <w:rsid w:val="001D37E5"/>
    <w:rsid w:val="001E122F"/>
    <w:rsid w:val="001E4E50"/>
    <w:rsid w:val="00207251"/>
    <w:rsid w:val="00221BCD"/>
    <w:rsid w:val="00241D32"/>
    <w:rsid w:val="00263D06"/>
    <w:rsid w:val="00264B99"/>
    <w:rsid w:val="002831A8"/>
    <w:rsid w:val="002B0E69"/>
    <w:rsid w:val="002B21F2"/>
    <w:rsid w:val="002B41C4"/>
    <w:rsid w:val="002B4A4A"/>
    <w:rsid w:val="002D3984"/>
    <w:rsid w:val="002E581F"/>
    <w:rsid w:val="002E5E63"/>
    <w:rsid w:val="003254F8"/>
    <w:rsid w:val="003A638D"/>
    <w:rsid w:val="003C49B5"/>
    <w:rsid w:val="003D1CF7"/>
    <w:rsid w:val="003D1EE2"/>
    <w:rsid w:val="00427B62"/>
    <w:rsid w:val="00430091"/>
    <w:rsid w:val="004327AC"/>
    <w:rsid w:val="004366E0"/>
    <w:rsid w:val="0044498B"/>
    <w:rsid w:val="004A0879"/>
    <w:rsid w:val="004A3FE7"/>
    <w:rsid w:val="004D5CDC"/>
    <w:rsid w:val="004D60CC"/>
    <w:rsid w:val="004E2AE0"/>
    <w:rsid w:val="004E6027"/>
    <w:rsid w:val="00523271"/>
    <w:rsid w:val="00527817"/>
    <w:rsid w:val="0053248D"/>
    <w:rsid w:val="0054226D"/>
    <w:rsid w:val="005862D5"/>
    <w:rsid w:val="00590478"/>
    <w:rsid w:val="00594134"/>
    <w:rsid w:val="005A15B7"/>
    <w:rsid w:val="005A20B6"/>
    <w:rsid w:val="005A381E"/>
    <w:rsid w:val="005B10AB"/>
    <w:rsid w:val="005C095B"/>
    <w:rsid w:val="005D465A"/>
    <w:rsid w:val="005F5416"/>
    <w:rsid w:val="006002AD"/>
    <w:rsid w:val="00631614"/>
    <w:rsid w:val="006778D1"/>
    <w:rsid w:val="006805F7"/>
    <w:rsid w:val="0068441F"/>
    <w:rsid w:val="006E606D"/>
    <w:rsid w:val="006E6CB1"/>
    <w:rsid w:val="00702810"/>
    <w:rsid w:val="00721FA9"/>
    <w:rsid w:val="007406D7"/>
    <w:rsid w:val="00793579"/>
    <w:rsid w:val="00797313"/>
    <w:rsid w:val="00797E46"/>
    <w:rsid w:val="007B2620"/>
    <w:rsid w:val="007D1F0C"/>
    <w:rsid w:val="007E58D7"/>
    <w:rsid w:val="007E6E95"/>
    <w:rsid w:val="00810994"/>
    <w:rsid w:val="0081595C"/>
    <w:rsid w:val="00840CD8"/>
    <w:rsid w:val="00896544"/>
    <w:rsid w:val="00897ADA"/>
    <w:rsid w:val="008A4698"/>
    <w:rsid w:val="008B0BB7"/>
    <w:rsid w:val="00904CAA"/>
    <w:rsid w:val="009151FA"/>
    <w:rsid w:val="009163F8"/>
    <w:rsid w:val="009557D7"/>
    <w:rsid w:val="00963A58"/>
    <w:rsid w:val="00976400"/>
    <w:rsid w:val="00987955"/>
    <w:rsid w:val="00991D0B"/>
    <w:rsid w:val="009B3A80"/>
    <w:rsid w:val="009B7530"/>
    <w:rsid w:val="009E30C4"/>
    <w:rsid w:val="009E73AF"/>
    <w:rsid w:val="009F49E2"/>
    <w:rsid w:val="00A0317F"/>
    <w:rsid w:val="00A14A60"/>
    <w:rsid w:val="00A72774"/>
    <w:rsid w:val="00A81546"/>
    <w:rsid w:val="00A8668F"/>
    <w:rsid w:val="00AA2F71"/>
    <w:rsid w:val="00B03E2D"/>
    <w:rsid w:val="00B77A45"/>
    <w:rsid w:val="00B95F68"/>
    <w:rsid w:val="00BC48BC"/>
    <w:rsid w:val="00C07E5A"/>
    <w:rsid w:val="00C657B5"/>
    <w:rsid w:val="00C91E2A"/>
    <w:rsid w:val="00CA4508"/>
    <w:rsid w:val="00CB1147"/>
    <w:rsid w:val="00CE6501"/>
    <w:rsid w:val="00CF3712"/>
    <w:rsid w:val="00D1014C"/>
    <w:rsid w:val="00D13394"/>
    <w:rsid w:val="00D16785"/>
    <w:rsid w:val="00D77F4F"/>
    <w:rsid w:val="00DA11F4"/>
    <w:rsid w:val="00DE7212"/>
    <w:rsid w:val="00DF561C"/>
    <w:rsid w:val="00E01BDC"/>
    <w:rsid w:val="00E52D1C"/>
    <w:rsid w:val="00E57543"/>
    <w:rsid w:val="00E858C7"/>
    <w:rsid w:val="00EB049F"/>
    <w:rsid w:val="00EB1627"/>
    <w:rsid w:val="00EF5C29"/>
    <w:rsid w:val="00FC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2A795-C58A-495E-B901-F7EEC9F7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1E2A"/>
    <w:pPr>
      <w:widowControl w:val="0"/>
      <w:suppressAutoHyphens/>
      <w:spacing w:after="120" w:line="480" w:lineRule="auto"/>
    </w:pPr>
    <w:rPr>
      <w:rFonts w:eastAsia="Lucida Sans Unicode"/>
      <w:kern w:val="2"/>
      <w:lang w:eastAsia="ar-SA"/>
    </w:rPr>
  </w:style>
  <w:style w:type="paragraph" w:customStyle="1" w:styleId="ConsPlusTitle">
    <w:name w:val="ConsPlusTitle"/>
    <w:rsid w:val="00C91E2A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01B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1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01B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1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2AE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2AE0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0B33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6815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Заур</dc:creator>
  <cp:lastModifiedBy>Погорелова Марина Александровна</cp:lastModifiedBy>
  <cp:revision>65</cp:revision>
  <cp:lastPrinted>2021-01-19T08:20:00Z</cp:lastPrinted>
  <dcterms:created xsi:type="dcterms:W3CDTF">2018-10-25T05:19:00Z</dcterms:created>
  <dcterms:modified xsi:type="dcterms:W3CDTF">2022-12-06T07:14:00Z</dcterms:modified>
</cp:coreProperties>
</file>