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№3 к извещению </w:t>
      </w:r>
    </w:p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электронного </w:t>
      </w:r>
      <w:r w:rsidR="00DF61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</w:t>
      </w:r>
    </w:p>
    <w:p w:rsidR="006D2E03" w:rsidRDefault="006D2E03" w:rsidP="006D2E03">
      <w:pPr>
        <w:spacing w:after="0" w:line="240" w:lineRule="auto"/>
        <w:ind w:left="160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E03" w:rsidRDefault="006D2E03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2D48">
        <w:rPr>
          <w:rFonts w:ascii="Times New Roman" w:eastAsia="Times New Roman" w:hAnsi="Times New Roman" w:cs="Times New Roman"/>
          <w:b/>
          <w:lang w:eastAsia="ru-RU"/>
        </w:rPr>
        <w:t>Наименование и описание объекта закупки</w:t>
      </w:r>
    </w:p>
    <w:p w:rsidR="00C13A50" w:rsidRPr="00ED2D48" w:rsidRDefault="00C13A50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43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3969"/>
        <w:gridCol w:w="1701"/>
        <w:gridCol w:w="1559"/>
        <w:gridCol w:w="1843"/>
        <w:gridCol w:w="1700"/>
      </w:tblGrid>
      <w:tr w:rsidR="008E7BB7" w:rsidRPr="00381924" w:rsidTr="00DC057D">
        <w:trPr>
          <w:trHeight w:val="2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B7" w:rsidRPr="00381924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B7" w:rsidRPr="00381924" w:rsidRDefault="008E7BB7" w:rsidP="005426A4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B7" w:rsidRPr="00381924" w:rsidRDefault="008E7BB7" w:rsidP="005426A4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товара, работы. услуги</w:t>
            </w:r>
          </w:p>
          <w:p w:rsidR="008E7BB7" w:rsidRPr="00381924" w:rsidRDefault="008E7BB7" w:rsidP="005426A4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381924" w:rsidTr="00DC057D">
        <w:trPr>
          <w:trHeight w:val="7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B7" w:rsidRPr="00381924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B7" w:rsidRPr="00381924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B7" w:rsidRPr="00381924" w:rsidRDefault="008E7BB7" w:rsidP="005426A4">
            <w:pPr>
              <w:ind w:left="-11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B7" w:rsidRPr="00381924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B7" w:rsidRPr="00381924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характеристики</w:t>
            </w:r>
          </w:p>
          <w:p w:rsidR="008E7BB7" w:rsidRPr="00381924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381924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 работы, услуги)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381924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E7BB7" w:rsidRPr="002D538D" w:rsidTr="00DC057D">
        <w:trPr>
          <w:trHeight w:val="12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Мочеприемник носимый ножной со сливным краном, нестерильный</w:t>
            </w:r>
            <w:r w:rsidRPr="00DC0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7BB7" w:rsidRPr="00DC057D" w:rsidRDefault="008E7BB7" w:rsidP="00DC057D">
            <w:pPr>
              <w:keepNext/>
              <w:keepLines/>
              <w:suppressAutoHyphens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21-01-15</w:t>
            </w:r>
          </w:p>
          <w:p w:rsidR="008E7BB7" w:rsidRPr="00DC057D" w:rsidRDefault="008E7BB7" w:rsidP="00DC057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BB7" w:rsidRPr="00DC057D" w:rsidRDefault="008E7BB7" w:rsidP="00DC057D">
            <w:pPr>
              <w:pStyle w:val="a4"/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КТРУ-32.50.13.190-00006902</w:t>
            </w:r>
          </w:p>
          <w:p w:rsidR="008E7BB7" w:rsidRPr="00DC057D" w:rsidRDefault="008E7BB7" w:rsidP="00DC057D">
            <w:pPr>
              <w:keepNext/>
              <w:keepLines/>
              <w:suppressAutoHyphens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ОКПД2</w:t>
            </w:r>
          </w:p>
          <w:p w:rsidR="008E7BB7" w:rsidRPr="00DC057D" w:rsidRDefault="008E7BB7" w:rsidP="00DC057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32.50.13.190</w:t>
            </w:r>
          </w:p>
          <w:p w:rsidR="008E7BB7" w:rsidRPr="00DC057D" w:rsidRDefault="008E7BB7" w:rsidP="00DC057D">
            <w:pPr>
              <w:ind w:left="-110"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 xml:space="preserve">Гибкий пластиковый мешок, для присоединения к мочевому катетеру или </w:t>
            </w:r>
            <w:proofErr w:type="spellStart"/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уропрезервативу</w:t>
            </w:r>
            <w:proofErr w:type="spellEnd"/>
            <w:r w:rsidRPr="002D5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8E7BB7" w:rsidRPr="002D538D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Возможность фиксации на ноге пациента для сбора выделенной пациентом мочи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2D538D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Мешок из медицинского материала (плёнки), не пропускающего запах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2D538D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антирефлюксного</w:t>
            </w:r>
            <w:proofErr w:type="spellEnd"/>
            <w:r w:rsidRPr="002D538D">
              <w:rPr>
                <w:rFonts w:ascii="Times New Roman" w:hAnsi="Times New Roman" w:cs="Times New Roman"/>
                <w:sz w:val="20"/>
                <w:szCs w:val="20"/>
              </w:rPr>
              <w:t xml:space="preserve"> и сливного клапанов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2D538D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Наличие отводящей трубки, устойчивой к перегибам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2D538D" w:rsidTr="00DC057D">
        <w:trPr>
          <w:trHeight w:val="10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Объём мешка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≥0,5 и ≤0,8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napToGrid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2D538D" w:rsidTr="00DC057D">
        <w:trPr>
          <w:trHeight w:val="10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Длина отводящей трубки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≥50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napToGrid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</w:rPr>
              <w:t>сантиметр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2D538D" w:rsidTr="00DC057D">
        <w:trPr>
          <w:trHeight w:val="10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Исполнение мочеприемника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D538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нестерильный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2D538D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E06396" w:rsidTr="00DC057D">
        <w:trPr>
          <w:trHeight w:val="38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Мочеприемник со сливным краном без крепления к пациенту, нестерильный</w:t>
            </w:r>
          </w:p>
          <w:p w:rsidR="008E7BB7" w:rsidRPr="00DC057D" w:rsidRDefault="008E7BB7" w:rsidP="00DC057D">
            <w:pPr>
              <w:keepNext/>
              <w:keepLines/>
              <w:suppressAutoHyphens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21-01-16</w:t>
            </w:r>
          </w:p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Мочеприемник прикроватный (мешок для сбора мочи) ночной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pStyle w:val="a4"/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КТРУ-32.50.13.190-00006897</w:t>
            </w:r>
          </w:p>
          <w:p w:rsidR="008E7BB7" w:rsidRPr="00DC057D" w:rsidRDefault="008E7BB7" w:rsidP="00DC057D">
            <w:pPr>
              <w:keepNext/>
              <w:keepLines/>
              <w:suppressAutoHyphens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ОКПД2</w:t>
            </w:r>
          </w:p>
          <w:p w:rsidR="008E7BB7" w:rsidRDefault="008E7BB7" w:rsidP="00DC057D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32.50.13.190</w:t>
            </w:r>
            <w:r w:rsidR="00DC057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</w:t>
            </w:r>
          </w:p>
          <w:p w:rsidR="00DC057D" w:rsidRPr="00DC057D" w:rsidRDefault="00DC057D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 xml:space="preserve">Гибкий пластиковый мешок, для присоединения к мочевому катетеру или </w:t>
            </w:r>
            <w:proofErr w:type="spellStart"/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уропрезервативу</w:t>
            </w:r>
            <w:proofErr w:type="spellEnd"/>
            <w:r w:rsidRPr="00E06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8E7BB7" w:rsidRPr="00E06396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Возможность фиксации на кровати для сбора выделенной пациентом мочи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E06396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Мешок из медицинского материала (плёнки), не пропускающего запах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E06396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антирефлюксного</w:t>
            </w:r>
            <w:proofErr w:type="spellEnd"/>
            <w:r w:rsidRPr="00E06396">
              <w:rPr>
                <w:rFonts w:ascii="Times New Roman" w:hAnsi="Times New Roman" w:cs="Times New Roman"/>
                <w:sz w:val="20"/>
                <w:szCs w:val="20"/>
              </w:rPr>
              <w:t xml:space="preserve"> и сливного клапанов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E06396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Наличие отводящей трубки устойчивой к перегибам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E06396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Объём мешка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≥1,0 и ≤1,5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napToGrid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E06396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Длина отводящей трубки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≥90</w:t>
            </w:r>
          </w:p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napToGrid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</w:rPr>
              <w:t>сантиметр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E06396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Исполнение мочеприемника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639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нестерильный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E06396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7F6E8A" w:rsidTr="00DC057D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Мочеприемник со сливным краном без крепления к пациенту, нестерильный</w:t>
            </w:r>
          </w:p>
          <w:p w:rsidR="008E7BB7" w:rsidRPr="00DC057D" w:rsidRDefault="008E7BB7" w:rsidP="00DC057D">
            <w:pPr>
              <w:keepNext/>
              <w:keepLines/>
              <w:suppressAutoHyphens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21-01-16</w:t>
            </w:r>
          </w:p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Мочеприемник прикроватный (мешок для сбора мочи) ночной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BB7" w:rsidRPr="00DC057D" w:rsidRDefault="008E7BB7" w:rsidP="00DC057D">
            <w:pPr>
              <w:pStyle w:val="a4"/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</w:rPr>
              <w:t>КТРУ-32.50.13.190-00006897</w:t>
            </w:r>
          </w:p>
          <w:p w:rsidR="008E7BB7" w:rsidRPr="00DC057D" w:rsidRDefault="008E7BB7" w:rsidP="00DC057D">
            <w:pPr>
              <w:keepNext/>
              <w:keepLines/>
              <w:suppressAutoHyphens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ОКПД2</w:t>
            </w:r>
          </w:p>
          <w:p w:rsidR="008E7BB7" w:rsidRPr="00DC057D" w:rsidRDefault="008E7BB7" w:rsidP="00DC05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7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32.50.13.190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 xml:space="preserve">Гибкий пластиковый мешок, для присоединения к мочевому катетеру или </w:t>
            </w:r>
            <w:proofErr w:type="spellStart"/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уропрезервативу</w:t>
            </w:r>
            <w:proofErr w:type="spellEnd"/>
            <w:r w:rsidRPr="007F6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8E7BB7" w:rsidRPr="007F6E8A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Возможность фиксации на кровати для сбора выделенной пациентом мочи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7F6E8A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Мешок из медицинского материала (плёнки), не пропускающего запах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7F6E8A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антирефлюксного</w:t>
            </w:r>
            <w:proofErr w:type="spellEnd"/>
            <w:r w:rsidRPr="007F6E8A">
              <w:rPr>
                <w:rFonts w:ascii="Times New Roman" w:hAnsi="Times New Roman" w:cs="Times New Roman"/>
                <w:sz w:val="20"/>
                <w:szCs w:val="20"/>
              </w:rPr>
              <w:t xml:space="preserve"> и сливного клапанов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7F6E8A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Наличие отводящей трубки устойчивой к перегибам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7F6E8A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Объём мешка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≥1,5 и ≤2,0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napToGrid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B7" w:rsidRPr="007F6E8A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Длина отводящей трубки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≥90</w:t>
            </w:r>
          </w:p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napToGrid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</w:rPr>
              <w:t>сантиметр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B7" w:rsidRPr="007F6E8A" w:rsidTr="00DC057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Исполнение мочеприемника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F6E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нестерильный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7" w:rsidRPr="007F6E8A" w:rsidRDefault="008E7BB7" w:rsidP="00542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2A1" w:rsidRDefault="003A62A1" w:rsidP="003A62A1">
      <w:pPr>
        <w:jc w:val="center"/>
        <w:rPr>
          <w:rFonts w:ascii="Times New Roman" w:hAnsi="Times New Roman" w:cs="Times New Roman"/>
          <w:b/>
        </w:rPr>
      </w:pP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Специальные средства при нарушениях функций выделения должны соответствовать требованиям: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ГОСТ Р 58235-2022 «Специальные средства при нарушении функции выделения. Термины и определения. Классификация.»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 xml:space="preserve">ГОСТ Р 59449-2021 «Средства ухода за мочевыми </w:t>
      </w:r>
      <w:proofErr w:type="spellStart"/>
      <w:r w:rsidRPr="00DC057D">
        <w:rPr>
          <w:rFonts w:ascii="Times New Roman" w:hAnsi="Times New Roman" w:cs="Times New Roman"/>
        </w:rPr>
        <w:t>стомами</w:t>
      </w:r>
      <w:proofErr w:type="spellEnd"/>
      <w:r w:rsidRPr="00DC057D">
        <w:rPr>
          <w:rFonts w:ascii="Times New Roman" w:hAnsi="Times New Roman" w:cs="Times New Roman"/>
        </w:rPr>
        <w:t>, при недержании мочи у мужчин, при задержке мочи».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Требования к упаковке и маркировке: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Упаковка медицинского изделия должна содержать информацию на русском языке.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Условия хранения и транспортирования должны быть указаны на упаковке и в эксплуатационной документации. Данная информация может быть указана в виде соответствующих символов.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lastRenderedPageBreak/>
        <w:t>На маркировке и упаковке должна быть в наглядной и доступной форме представлена необходимая и достоверная информация о медицинских изделиях и их изготовителях, обеспечивающая возможность правильного выбора медицинского изделия.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Информация в обязательном порядке должна содержать: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 наименование медицинского изделия;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 местонахождение (адрес), фирменное наименование (наименование) изготовителя (продавца), местонахождение (адрес) организации (организаций), уполномоченной изготовителем (продавцом) на принятие претензий от покупателей, для импортного медицинского изделия - наименование страны происхождения товара;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 сведения об основных потребительских свойствах медицинского изделия;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-сведения о его назначении, способе и условиях применения, ограничениях (противопоказаниях) для применения, могут быть указаны в инструкции по применению или другой документации, прилагаемой к изделию;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 срок годности, а также сведения о возможных последствиях применения медицинского изделия по истечении указанного срока;</w:t>
      </w:r>
    </w:p>
    <w:p w:rsidR="00DC057D" w:rsidRPr="00DC057D" w:rsidRDefault="00DC057D" w:rsidP="00DC05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 сведения о номере и дате регистрационного удостоверения на медицинское изделие;</w:t>
      </w:r>
    </w:p>
    <w:p w:rsidR="00DC057D" w:rsidRPr="00DC057D" w:rsidRDefault="00DC057D" w:rsidP="00DC057D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 не допускается применение медицинских изделий, если нарушена упаковка, данная информация может быть указана в виде соответствующих символов;</w:t>
      </w:r>
    </w:p>
    <w:p w:rsidR="00DC057D" w:rsidRPr="00DC057D" w:rsidRDefault="00DC057D" w:rsidP="00DC057D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 xml:space="preserve">- сведения об утилизации медицинских изделий могут быть указаны в инструкциях по применению медицинских изделий или другой документации, прилагаемой к медицинскому изделию. </w:t>
      </w:r>
    </w:p>
    <w:p w:rsidR="00DC057D" w:rsidRPr="00DC057D" w:rsidRDefault="00DC057D" w:rsidP="00DC057D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Сроки предоставляемой гарантии качества: Остаточный срок годности не менее года от даты передачи Получателю.</w:t>
      </w:r>
    </w:p>
    <w:p w:rsidR="00DC057D" w:rsidRPr="00DC057D" w:rsidRDefault="00DC057D" w:rsidP="00DC057D">
      <w:pPr>
        <w:ind w:left="-142" w:right="-1" w:firstLine="682"/>
        <w:jc w:val="center"/>
        <w:rPr>
          <w:rFonts w:ascii="Times New Roman" w:eastAsia="Times New Roman CYR" w:hAnsi="Times New Roman" w:cs="Times New Roman"/>
          <w:b/>
          <w:bCs/>
        </w:rPr>
      </w:pPr>
      <w:bookmarkStart w:id="0" w:name="_GoBack"/>
      <w:bookmarkEnd w:id="0"/>
    </w:p>
    <w:p w:rsidR="00DC057D" w:rsidRPr="00DC057D" w:rsidRDefault="00DC057D" w:rsidP="00DC057D">
      <w:pPr>
        <w:ind w:left="-142" w:right="-1" w:firstLine="682"/>
        <w:jc w:val="center"/>
        <w:rPr>
          <w:rFonts w:ascii="Times New Roman" w:hAnsi="Times New Roman" w:cs="Times New Roman"/>
        </w:rPr>
      </w:pPr>
      <w:r w:rsidRPr="00DC057D">
        <w:rPr>
          <w:rFonts w:ascii="Times New Roman" w:eastAsia="Times New Roman CYR" w:hAnsi="Times New Roman" w:cs="Times New Roman"/>
          <w:b/>
          <w:bCs/>
        </w:rPr>
        <w:t>Дополнительные условия.</w:t>
      </w:r>
      <w:r w:rsidRPr="00DC057D">
        <w:rPr>
          <w:rFonts w:ascii="Times New Roman" w:hAnsi="Times New Roman" w:cs="Times New Roman"/>
        </w:rPr>
        <w:tab/>
      </w:r>
    </w:p>
    <w:p w:rsidR="00DC057D" w:rsidRPr="00DC057D" w:rsidRDefault="00DC057D" w:rsidP="00DC057D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 xml:space="preserve">Необходимо наличие действующих регистрационных удостоверений, выданных Федеральной службой по надзору в сфере здравоохранения. </w:t>
      </w:r>
    </w:p>
    <w:p w:rsidR="00DC057D" w:rsidRPr="00DC057D" w:rsidRDefault="00DC057D" w:rsidP="00DC057D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  <w:b/>
        </w:rPr>
        <w:t>Место получения товара:</w:t>
      </w:r>
      <w:r w:rsidRPr="00DC057D">
        <w:rPr>
          <w:rFonts w:ascii="Times New Roman" w:hAnsi="Times New Roman" w:cs="Times New Roman"/>
        </w:rPr>
        <w:t xml:space="preserve"> Поставка Товара осуществляется в соответствии с выбором Получателей:</w:t>
      </w:r>
    </w:p>
    <w:p w:rsidR="00DC057D" w:rsidRPr="00DC057D" w:rsidRDefault="00DC057D" w:rsidP="00DC057D">
      <w:pPr>
        <w:pStyle w:val="ConsPlusNormal0"/>
        <w:ind w:left="-142" w:right="-284" w:firstLine="540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C057D" w:rsidRPr="00DC057D" w:rsidRDefault="00DC057D" w:rsidP="00DC057D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Получателей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C057D" w:rsidRPr="00DC057D" w:rsidRDefault="00DC057D" w:rsidP="00DC057D">
      <w:pPr>
        <w:pStyle w:val="ConsPlusNormal0"/>
        <w:ind w:left="-142" w:firstLine="682"/>
        <w:jc w:val="both"/>
        <w:rPr>
          <w:rFonts w:ascii="Times New Roman" w:hAnsi="Times New Roman" w:cs="Times New Roman"/>
          <w:b/>
        </w:rPr>
      </w:pPr>
      <w:r w:rsidRPr="00DC057D">
        <w:rPr>
          <w:rFonts w:ascii="Times New Roman" w:hAnsi="Times New Roman" w:cs="Times New Roman"/>
          <w:b/>
        </w:rPr>
        <w:t xml:space="preserve">Срок поставки товара: </w:t>
      </w:r>
    </w:p>
    <w:p w:rsidR="00DC057D" w:rsidRPr="00DC057D" w:rsidRDefault="00DC057D" w:rsidP="00DC057D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</w:rPr>
        <w:t>Товар поставляется в Курскую область, в течение 10 (десяти) календарных дней со дня заключения государственного контракта в соответствии с календарным планом.</w:t>
      </w:r>
    </w:p>
    <w:p w:rsidR="00DC057D" w:rsidRPr="00DC057D" w:rsidRDefault="00DC057D" w:rsidP="00DC057D">
      <w:pPr>
        <w:shd w:val="clear" w:color="auto" w:fill="FFFFFF"/>
        <w:tabs>
          <w:tab w:val="left" w:pos="284"/>
        </w:tabs>
        <w:ind w:left="-142" w:right="-284"/>
        <w:jc w:val="both"/>
        <w:rPr>
          <w:rFonts w:ascii="Times New Roman" w:hAnsi="Times New Roman" w:cs="Times New Roman"/>
        </w:rPr>
      </w:pPr>
      <w:r w:rsidRPr="00DC057D">
        <w:rPr>
          <w:rFonts w:ascii="Times New Roman" w:hAnsi="Times New Roman" w:cs="Times New Roman"/>
          <w:b/>
        </w:rPr>
        <w:t xml:space="preserve">        Срок поставки товара Получателям</w:t>
      </w:r>
      <w:r w:rsidRPr="00DC057D">
        <w:rPr>
          <w:rFonts w:ascii="Times New Roman" w:hAnsi="Times New Roman" w:cs="Times New Roman"/>
        </w:rPr>
        <w:t xml:space="preserve">: </w:t>
      </w:r>
      <w:r w:rsidRPr="00DC057D">
        <w:rPr>
          <w:rFonts w:ascii="Times New Roman" w:hAnsi="Times New Roman" w:cs="Times New Roman"/>
          <w:lang w:eastAsia="ar-SA"/>
        </w:rPr>
        <w:t>с даты получения Поставщиком от Заказчика реестров получателей товара</w:t>
      </w:r>
      <w:r w:rsidRPr="00DC057D">
        <w:rPr>
          <w:rFonts w:ascii="Times New Roman" w:hAnsi="Times New Roman" w:cs="Times New Roman"/>
        </w:rPr>
        <w:t xml:space="preserve"> по 31 мая 2024 года. Поставка товара получателям не должна превышать 30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A62A1" w:rsidRPr="00DC057D" w:rsidRDefault="003A62A1" w:rsidP="00DC057D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</w:p>
    <w:sectPr w:rsidR="003A62A1" w:rsidRPr="00DC057D" w:rsidSect="00226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1DE"/>
    <w:multiLevelType w:val="multilevel"/>
    <w:tmpl w:val="4BE274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F"/>
    <w:rsid w:val="00050596"/>
    <w:rsid w:val="00077E06"/>
    <w:rsid w:val="00157307"/>
    <w:rsid w:val="00217281"/>
    <w:rsid w:val="00226648"/>
    <w:rsid w:val="0023451B"/>
    <w:rsid w:val="002575F1"/>
    <w:rsid w:val="003A62A1"/>
    <w:rsid w:val="00421716"/>
    <w:rsid w:val="00481834"/>
    <w:rsid w:val="004E2BD7"/>
    <w:rsid w:val="006D2E03"/>
    <w:rsid w:val="007304DA"/>
    <w:rsid w:val="00761D0E"/>
    <w:rsid w:val="00763257"/>
    <w:rsid w:val="007D3C5A"/>
    <w:rsid w:val="0081343A"/>
    <w:rsid w:val="008350C3"/>
    <w:rsid w:val="008770DF"/>
    <w:rsid w:val="008A09D6"/>
    <w:rsid w:val="008E7BB7"/>
    <w:rsid w:val="009C51EC"/>
    <w:rsid w:val="009F4FE9"/>
    <w:rsid w:val="00A5420F"/>
    <w:rsid w:val="00AA634A"/>
    <w:rsid w:val="00B218B2"/>
    <w:rsid w:val="00B2588F"/>
    <w:rsid w:val="00C04A34"/>
    <w:rsid w:val="00C13A50"/>
    <w:rsid w:val="00C53A54"/>
    <w:rsid w:val="00D14957"/>
    <w:rsid w:val="00D5793C"/>
    <w:rsid w:val="00DC057D"/>
    <w:rsid w:val="00DF6136"/>
    <w:rsid w:val="00E47B6C"/>
    <w:rsid w:val="00ED2D48"/>
    <w:rsid w:val="00EE4C52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0DFE-2EFB-4AA7-9DF8-C26FB72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0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D3C5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09D6"/>
  </w:style>
  <w:style w:type="paragraph" w:customStyle="1" w:styleId="ConsPlusNormal0">
    <w:name w:val="ConsPlusNormal"/>
    <w:link w:val="ConsPlusNormal"/>
    <w:qFormat/>
    <w:rsid w:val="008A09D6"/>
    <w:pPr>
      <w:autoSpaceDE w:val="0"/>
      <w:autoSpaceDN w:val="0"/>
      <w:adjustRightInd w:val="0"/>
      <w:spacing w:after="0" w:line="240" w:lineRule="auto"/>
    </w:pPr>
  </w:style>
  <w:style w:type="character" w:customStyle="1" w:styleId="FontStyle28">
    <w:name w:val="Font Style28"/>
    <w:uiPriority w:val="99"/>
    <w:qFormat/>
    <w:rsid w:val="008A09D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p12">
    <w:name w:val="p12"/>
    <w:basedOn w:val="a"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3C5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39"/>
    <w:rsid w:val="00C13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34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A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Клеванова Светлана Викторовна</dc:creator>
  <cp:keywords/>
  <dc:description/>
  <cp:lastModifiedBy>Клеванова Светлана Викторовна</cp:lastModifiedBy>
  <cp:revision>5</cp:revision>
  <dcterms:created xsi:type="dcterms:W3CDTF">2024-03-04T07:51:00Z</dcterms:created>
  <dcterms:modified xsi:type="dcterms:W3CDTF">2024-03-04T11:49:00Z</dcterms:modified>
</cp:coreProperties>
</file>