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291D0C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291D0C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291D0C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291D0C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91D0C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291D0C" w:rsidRDefault="00EA158A" w:rsidP="00CB7A82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58A">
        <w:rPr>
          <w:rFonts w:ascii="Times New Roman" w:hAnsi="Times New Roman" w:cs="Times New Roman"/>
          <w:color w:val="000000"/>
          <w:sz w:val="24"/>
          <w:szCs w:val="24"/>
        </w:rPr>
        <w:t>Оказание услуг по переплету документов для нужд Государственного учреждения – Московского регионального отделения Фонда социального страхования Российской Федерации в 2022 году</w:t>
      </w:r>
      <w:r w:rsidR="000D2281" w:rsidRPr="00291D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281" w:rsidRPr="00291D0C" w:rsidRDefault="000D2281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0D2281" w:rsidRDefault="001475A2" w:rsidP="00B47023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023" w:rsidRPr="00B4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адресов Заказчика и объем оказываемых услуг</w:t>
      </w:r>
      <w:r w:rsidR="00B47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переплету документов (далее – услуги)</w:t>
      </w:r>
    </w:p>
    <w:tbl>
      <w:tblPr>
        <w:tblW w:w="10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694"/>
        <w:gridCol w:w="1492"/>
      </w:tblGrid>
      <w:tr w:rsidR="00D77D61" w:rsidRPr="00D77D61" w:rsidTr="00D77D61">
        <w:trPr>
          <w:trHeight w:val="641"/>
        </w:trPr>
        <w:tc>
          <w:tcPr>
            <w:tcW w:w="709" w:type="dxa"/>
            <w:shd w:val="clear" w:color="auto" w:fill="auto"/>
            <w:vAlign w:val="center"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филиала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штук/дел (по 250 листов)</w:t>
            </w:r>
          </w:p>
        </w:tc>
      </w:tr>
      <w:tr w:rsidR="00D77D61" w:rsidRPr="00D77D61" w:rsidTr="00D77D61">
        <w:trPr>
          <w:trHeight w:val="372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115088, г. Москва,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2-ая ул. Машиностроения, д. 11 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77D61" w:rsidRPr="00D77D61" w:rsidTr="00D77D61">
        <w:trPr>
          <w:trHeight w:val="372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6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105120, г. Москва, 3-й Сыромятнический переулок, д. 3/9, стр. 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77D61" w:rsidRPr="00D77D61" w:rsidTr="00D77D61">
        <w:trPr>
          <w:trHeight w:val="372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109147, г. Москва, ул. Марксистская, д. 34, корп. 7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7D61" w:rsidRPr="00D77D61" w:rsidTr="00D77D61">
        <w:trPr>
          <w:trHeight w:val="372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11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115088,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2-ой Южнопортовый проезд, д.20А, стр. 4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77D61" w:rsidRPr="00D77D61" w:rsidTr="00D77D61">
        <w:trPr>
          <w:trHeight w:val="221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13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111398,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Кусковская, д. 9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77D61" w:rsidRPr="00D77D61" w:rsidTr="00D77D61">
        <w:trPr>
          <w:trHeight w:val="248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19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115088,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2-ой Южнопортовый проезд, д.20А, стр. 4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77D61" w:rsidRPr="00D77D61" w:rsidTr="00D77D61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20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Триумфальная площадь, д. 1, стр.1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7D61" w:rsidRPr="00D77D61" w:rsidTr="00D77D61">
        <w:trPr>
          <w:trHeight w:val="431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27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111024, г. Москва,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шоссе Энтузиастов,  д. 21, стр. 1, 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77D61" w:rsidRPr="00D77D61" w:rsidTr="00D77D61">
        <w:trPr>
          <w:trHeight w:val="577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34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117405,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Дорожная, д. 60, к. 3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D77D61" w:rsidRPr="00D77D61" w:rsidTr="00D77D61">
        <w:trPr>
          <w:trHeight w:val="131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38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Триумфальная площадь, д. 1, стр.1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77D61" w:rsidRPr="00D77D61" w:rsidTr="00D77D61">
        <w:trPr>
          <w:trHeight w:val="131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39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111141, г. Москва, Зеленый проспект, д. 13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D77D61" w:rsidRPr="00D77D61" w:rsidTr="00D77D61">
        <w:trPr>
          <w:trHeight w:val="131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D7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40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124460, г. Москва, Зеленоград, корп. 2003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D77D61" w:rsidRPr="00D77D61" w:rsidTr="00D77D61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</w:tc>
        <w:tc>
          <w:tcPr>
            <w:tcW w:w="2694" w:type="dxa"/>
            <w:shd w:val="clear" w:color="auto" w:fill="auto"/>
            <w:hideMark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Триумфальная площадь, д. 1, стр.1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7D61" w:rsidRPr="00D77D61" w:rsidTr="00D77D61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125009, г. Москва, </w:t>
            </w: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Вознесенский переулок, д. 9, стр. 2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D77D61" w:rsidRPr="00D77D61" w:rsidTr="00D77D61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</w:tc>
        <w:tc>
          <w:tcPr>
            <w:tcW w:w="2694" w:type="dxa"/>
            <w:shd w:val="clear" w:color="auto" w:fill="auto"/>
          </w:tcPr>
          <w:p w:rsidR="00D77D61" w:rsidRPr="00D77D61" w:rsidRDefault="00D77D61" w:rsidP="00D7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Москва, Лялин переулок, д. 7/2, стр. 4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7D61" w:rsidRPr="00D77D61" w:rsidTr="00D77D61">
        <w:trPr>
          <w:trHeight w:val="300"/>
        </w:trPr>
        <w:tc>
          <w:tcPr>
            <w:tcW w:w="8931" w:type="dxa"/>
            <w:gridSpan w:val="3"/>
            <w:shd w:val="clear" w:color="auto" w:fill="auto"/>
            <w:noWrap/>
            <w:hideMark/>
          </w:tcPr>
          <w:p w:rsidR="00D77D61" w:rsidRPr="00D77D61" w:rsidRDefault="00D77D61" w:rsidP="00D7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дел: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D77D61" w:rsidRPr="00D77D61" w:rsidRDefault="00D77D61" w:rsidP="00D7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</w:t>
            </w:r>
          </w:p>
        </w:tc>
      </w:tr>
    </w:tbl>
    <w:p w:rsidR="00D77D61" w:rsidRPr="00291D0C" w:rsidRDefault="00D77D61" w:rsidP="00D77D61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0C" w:rsidRPr="00291D0C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B9230C" w:rsidRPr="00291D0C" w:rsidTr="00960D34">
        <w:trPr>
          <w:trHeight w:val="253"/>
        </w:trPr>
        <w:tc>
          <w:tcPr>
            <w:tcW w:w="10235" w:type="dxa"/>
          </w:tcPr>
          <w:p w:rsidR="00B9230C" w:rsidRPr="00291D0C" w:rsidRDefault="00B9230C" w:rsidP="000D2281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91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и порядок </w:t>
            </w:r>
            <w:r w:rsidR="000D2281"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оказания услуг</w:t>
            </w:r>
          </w:p>
        </w:tc>
      </w:tr>
      <w:tr w:rsidR="00B9230C" w:rsidRPr="00291D0C" w:rsidTr="004B4000">
        <w:trPr>
          <w:trHeight w:val="2392"/>
        </w:trPr>
        <w:tc>
          <w:tcPr>
            <w:tcW w:w="10235" w:type="dxa"/>
          </w:tcPr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должны оказываться в соответствии с режимом работы учреждения Заказчика в рабочие дни: понедельник - четверг с 09:00 до 18:00 МСК, пятница – с 09:00 до 16:30 МСК.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переплету документов должно удовлетворять следующим требованиям: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Документы, составляющие дело, должны прошиваться в папки прочной нитью и переплетаться в твёрдую обложку из картона.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Переплет и корешок картонной обложки не должен закрывать текст документа, даты, визы и резолюции на нём.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После переплета должна иметься возможность копирования из переплётного дела полноценного документа, а в случае необходимости - наращивания листов документов.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Переплетное дело должно быть объёмом не более 250 листов.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Толщина переплетного дела в картонной обложке должна быть не более 4 см.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Картонная обложка должна быть двухсторонней из твердого картона.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Толщина картона, используемого для переплета, должна быть не менее 1,75 мм.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Документы, составляющие том, должны прошиваться с учетом свободного чтения полного текста всех документов, дат, виз и резолюций на них.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Если документы не имеют полей или поля меньше необходимых для переплета размеров, должно производиться наращивание корешков с оборотной стороны.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Необходимое оборудование, инструменты и расходные материалы, используемые при оказании услуг по переплету документов, исполнитель должен доставлять на место оказания услуг самостоятельно и за свой счет. 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дел к переплету должна включать: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удаление всех видов скреплений документов (скобок, скрепок, ниток, пластиковых пружин, файлов и т.д.);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полистный просмотр дел для подготовки к прошивке документов, исключающий выпадение мелких документов из дела после переплета;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раскладка описей, листов - заверителей со сверкой нумерации;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формирование, систематизация и группировка заголовков дел со сверкой номеров и с полистным просмотром, для оформления лицевой стороны обложки дела.    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Мусор, образовавшийся в результате оказания услуг по переплету документов, должен вывозиться исполнителем в день оказания услуг за его счет.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Исполнитель должен соблюдать правила привлечения и использования иностранной и иногородней рабочей силы, установленные действующим законодательством Российской Федерации и нормативными правовыми актами города Москвы.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Исполнитель должен нести материальную ответственность за сохранность имущества Заказчика.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Исполнитель должен обеспечить конфиденциальность всей полученной в процессе оказания услуг информации и не допускать ее ознакомление, разглашение, копирование, фотографирование, сканирование, в том числе после завершения оказания услуг в соответствии с: </w:t>
            </w:r>
          </w:p>
          <w:p w:rsidR="00F30558" w:rsidRPr="00F30558" w:rsidRDefault="00F30558" w:rsidP="00F30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Федеральным законом от 27.07.2006 № 152 «О персональных данных»;</w:t>
            </w:r>
          </w:p>
          <w:p w:rsidR="00972DDB" w:rsidRDefault="00F30558" w:rsidP="00F3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Федеральным законом от 29.07.2004 № 98-ФЗ «О коммерческой тайне».</w:t>
            </w:r>
          </w:p>
          <w:p w:rsidR="00F30558" w:rsidRPr="00291D0C" w:rsidRDefault="00F30558" w:rsidP="00F3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55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переплету должно осуществляться в соответствии с требованиями Федерального закона от 22.10.2004 № 125-ФЗ «Об архивном деле в Российской Федерации».</w:t>
            </w:r>
          </w:p>
        </w:tc>
      </w:tr>
      <w:tr w:rsidR="002C11C2" w:rsidRPr="00291D0C" w:rsidTr="00CA5D65">
        <w:trPr>
          <w:trHeight w:val="253"/>
        </w:trPr>
        <w:tc>
          <w:tcPr>
            <w:tcW w:w="10235" w:type="dxa"/>
            <w:vAlign w:val="center"/>
          </w:tcPr>
          <w:p w:rsidR="002C11C2" w:rsidRPr="00291D0C" w:rsidRDefault="002C11C2" w:rsidP="002C11C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оказания услуг</w:t>
            </w:r>
          </w:p>
        </w:tc>
      </w:tr>
      <w:tr w:rsidR="002C11C2" w:rsidRPr="00291D0C" w:rsidTr="00960D34">
        <w:trPr>
          <w:trHeight w:val="253"/>
        </w:trPr>
        <w:tc>
          <w:tcPr>
            <w:tcW w:w="10235" w:type="dxa"/>
          </w:tcPr>
          <w:p w:rsidR="002C11C2" w:rsidRPr="00291D0C" w:rsidRDefault="00CA7808" w:rsidP="002C11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должно осуществляться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не более 30 рабочих дней с момента заключения государственного контракта.</w:t>
            </w:r>
          </w:p>
        </w:tc>
      </w:tr>
      <w:tr w:rsidR="00B9230C" w:rsidRPr="00291D0C" w:rsidTr="00960D34">
        <w:trPr>
          <w:trHeight w:val="253"/>
        </w:trPr>
        <w:tc>
          <w:tcPr>
            <w:tcW w:w="10235" w:type="dxa"/>
          </w:tcPr>
          <w:p w:rsidR="00B9230C" w:rsidRPr="00291D0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960D34">
        <w:trPr>
          <w:trHeight w:val="253"/>
        </w:trPr>
        <w:tc>
          <w:tcPr>
            <w:tcW w:w="10235" w:type="dxa"/>
          </w:tcPr>
          <w:p w:rsidR="00B432B2" w:rsidRPr="009912DC" w:rsidRDefault="00CA7808" w:rsidP="00F9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производится Заказчиком по факту оказания всего объема услуг по безналичному расчету на основании выставленного исполнителем счета в течение 7 рабочих дней с даты подписания Заказчиком документа о приемке</w:t>
            </w:r>
            <w:bookmarkStart w:id="0" w:name="_GoBack"/>
            <w:bookmarkEnd w:id="0"/>
          </w:p>
        </w:tc>
      </w:tr>
    </w:tbl>
    <w:p w:rsidR="00B9230C" w:rsidRDefault="00B9230C" w:rsidP="00B9230C"/>
    <w:sectPr w:rsidR="00B9230C" w:rsidSect="00D77D61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28" w:rsidRDefault="00145028">
      <w:pPr>
        <w:spacing w:after="0" w:line="240" w:lineRule="auto"/>
      </w:pPr>
      <w:r>
        <w:separator/>
      </w:r>
    </w:p>
  </w:endnote>
  <w:endnote w:type="continuationSeparator" w:id="0">
    <w:p w:rsidR="00145028" w:rsidRDefault="001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28" w:rsidRDefault="00145028">
      <w:pPr>
        <w:spacing w:after="0" w:line="240" w:lineRule="auto"/>
      </w:pPr>
      <w:r>
        <w:separator/>
      </w:r>
    </w:p>
  </w:footnote>
  <w:footnote w:type="continuationSeparator" w:id="0">
    <w:p w:rsidR="00145028" w:rsidRDefault="0014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27936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2281"/>
    <w:rsid w:val="000D60FC"/>
    <w:rsid w:val="000E53F5"/>
    <w:rsid w:val="00101416"/>
    <w:rsid w:val="0011446B"/>
    <w:rsid w:val="00114EEF"/>
    <w:rsid w:val="001226EB"/>
    <w:rsid w:val="00123EDC"/>
    <w:rsid w:val="00136D86"/>
    <w:rsid w:val="00145028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68F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91D0C"/>
    <w:rsid w:val="002A0647"/>
    <w:rsid w:val="002A5EA8"/>
    <w:rsid w:val="002B3B16"/>
    <w:rsid w:val="002B5E49"/>
    <w:rsid w:val="002C11C2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33A2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3FE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000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47C65"/>
    <w:rsid w:val="00553506"/>
    <w:rsid w:val="00555CF0"/>
    <w:rsid w:val="00556099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41749"/>
    <w:rsid w:val="00653BCD"/>
    <w:rsid w:val="00655C4E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29A3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497C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0D34"/>
    <w:rsid w:val="00967B8D"/>
    <w:rsid w:val="00972DDB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8F2"/>
    <w:rsid w:val="00B23F83"/>
    <w:rsid w:val="00B25B4A"/>
    <w:rsid w:val="00B26AF1"/>
    <w:rsid w:val="00B31978"/>
    <w:rsid w:val="00B432B2"/>
    <w:rsid w:val="00B47023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662C"/>
    <w:rsid w:val="00C670E6"/>
    <w:rsid w:val="00C673FF"/>
    <w:rsid w:val="00C751FA"/>
    <w:rsid w:val="00C75B32"/>
    <w:rsid w:val="00C76BBD"/>
    <w:rsid w:val="00C804FC"/>
    <w:rsid w:val="00C85CFD"/>
    <w:rsid w:val="00C87389"/>
    <w:rsid w:val="00CA7808"/>
    <w:rsid w:val="00CB7A82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57AD7"/>
    <w:rsid w:val="00D76B62"/>
    <w:rsid w:val="00D77D61"/>
    <w:rsid w:val="00D90349"/>
    <w:rsid w:val="00D93FFB"/>
    <w:rsid w:val="00DA347F"/>
    <w:rsid w:val="00DA3871"/>
    <w:rsid w:val="00DC49C2"/>
    <w:rsid w:val="00DC5A82"/>
    <w:rsid w:val="00DC75F4"/>
    <w:rsid w:val="00DD6AF6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158A"/>
    <w:rsid w:val="00EA3B54"/>
    <w:rsid w:val="00ED1F76"/>
    <w:rsid w:val="00ED3F78"/>
    <w:rsid w:val="00ED4C79"/>
    <w:rsid w:val="00EF6340"/>
    <w:rsid w:val="00F00233"/>
    <w:rsid w:val="00F20822"/>
    <w:rsid w:val="00F252A6"/>
    <w:rsid w:val="00F2595F"/>
    <w:rsid w:val="00F30558"/>
    <w:rsid w:val="00F33CCD"/>
    <w:rsid w:val="00F45CCB"/>
    <w:rsid w:val="00F47F72"/>
    <w:rsid w:val="00F56252"/>
    <w:rsid w:val="00F774E9"/>
    <w:rsid w:val="00F805DB"/>
    <w:rsid w:val="00F87837"/>
    <w:rsid w:val="00F90F95"/>
    <w:rsid w:val="00F92824"/>
    <w:rsid w:val="00F93A36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46C2-F417-4EA9-AD5E-5BC0738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6</cp:revision>
  <cp:lastPrinted>2018-12-26T14:17:00Z</cp:lastPrinted>
  <dcterms:created xsi:type="dcterms:W3CDTF">2022-06-15T12:19:00Z</dcterms:created>
  <dcterms:modified xsi:type="dcterms:W3CDTF">2022-06-15T12:25:00Z</dcterms:modified>
</cp:coreProperties>
</file>