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20" w:rsidRDefault="00022320" w:rsidP="00022320">
      <w:pPr>
        <w:jc w:val="center"/>
        <w:rPr>
          <w:rFonts w:eastAsia="Times New Roman"/>
          <w:b/>
          <w:kern w:val="0"/>
        </w:rPr>
      </w:pPr>
      <w:r>
        <w:rPr>
          <w:b/>
        </w:rPr>
        <w:t>Описание объекта закупки</w:t>
      </w:r>
    </w:p>
    <w:p w:rsidR="00022320" w:rsidRDefault="00022320" w:rsidP="00022320">
      <w:pPr>
        <w:jc w:val="center"/>
      </w:pPr>
      <w:r>
        <w:t>Оказание эксплуатационно-технических и хозяйственных услуг, связанных с обеспечением надлежащего состояния и режима эксп</w:t>
      </w:r>
      <w:r w:rsidR="0005606F">
        <w:t>луатации помещений площадью 3194,6</w:t>
      </w:r>
      <w:r>
        <w:t xml:space="preserve"> кв. м. Государственного учреждения - Приморского регионального отделения Фонда социального страхования Российской Федерации и находящегося в нем оборудования</w:t>
      </w:r>
    </w:p>
    <w:p w:rsidR="00184585" w:rsidRDefault="00184585" w:rsidP="00022320">
      <w:pPr>
        <w:jc w:val="center"/>
      </w:pPr>
    </w:p>
    <w:p w:rsidR="00184585" w:rsidRDefault="00184585" w:rsidP="00022320">
      <w:pPr>
        <w:jc w:val="center"/>
      </w:pPr>
    </w:p>
    <w:tbl>
      <w:tblPr>
        <w:tblStyle w:val="af2"/>
        <w:tblW w:w="104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9"/>
        <w:gridCol w:w="1960"/>
        <w:gridCol w:w="1205"/>
        <w:gridCol w:w="1292"/>
        <w:gridCol w:w="894"/>
        <w:gridCol w:w="1330"/>
        <w:gridCol w:w="1418"/>
        <w:gridCol w:w="1794"/>
      </w:tblGrid>
      <w:tr w:rsidR="00B11A9B" w:rsidRPr="00BF4618" w:rsidTr="00B11A9B">
        <w:trPr>
          <w:trHeight w:val="698"/>
        </w:trPr>
        <w:tc>
          <w:tcPr>
            <w:tcW w:w="549" w:type="dxa"/>
            <w:vMerge w:val="restart"/>
          </w:tcPr>
          <w:p w:rsidR="00B11A9B" w:rsidRPr="00ED54FE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vMerge w:val="restart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05" w:type="dxa"/>
            <w:vMerge w:val="restart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оказания услуг</w:t>
            </w:r>
          </w:p>
        </w:tc>
        <w:tc>
          <w:tcPr>
            <w:tcW w:w="1292" w:type="dxa"/>
            <w:vMerge w:val="restart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4" w:type="dxa"/>
            <w:vMerge w:val="restart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</w:tc>
        <w:tc>
          <w:tcPr>
            <w:tcW w:w="4542" w:type="dxa"/>
            <w:gridSpan w:val="3"/>
            <w:vAlign w:val="center"/>
          </w:tcPr>
          <w:p w:rsidR="00B11A9B" w:rsidRPr="00BF4618" w:rsidRDefault="00490FC8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</w:t>
            </w:r>
            <w:bookmarkStart w:id="0" w:name="_GoBack"/>
            <w:bookmarkEnd w:id="0"/>
            <w:r w:rsidR="00B11A9B" w:rsidRPr="00802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 НДС </w:t>
            </w:r>
            <w:r w:rsidR="00B11A9B" w:rsidRPr="00802E82">
              <w:rPr>
                <w:rFonts w:ascii="Times New Roman" w:hAnsi="Times New Roman" w:cs="Times New Roman"/>
                <w:sz w:val="24"/>
                <w:szCs w:val="24"/>
              </w:rPr>
              <w:t>(если Исполнитель является плательщиком НДС)</w:t>
            </w:r>
          </w:p>
        </w:tc>
      </w:tr>
      <w:tr w:rsidR="00B11A9B" w:rsidRPr="00802E82" w:rsidTr="00B11A9B">
        <w:trPr>
          <w:trHeight w:val="697"/>
        </w:trPr>
        <w:tc>
          <w:tcPr>
            <w:tcW w:w="549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1A9B" w:rsidRDefault="00B11A9B" w:rsidP="00B11A9B">
            <w:pPr>
              <w:keepNext/>
              <w:keepLines/>
              <w:autoSpaceDE w:val="0"/>
              <w:ind w:right="140"/>
              <w:jc w:val="center"/>
              <w:rPr>
                <w:bCs/>
              </w:rPr>
            </w:pPr>
            <w:r>
              <w:rPr>
                <w:bCs/>
              </w:rPr>
              <w:t>Федерал.</w:t>
            </w:r>
          </w:p>
          <w:p w:rsidR="00B11A9B" w:rsidRPr="00802E82" w:rsidRDefault="00B11A9B" w:rsidP="00B11A9B">
            <w:pPr>
              <w:keepNext/>
              <w:keepLines/>
              <w:autoSpaceDE w:val="0"/>
              <w:ind w:right="140"/>
              <w:jc w:val="center"/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1418" w:type="dxa"/>
          </w:tcPr>
          <w:p w:rsidR="00B11A9B" w:rsidRPr="00802E82" w:rsidRDefault="00B11A9B" w:rsidP="00B11A9B">
            <w:pPr>
              <w:keepNext/>
              <w:keepLines/>
              <w:autoSpaceDE w:val="0"/>
              <w:ind w:right="140"/>
              <w:jc w:val="center"/>
              <w:rPr>
                <w:bCs/>
              </w:rPr>
            </w:pPr>
            <w:r>
              <w:rPr>
                <w:bCs/>
              </w:rPr>
              <w:t>Бюджет ФСС</w:t>
            </w:r>
          </w:p>
        </w:tc>
        <w:tc>
          <w:tcPr>
            <w:tcW w:w="1794" w:type="dxa"/>
          </w:tcPr>
          <w:p w:rsidR="00B11A9B" w:rsidRPr="00802E82" w:rsidRDefault="00B11A9B" w:rsidP="00B11A9B">
            <w:pPr>
              <w:keepNext/>
              <w:keepLines/>
              <w:autoSpaceDE w:val="0"/>
              <w:ind w:right="140"/>
              <w:jc w:val="center"/>
              <w:rPr>
                <w:bCs/>
              </w:rPr>
            </w:pPr>
            <w:r>
              <w:rPr>
                <w:bCs/>
              </w:rPr>
              <w:t>Итого, руб. в месяц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Merge w:val="restart"/>
          </w:tcPr>
          <w:p w:rsidR="00B11A9B" w:rsidRP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1A9B">
              <w:rPr>
                <w:rFonts w:ascii="Times New Roman" w:hAnsi="Times New Roman" w:cs="Times New Roman"/>
              </w:rPr>
              <w:t xml:space="preserve">Оказание эксплуатационно-технических и хозяйственных услуг, связанных с обеспечением надлежащего состояния и режима эксплуатации помещений </w:t>
            </w:r>
            <w:r>
              <w:rPr>
                <w:rFonts w:ascii="Times New Roman" w:hAnsi="Times New Roman" w:cs="Times New Roman"/>
              </w:rPr>
              <w:t>площадью 3 194,6 кв.м.</w:t>
            </w:r>
            <w:r w:rsidRPr="00B11A9B">
              <w:rPr>
                <w:rFonts w:ascii="Times New Roman" w:hAnsi="Times New Roman" w:cs="Times New Roman"/>
              </w:rPr>
              <w:t>и находящегося в нем оборудования</w:t>
            </w: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январь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8D798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8D7985">
              <w:rPr>
                <w:color w:val="000000"/>
              </w:rPr>
              <w:t>26237,00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452076,04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478313,04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февраль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30219,00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520693,93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550912,93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март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26851,00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462678,40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489529,40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апрель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25168,00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433669,93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458837,93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май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22794,00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392768,04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415562,04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июнь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19487,00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335767,63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355254,63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июль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18154,00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312803,12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330957,12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август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322666,18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341391,18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сентябрь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20117,00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346645,20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366762,20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октябрь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23486,00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404660,58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428146,58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710420">
            <w:pPr>
              <w:snapToGrid w:val="0"/>
              <w:spacing w:line="276" w:lineRule="auto"/>
              <w:jc w:val="center"/>
            </w:pPr>
            <w:r w:rsidRPr="00802E82">
              <w:t>ноябрь</w:t>
            </w:r>
          </w:p>
        </w:tc>
        <w:tc>
          <w:tcPr>
            <w:tcW w:w="1292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26852,00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462678,40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7104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489530,40</w:t>
            </w:r>
          </w:p>
        </w:tc>
      </w:tr>
      <w:tr w:rsidR="00B11A9B" w:rsidTr="008D7985">
        <w:tc>
          <w:tcPr>
            <w:tcW w:w="549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0" w:type="dxa"/>
            <w:vMerge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B11A9B" w:rsidRPr="00802E82" w:rsidRDefault="00B11A9B" w:rsidP="00B11A9B">
            <w:pPr>
              <w:snapToGrid w:val="0"/>
              <w:jc w:val="center"/>
            </w:pPr>
            <w:r w:rsidRPr="00802E82">
              <w:t>декабрь</w:t>
            </w:r>
          </w:p>
        </w:tc>
        <w:tc>
          <w:tcPr>
            <w:tcW w:w="1292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усл. ед.</w:t>
            </w:r>
          </w:p>
        </w:tc>
        <w:tc>
          <w:tcPr>
            <w:tcW w:w="894" w:type="dxa"/>
          </w:tcPr>
          <w:p w:rsidR="00B11A9B" w:rsidRDefault="00B11A9B" w:rsidP="00B11A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B11A9B" w:rsidRPr="008D7985" w:rsidRDefault="008D7985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23464,00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404283,11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B1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427747,11</w:t>
            </w:r>
          </w:p>
        </w:tc>
      </w:tr>
      <w:tr w:rsidR="00B11A9B" w:rsidTr="008D7985">
        <w:tc>
          <w:tcPr>
            <w:tcW w:w="5006" w:type="dxa"/>
            <w:gridSpan w:val="4"/>
          </w:tcPr>
          <w:p w:rsidR="00B11A9B" w:rsidRPr="00820C9E" w:rsidRDefault="00B11A9B" w:rsidP="00B11A9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94" w:type="dxa"/>
            <w:vAlign w:val="center"/>
          </w:tcPr>
          <w:p w:rsidR="00B11A9B" w:rsidRPr="00D632FC" w:rsidRDefault="00B11A9B" w:rsidP="00B11A9B">
            <w:pPr>
              <w:jc w:val="center"/>
              <w:rPr>
                <w:b/>
              </w:rPr>
            </w:pPr>
          </w:p>
        </w:tc>
        <w:tc>
          <w:tcPr>
            <w:tcW w:w="1330" w:type="dxa"/>
            <w:vAlign w:val="center"/>
          </w:tcPr>
          <w:p w:rsidR="00B11A9B" w:rsidRPr="008D7985" w:rsidRDefault="008D7985" w:rsidP="00B11A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85">
              <w:rPr>
                <w:rFonts w:ascii="Times New Roman" w:hAnsi="Times New Roman" w:cs="Times New Roman"/>
                <w:b/>
                <w:sz w:val="24"/>
                <w:szCs w:val="24"/>
              </w:rPr>
              <w:t>281 554,00</w:t>
            </w:r>
          </w:p>
        </w:tc>
        <w:tc>
          <w:tcPr>
            <w:tcW w:w="1418" w:type="dxa"/>
            <w:vAlign w:val="center"/>
          </w:tcPr>
          <w:p w:rsidR="00B11A9B" w:rsidRPr="008D7985" w:rsidRDefault="008D7985" w:rsidP="00B11A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85">
              <w:rPr>
                <w:rFonts w:ascii="Times New Roman" w:hAnsi="Times New Roman" w:cs="Times New Roman"/>
                <w:b/>
                <w:sz w:val="24"/>
                <w:szCs w:val="24"/>
              </w:rPr>
              <w:t>4 851390,56</w:t>
            </w:r>
          </w:p>
        </w:tc>
        <w:tc>
          <w:tcPr>
            <w:tcW w:w="1794" w:type="dxa"/>
            <w:vAlign w:val="center"/>
          </w:tcPr>
          <w:p w:rsidR="00B11A9B" w:rsidRPr="008D7985" w:rsidRDefault="008D7985" w:rsidP="00B11A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85">
              <w:rPr>
                <w:rFonts w:ascii="Times New Roman" w:hAnsi="Times New Roman" w:cs="Times New Roman"/>
                <w:b/>
                <w:sz w:val="24"/>
                <w:szCs w:val="24"/>
              </w:rPr>
              <w:t>5 132 944,56</w:t>
            </w:r>
          </w:p>
        </w:tc>
      </w:tr>
    </w:tbl>
    <w:p w:rsidR="00B11A9B" w:rsidRDefault="00B11A9B" w:rsidP="00022320">
      <w:pPr>
        <w:jc w:val="center"/>
      </w:pPr>
    </w:p>
    <w:p w:rsidR="00022320" w:rsidRDefault="00022320" w:rsidP="000E3908">
      <w:pPr>
        <w:ind w:left="-567"/>
        <w:jc w:val="right"/>
      </w:pPr>
      <w:r>
        <w:t>Таблица 1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667"/>
        <w:gridCol w:w="3093"/>
      </w:tblGrid>
      <w:tr w:rsidR="00022320" w:rsidTr="000E3908">
        <w:trPr>
          <w:trHeight w:val="55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(шт.)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Площадь помещений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3</w:t>
            </w:r>
            <w:r w:rsidR="0005606F">
              <w:t> 194,6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Дизель генератор (Р 200 Н FG Wilson)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</w:t>
            </w:r>
          </w:p>
        </w:tc>
      </w:tr>
      <w:tr w:rsidR="00022320" w:rsidTr="000E3908">
        <w:trPr>
          <w:trHeight w:val="54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5D1865" w:rsidP="00A267F9">
            <w:pPr>
              <w:snapToGrid w:val="0"/>
              <w:ind w:left="117"/>
            </w:pPr>
            <w:r>
              <w:t>Жидко</w:t>
            </w:r>
            <w:r w:rsidR="00022320">
              <w:t>топливные отопительные водогрейные котлы (Kiturami KSO-400)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2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Кран шаровой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232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Умывальник (раковина)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  <w:rPr>
                <w:lang w:val="en-US"/>
              </w:rPr>
            </w:pPr>
            <w:r w:rsidRPr="005D1865">
              <w:rPr>
                <w:lang w:val="en-US"/>
              </w:rPr>
              <w:t>9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Унитаз и другое сан. оборудование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Насос водяной PH 252E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2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B74C1C">
            <w:pPr>
              <w:snapToGrid w:val="0"/>
              <w:ind w:left="117"/>
            </w:pPr>
            <w:r>
              <w:t xml:space="preserve">Смесители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Pr="00F33EB8" w:rsidRDefault="00022320" w:rsidP="00A267F9">
            <w:pPr>
              <w:snapToGrid w:val="0"/>
              <w:jc w:val="center"/>
            </w:pPr>
            <w:r w:rsidRPr="00B74C1C">
              <w:t>1</w:t>
            </w:r>
            <w:r w:rsidR="00F33EB8" w:rsidRPr="00B74C1C">
              <w:t>2</w:t>
            </w:r>
          </w:p>
        </w:tc>
      </w:tr>
      <w:tr w:rsidR="00022320" w:rsidTr="000E3908">
        <w:trPr>
          <w:trHeight w:val="285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9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Задвижка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10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Манометры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9</w:t>
            </w:r>
          </w:p>
        </w:tc>
      </w:tr>
      <w:tr w:rsidR="00022320" w:rsidTr="000E3908">
        <w:trPr>
          <w:trHeight w:val="35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Прибор учета воды   СВКМ 25Г 25000002</w:t>
            </w:r>
            <w:r w:rsidR="005D794B">
              <w:t>18 (до 20.12.2024 г.)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ВРУ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Распределительные щиты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022320" w:rsidTr="000E3908">
        <w:trPr>
          <w:trHeight w:val="555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Радиаторы отопления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99</w:t>
            </w:r>
            <w:r w:rsidR="00B11A9B">
              <w:t xml:space="preserve"> </w:t>
            </w:r>
            <w:r>
              <w:t>- алюминий,</w:t>
            </w:r>
          </w:p>
          <w:p w:rsidR="00022320" w:rsidRDefault="00022320" w:rsidP="00A267F9">
            <w:pPr>
              <w:jc w:val="center"/>
            </w:pPr>
            <w:r>
              <w:t>4- чугун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15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Прожектор светодиодный СДО-3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Pr="00B74C1C" w:rsidRDefault="006E383E" w:rsidP="00A267F9">
            <w:pPr>
              <w:snapToGrid w:val="0"/>
              <w:jc w:val="center"/>
            </w:pPr>
            <w:r>
              <w:t>7</w:t>
            </w:r>
            <w:r w:rsidR="00022320" w:rsidRPr="00B74C1C">
              <w:t xml:space="preserve"> шт</w:t>
            </w:r>
            <w:r w:rsidR="005D1865" w:rsidRPr="00B74C1C">
              <w:t>.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16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Светильники ARS/4х 18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Pr="00B74C1C" w:rsidRDefault="007A5078" w:rsidP="00A267F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17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Светильники ARTIK 2Х18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Pr="00B74C1C" w:rsidRDefault="00022320" w:rsidP="00A267F9">
            <w:pPr>
              <w:snapToGrid w:val="0"/>
              <w:jc w:val="center"/>
            </w:pPr>
            <w:r w:rsidRPr="00B74C1C">
              <w:t>38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 xml:space="preserve">Светильники ЛВО13 потолочного типа </w:t>
            </w:r>
            <w:r>
              <w:rPr>
                <w:lang w:val="en-US"/>
              </w:rPr>
              <w:t>PRB</w:t>
            </w:r>
            <w:r>
              <w:t>/</w:t>
            </w:r>
            <w:r>
              <w:rPr>
                <w:lang w:val="en-US"/>
              </w:rPr>
              <w:t>S</w:t>
            </w:r>
            <w:r>
              <w:t xml:space="preserve"> 418 с Э</w:t>
            </w:r>
            <w:r>
              <w:rPr>
                <w:lang w:val="en-US"/>
              </w:rPr>
              <w:t>M</w:t>
            </w:r>
            <w:r>
              <w:t>ПРА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Pr="00B74C1C" w:rsidRDefault="00022320" w:rsidP="00A267F9">
            <w:pPr>
              <w:snapToGrid w:val="0"/>
              <w:jc w:val="center"/>
            </w:pPr>
            <w:r w:rsidRPr="00B74C1C">
              <w:t>45</w:t>
            </w:r>
          </w:p>
        </w:tc>
      </w:tr>
      <w:tr w:rsidR="00022320" w:rsidTr="000E3908">
        <w:trPr>
          <w:trHeight w:val="270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jc w:val="center"/>
            </w:pPr>
            <w:r>
              <w:t>19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Pr="007A5078" w:rsidRDefault="00022320" w:rsidP="00A267F9">
            <w:pPr>
              <w:ind w:left="117"/>
            </w:pPr>
            <w:r>
              <w:t>Св</w:t>
            </w:r>
            <w:r w:rsidR="007A5078">
              <w:t>етильник светодиодный А40-16-31-СМ-54-</w:t>
            </w:r>
            <w:r w:rsidR="007A5078">
              <w:rPr>
                <w:lang w:val="en-US"/>
              </w:rPr>
              <w:t>loo</w:t>
            </w:r>
            <w:r w:rsidR="007A5078" w:rsidRPr="007A5078">
              <w:t>-</w:t>
            </w:r>
            <w:r w:rsidR="007A5078">
              <w:rPr>
                <w:lang w:val="en-US"/>
              </w:rPr>
              <w:t>Vc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Pr="00B74C1C" w:rsidRDefault="007A5078" w:rsidP="00D1250E">
            <w:pPr>
              <w:jc w:val="center"/>
            </w:pPr>
            <w:r>
              <w:t>21</w:t>
            </w:r>
          </w:p>
        </w:tc>
      </w:tr>
      <w:tr w:rsidR="00022320" w:rsidTr="000E3908">
        <w:trPr>
          <w:trHeight w:val="540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Выключатели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 xml:space="preserve">Двойные-65, </w:t>
            </w:r>
          </w:p>
          <w:p w:rsidR="00022320" w:rsidRDefault="00022320" w:rsidP="00A267F9">
            <w:pPr>
              <w:snapToGrid w:val="0"/>
              <w:jc w:val="center"/>
            </w:pPr>
            <w:r>
              <w:t>одинарные-64</w:t>
            </w:r>
          </w:p>
        </w:tc>
      </w:tr>
      <w:tr w:rsidR="00022320" w:rsidTr="000E3908">
        <w:trPr>
          <w:trHeight w:val="777"/>
          <w:jc w:val="center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Розетки</w:t>
            </w:r>
            <w:r>
              <w:rPr>
                <w:lang w:val="en-US"/>
              </w:rPr>
              <w:t xml:space="preserve"> </w:t>
            </w:r>
            <w:r>
              <w:t>внутренние</w:t>
            </w:r>
          </w:p>
        </w:tc>
        <w:tc>
          <w:tcPr>
            <w:tcW w:w="3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>
              <w:t>Одинарные-413,</w:t>
            </w:r>
          </w:p>
          <w:p w:rsidR="00022320" w:rsidRDefault="00022320" w:rsidP="00A267F9">
            <w:pPr>
              <w:jc w:val="center"/>
            </w:pPr>
            <w:r>
              <w:t>двойные-232,</w:t>
            </w:r>
          </w:p>
          <w:p w:rsidR="00022320" w:rsidRDefault="00022320" w:rsidP="00A267F9">
            <w:pPr>
              <w:jc w:val="center"/>
            </w:pPr>
            <w:r>
              <w:t>тройные-8, на 4 - 4 шт</w:t>
            </w:r>
            <w:r w:rsidR="005D1865">
              <w:t>.</w:t>
            </w:r>
          </w:p>
        </w:tc>
      </w:tr>
      <w:tr w:rsidR="00022320" w:rsidTr="000E3908">
        <w:trPr>
          <w:trHeight w:val="4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320" w:rsidRDefault="00022320" w:rsidP="00A267F9">
            <w:pPr>
              <w:snapToGrid w:val="0"/>
              <w:ind w:left="117"/>
            </w:pPr>
            <w:r>
              <w:t>Софиты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320" w:rsidRDefault="00022320" w:rsidP="00A267F9">
            <w:pPr>
              <w:snapToGrid w:val="0"/>
              <w:jc w:val="center"/>
            </w:pPr>
            <w:r w:rsidRPr="00F33EB8">
              <w:rPr>
                <w:lang w:val="en-US"/>
              </w:rPr>
              <w:t>2</w:t>
            </w:r>
            <w:r w:rsidRPr="00F33EB8">
              <w:t xml:space="preserve"> шт</w:t>
            </w:r>
            <w:r w:rsidR="005D1865" w:rsidRPr="00F33EB8">
              <w:t>.</w:t>
            </w:r>
          </w:p>
        </w:tc>
      </w:tr>
      <w:tr w:rsidR="009E090A" w:rsidTr="000E3908">
        <w:trPr>
          <w:trHeight w:val="4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090A" w:rsidRDefault="009E090A" w:rsidP="00A267F9">
            <w:pPr>
              <w:snapToGrid w:val="0"/>
              <w:jc w:val="center"/>
            </w:pPr>
            <w:r>
              <w:t>23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090A" w:rsidRDefault="009E090A" w:rsidP="00A267F9">
            <w:pPr>
              <w:snapToGrid w:val="0"/>
              <w:ind w:left="117"/>
            </w:pPr>
            <w:r>
              <w:t>Сушилка для рук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0A" w:rsidRPr="009E090A" w:rsidRDefault="009E090A" w:rsidP="00A267F9">
            <w:pPr>
              <w:snapToGrid w:val="0"/>
              <w:jc w:val="center"/>
            </w:pPr>
            <w:r>
              <w:t>7 шт</w:t>
            </w:r>
          </w:p>
        </w:tc>
      </w:tr>
    </w:tbl>
    <w:p w:rsidR="00512C4B" w:rsidRDefault="00512C4B" w:rsidP="009E090A"/>
    <w:p w:rsidR="00022320" w:rsidRDefault="00022320" w:rsidP="00022320">
      <w:pPr>
        <w:jc w:val="right"/>
      </w:pPr>
      <w:r>
        <w:t>Таблица 2</w:t>
      </w: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993"/>
        <w:gridCol w:w="6794"/>
        <w:gridCol w:w="2551"/>
      </w:tblGrid>
      <w:tr w:rsidR="00022320" w:rsidTr="00383B9C">
        <w:trPr>
          <w:trHeight w:val="465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Pr="00AC4F7C" w:rsidRDefault="00022320" w:rsidP="00A267F9">
            <w:pPr>
              <w:jc w:val="center"/>
              <w:rPr>
                <w:rFonts w:eastAsia="Times New Roman"/>
                <w:b/>
                <w:color w:val="000000"/>
              </w:rPr>
            </w:pPr>
            <w:r w:rsidRPr="00AC4F7C">
              <w:rPr>
                <w:rFonts w:eastAsia="Times New Roman"/>
                <w:b/>
                <w:color w:val="000000"/>
                <w:lang w:val="de-DE"/>
              </w:rPr>
              <w:t>№ п/п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Default="00022320" w:rsidP="00A267F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de-DE"/>
              </w:rPr>
              <w:t>Наименование работ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Pr="00AC4F7C" w:rsidRDefault="00022320" w:rsidP="00AC4F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4F7C">
              <w:rPr>
                <w:rFonts w:eastAsia="Times New Roman"/>
                <w:b/>
                <w:bCs/>
                <w:color w:val="000000"/>
                <w:lang w:val="de-DE"/>
              </w:rPr>
              <w:t>Прим</w:t>
            </w:r>
            <w:r w:rsidR="00AC4F7C" w:rsidRPr="00AC4F7C">
              <w:rPr>
                <w:rFonts w:eastAsia="Times New Roman"/>
                <w:b/>
                <w:bCs/>
                <w:color w:val="000000"/>
              </w:rPr>
              <w:t>ечание</w:t>
            </w:r>
          </w:p>
        </w:tc>
      </w:tr>
      <w:tr w:rsidR="00022320" w:rsidTr="00383B9C">
        <w:trPr>
          <w:trHeight w:val="465"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2320" w:rsidRDefault="00022320" w:rsidP="00A267F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de-DE"/>
              </w:rPr>
              <w:t>1.1</w:t>
            </w:r>
            <w:r w:rsidR="00877D79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de-DE"/>
              </w:rPr>
              <w:t xml:space="preserve"> Бойлерная, дизель-генераторная</w:t>
            </w:r>
          </w:p>
        </w:tc>
      </w:tr>
      <w:tr w:rsidR="00022320" w:rsidTr="00383B9C">
        <w:trPr>
          <w:trHeight w:val="46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0" w:rsidRDefault="00022320" w:rsidP="00A267F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1.1.1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0" w:rsidRPr="00F76130" w:rsidRDefault="001D60D1" w:rsidP="00F76130">
            <w:pPr>
              <w:snapToGrid w:val="0"/>
              <w:spacing w:after="120"/>
              <w:jc w:val="both"/>
              <w:textAlignment w:val="baseline"/>
              <w:rPr>
                <w:rFonts w:cs="Tahoma"/>
                <w:kern w:val="1"/>
                <w:lang w:val="de-DE" w:eastAsia="fa-IR" w:bidi="fa-IR"/>
              </w:rPr>
            </w:pPr>
            <w:r w:rsidRPr="001D60D1">
              <w:rPr>
                <w:rFonts w:cs="Tahoma"/>
                <w:kern w:val="1"/>
                <w:lang w:val="de-DE" w:eastAsia="fa-IR" w:bidi="fa-IR"/>
              </w:rPr>
              <w:t>С</w:t>
            </w:r>
            <w:r w:rsidRPr="001D60D1">
              <w:rPr>
                <w:rFonts w:cs="Tahoma"/>
                <w:color w:val="000000"/>
                <w:spacing w:val="1"/>
                <w:kern w:val="1"/>
                <w:lang w:val="de-DE" w:eastAsia="fa-IR" w:bidi="fa-IR"/>
              </w:rPr>
              <w:t xml:space="preserve">воим иждивением </w:t>
            </w:r>
            <w:r w:rsidRPr="001D60D1">
              <w:rPr>
                <w:rFonts w:cs="Tahoma"/>
                <w:color w:val="000000"/>
                <w:spacing w:val="1"/>
                <w:kern w:val="1"/>
                <w:lang w:eastAsia="fa-IR" w:bidi="fa-IR"/>
              </w:rPr>
              <w:t>(</w:t>
            </w:r>
            <w:r w:rsidRPr="001D60D1">
              <w:rPr>
                <w:rFonts w:cs="Tahoma"/>
                <w:color w:val="000000"/>
                <w:spacing w:val="1"/>
                <w:kern w:val="1"/>
                <w:lang w:val="de-DE" w:eastAsia="fa-IR" w:bidi="fa-IR"/>
              </w:rPr>
              <w:t xml:space="preserve"> собственными </w:t>
            </w:r>
            <w:r w:rsidRPr="001D60D1">
              <w:rPr>
                <w:rFonts w:cs="Tahoma"/>
                <w:color w:val="000000"/>
                <w:spacing w:val="2"/>
                <w:kern w:val="1"/>
                <w:lang w:val="de-DE" w:eastAsia="fa-IR" w:bidi="fa-IR"/>
              </w:rPr>
              <w:t>материалами, включая дизельное топливо</w:t>
            </w:r>
            <w:r w:rsidRPr="001D60D1">
              <w:rPr>
                <w:rFonts w:cs="Tahoma"/>
                <w:color w:val="000000"/>
                <w:spacing w:val="2"/>
                <w:kern w:val="1"/>
                <w:lang w:eastAsia="fa-IR" w:bidi="fa-IR"/>
              </w:rPr>
              <w:t xml:space="preserve"> и емкость</w:t>
            </w:r>
            <w:r w:rsidRPr="001D60D1">
              <w:rPr>
                <w:rFonts w:cs="Tahoma"/>
                <w:color w:val="000000"/>
                <w:spacing w:val="2"/>
                <w:kern w:val="1"/>
                <w:lang w:val="de-DE" w:eastAsia="fa-IR" w:bidi="fa-IR"/>
              </w:rPr>
              <w:t>, силами и средствами)</w:t>
            </w:r>
            <w:r w:rsidRPr="001D60D1">
              <w:rPr>
                <w:rFonts w:cs="Tahoma"/>
                <w:color w:val="000000"/>
                <w:spacing w:val="2"/>
                <w:kern w:val="1"/>
                <w:lang w:eastAsia="fa-IR" w:bidi="fa-IR"/>
              </w:rPr>
              <w:t xml:space="preserve"> производит эксплуатацию</w:t>
            </w:r>
            <w:r w:rsidRPr="001D60D1">
              <w:rPr>
                <w:rFonts w:cs="Tahoma"/>
                <w:color w:val="000000"/>
                <w:spacing w:val="2"/>
                <w:kern w:val="1"/>
                <w:lang w:val="de-DE" w:eastAsia="fa-IR" w:bidi="fa-IR"/>
              </w:rPr>
              <w:t>,</w:t>
            </w:r>
            <w:r w:rsidRPr="001D60D1">
              <w:rPr>
                <w:rFonts w:cs="Tahoma"/>
                <w:kern w:val="1"/>
                <w:lang w:val="de-DE" w:eastAsia="fa-IR" w:bidi="fa-IR"/>
              </w:rPr>
              <w:t xml:space="preserve"> проведение технического обслуживания и планового предупредительного ремонта 2 (двух) жидкотопливных отопительных водогрейных котлов (Kiturami KSO-400 ) и дизельг</w:t>
            </w:r>
            <w:r w:rsidR="00502E4E">
              <w:rPr>
                <w:rFonts w:cs="Tahoma"/>
                <w:kern w:val="1"/>
                <w:lang w:val="de-DE" w:eastAsia="fa-IR" w:bidi="fa-IR"/>
              </w:rPr>
              <w:t>енератора (Р 200 Н FG Wilson)</w:t>
            </w:r>
            <w:r>
              <w:rPr>
                <w:rFonts w:cs="Tahoma"/>
                <w:kern w:val="1"/>
                <w:lang w:val="de-DE" w:eastAsia="fa-IR" w:bidi="fa-IR"/>
              </w:rPr>
              <w:t>,</w:t>
            </w:r>
            <w:r w:rsidR="00502E4E">
              <w:rPr>
                <w:rFonts w:cs="Tahoma"/>
                <w:kern w:val="1"/>
                <w:lang w:eastAsia="fa-IR" w:bidi="fa-IR"/>
              </w:rPr>
              <w:t xml:space="preserve"> </w:t>
            </w:r>
            <w:r w:rsidRPr="001D60D1">
              <w:rPr>
                <w:rFonts w:cs="Tahoma"/>
                <w:kern w:val="1"/>
                <w:lang w:val="de-DE" w:eastAsia="fa-IR" w:bidi="fa-IR"/>
              </w:rPr>
              <w:t xml:space="preserve">исключающие перебои </w:t>
            </w:r>
            <w:r w:rsidRPr="001D60D1">
              <w:rPr>
                <w:rFonts w:cs="Tahoma"/>
                <w:kern w:val="1"/>
                <w:lang w:eastAsia="fa-IR" w:bidi="fa-IR"/>
              </w:rPr>
              <w:t>теплоснабжения и</w:t>
            </w:r>
            <w:r w:rsidRPr="001D60D1">
              <w:rPr>
                <w:rFonts w:cs="Tahoma"/>
                <w:kern w:val="1"/>
                <w:lang w:val="de-DE" w:eastAsia="fa-IR" w:bidi="fa-IR"/>
              </w:rPr>
              <w:t xml:space="preserve"> энергоснабжения административного здания и гаража в течении всего срока  действия Государственного контракта.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20" w:rsidRDefault="00DF616B" w:rsidP="00502E4E">
            <w:pPr>
              <w:jc w:val="center"/>
              <w:rPr>
                <w:rFonts w:eastAsia="Times New Roman"/>
                <w:color w:val="000000"/>
              </w:rPr>
            </w:pPr>
            <w:r w:rsidRPr="00DF616B">
              <w:rPr>
                <w:rFonts w:eastAsia="Times New Roman"/>
                <w:color w:val="000000"/>
              </w:rPr>
              <w:t>ст. 704 ГК РФ</w:t>
            </w:r>
          </w:p>
        </w:tc>
      </w:tr>
      <w:tr w:rsidR="00773ACC" w:rsidTr="00383B9C">
        <w:trPr>
          <w:trHeight w:val="46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C" w:rsidRDefault="00773ACC" w:rsidP="00A267F9">
            <w:pPr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C" w:rsidRPr="00D04314" w:rsidRDefault="00773ACC" w:rsidP="001B719D">
            <w:pPr>
              <w:jc w:val="both"/>
              <w:rPr>
                <w:rFonts w:eastAsia="Times New Roman"/>
                <w:color w:val="000000"/>
                <w:highlight w:val="yellow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 xml:space="preserve">Поддержание заданной температуры в помещениях (не ниже +18 </w:t>
            </w:r>
            <w:r>
              <w:rPr>
                <w:rFonts w:eastAsia="Times New Roman"/>
                <w:color w:val="000000"/>
                <w:vertAlign w:val="superscript"/>
              </w:rPr>
              <w:t>0</w:t>
            </w:r>
            <w:r>
              <w:rPr>
                <w:rFonts w:eastAsia="Times New Roman"/>
                <w:color w:val="000000"/>
              </w:rPr>
              <w:t>С</w:t>
            </w:r>
            <w:r w:rsidR="001B719D">
              <w:rPr>
                <w:rFonts w:eastAsia="Times New Roman"/>
                <w:color w:val="000000"/>
                <w:lang w:val="de-DE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C" w:rsidRDefault="001B719D" w:rsidP="00A267F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  <w:lang w:val="de-DE"/>
              </w:rPr>
              <w:t xml:space="preserve"> отопительный период</w:t>
            </w:r>
          </w:p>
        </w:tc>
      </w:tr>
      <w:tr w:rsidR="001B719D" w:rsidTr="00383B9C">
        <w:trPr>
          <w:trHeight w:val="34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9D" w:rsidRDefault="001B719D" w:rsidP="00A267F9">
            <w:pPr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9D" w:rsidRDefault="001B719D" w:rsidP="001B719D">
            <w:pPr>
              <w:jc w:val="both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Обеспечение горячей водой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9D" w:rsidRDefault="001B719D" w:rsidP="00A267F9">
            <w:pPr>
              <w:jc w:val="center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Постоянно</w:t>
            </w:r>
          </w:p>
        </w:tc>
      </w:tr>
      <w:tr w:rsidR="00773ACC" w:rsidTr="00383B9C">
        <w:trPr>
          <w:trHeight w:val="6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C" w:rsidRDefault="00773ACC" w:rsidP="00A267F9">
            <w:pPr>
              <w:jc w:val="center"/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C" w:rsidRDefault="00773ACC" w:rsidP="00773ACC">
            <w:pPr>
              <w:jc w:val="both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  <w:lang w:val="de-DE"/>
              </w:rPr>
              <w:t xml:space="preserve">рогрев системы отопления не более 3 часов в сутки при холодной погоде в весенне-летний период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C" w:rsidRDefault="00773ACC" w:rsidP="00A267F9">
            <w:pPr>
              <w:jc w:val="center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По необходимости</w:t>
            </w:r>
          </w:p>
        </w:tc>
      </w:tr>
      <w:tr w:rsidR="00F76130" w:rsidTr="00383B9C">
        <w:trPr>
          <w:trHeight w:val="761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130" w:rsidRDefault="00F76130" w:rsidP="00A267F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130" w:rsidRDefault="00F76130" w:rsidP="00021F1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Ведение технической и эксплуатационной документации (оперативных журналов, сервисной книжки дизель-генератора)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130" w:rsidRDefault="00F76130" w:rsidP="00A267F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Постоянно</w:t>
            </w:r>
          </w:p>
        </w:tc>
      </w:tr>
      <w:tr w:rsidR="00F76130" w:rsidTr="00383B9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130" w:rsidRDefault="00F76130" w:rsidP="00A267F9">
            <w:pPr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6130" w:rsidRDefault="00F76130" w:rsidP="001A505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Предоставлять сертификат качества на поставляемое топливо для дизель-генератора.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130" w:rsidRDefault="00F76130" w:rsidP="00A267F9">
            <w:pPr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22320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Default="00022320" w:rsidP="00A267F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1.1.3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Default="002E3BC0" w:rsidP="00021F15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Своевременное проведение т</w:t>
            </w:r>
            <w:r w:rsidR="00022320">
              <w:rPr>
                <w:rFonts w:eastAsia="Times New Roman"/>
                <w:color w:val="000000"/>
                <w:lang w:val="de-DE"/>
              </w:rPr>
              <w:t>ехнического освидетельствования теп</w:t>
            </w:r>
            <w:r>
              <w:rPr>
                <w:rFonts w:eastAsia="Times New Roman"/>
                <w:color w:val="000000"/>
                <w:lang w:val="de-DE"/>
              </w:rPr>
              <w:t>лоустановок</w:t>
            </w:r>
            <w:r>
              <w:rPr>
                <w:rFonts w:eastAsia="Times New Roman"/>
                <w:color w:val="000000"/>
              </w:rPr>
              <w:t xml:space="preserve"> (промывка, оприсовка отопительной системы)</w:t>
            </w:r>
            <w:r w:rsidR="00D472EE">
              <w:rPr>
                <w:rFonts w:eastAsia="Times New Roman"/>
                <w:color w:val="000000"/>
              </w:rPr>
              <w:t>,</w:t>
            </w:r>
            <w:r w:rsidR="00021F15">
              <w:rPr>
                <w:rFonts w:eastAsia="Times New Roman"/>
                <w:color w:val="000000"/>
                <w:lang w:val="de-DE"/>
              </w:rPr>
              <w:t xml:space="preserve"> </w:t>
            </w:r>
            <w:r>
              <w:rPr>
                <w:rFonts w:eastAsia="Times New Roman"/>
                <w:color w:val="000000"/>
                <w:lang w:val="de-DE"/>
              </w:rPr>
              <w:t>с предоставлением т</w:t>
            </w:r>
            <w:r w:rsidR="00022320">
              <w:rPr>
                <w:rFonts w:eastAsia="Times New Roman"/>
                <w:color w:val="000000"/>
                <w:lang w:val="de-DE"/>
              </w:rPr>
              <w:t xml:space="preserve">ехнического </w:t>
            </w:r>
            <w:r w:rsidR="00877D79">
              <w:rPr>
                <w:rFonts w:eastAsia="Times New Roman"/>
                <w:color w:val="000000"/>
              </w:rPr>
              <w:t>А</w:t>
            </w:r>
            <w:r w:rsidR="00022320">
              <w:rPr>
                <w:rFonts w:eastAsia="Times New Roman"/>
                <w:color w:val="000000"/>
                <w:lang w:val="de-DE"/>
              </w:rPr>
              <w:t>кта</w:t>
            </w:r>
            <w:r>
              <w:rPr>
                <w:rFonts w:eastAsia="Times New Roman"/>
                <w:color w:val="000000"/>
              </w:rPr>
              <w:t>.</w:t>
            </w:r>
            <w:r w:rsidR="001B719D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Pr="00383B9C" w:rsidRDefault="00383B9C" w:rsidP="00D472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Июль - август</w:t>
            </w:r>
          </w:p>
        </w:tc>
      </w:tr>
      <w:tr w:rsidR="00022320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Pr="00443C3F" w:rsidRDefault="00022320" w:rsidP="00A267F9">
            <w:pPr>
              <w:jc w:val="center"/>
              <w:rPr>
                <w:rFonts w:eastAsia="Times New Roman"/>
                <w:color w:val="000000" w:themeColor="text1"/>
              </w:rPr>
            </w:pPr>
            <w:r w:rsidRPr="00443C3F">
              <w:rPr>
                <w:rFonts w:eastAsia="Times New Roman"/>
                <w:color w:val="000000" w:themeColor="text1"/>
                <w:lang w:val="de-DE"/>
              </w:rPr>
              <w:t>1.1.4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Pr="00443C3F" w:rsidRDefault="00022320" w:rsidP="001A505E">
            <w:pPr>
              <w:jc w:val="both"/>
              <w:rPr>
                <w:rFonts w:eastAsia="Times New Roman"/>
                <w:color w:val="000000" w:themeColor="text1"/>
              </w:rPr>
            </w:pPr>
            <w:r w:rsidRPr="00443C3F">
              <w:rPr>
                <w:rFonts w:eastAsia="Times New Roman"/>
                <w:color w:val="000000" w:themeColor="text1"/>
              </w:rPr>
              <w:t>Устранение неисправности, выявленной при осмотрах, проверках и в процессе повседневной эксплуатации, протирка пыли на оборудовании влажной тряпкой.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Pr="00E37157" w:rsidRDefault="00443C3F" w:rsidP="00443C3F">
            <w:pPr>
              <w:jc w:val="center"/>
              <w:rPr>
                <w:rFonts w:eastAsia="Times New Roman"/>
                <w:color w:val="548DD4" w:themeColor="text2" w:themeTint="99"/>
              </w:rPr>
            </w:pPr>
            <w:r>
              <w:rPr>
                <w:rFonts w:eastAsia="Times New Roman"/>
                <w:color w:val="000000"/>
                <w:lang w:val="de-DE"/>
              </w:rPr>
              <w:t>Постоянно</w:t>
            </w:r>
          </w:p>
        </w:tc>
      </w:tr>
      <w:tr w:rsidR="00022320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Default="00022320" w:rsidP="00A267F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1.1.5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Default="00022320" w:rsidP="00960A4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Производить запись в оперативном журнале о выполнении ежемесячного технического обслуживания.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320" w:rsidRDefault="00022320" w:rsidP="00A267F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раз в месяц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1.1.6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 xml:space="preserve">Производить плату за выброс загрязняющих веществ в атмосферу стационарными источниками загрязнения и своевременно    предоставлять отчетность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4FBB" w:rsidRPr="00944FBB" w:rsidRDefault="00944FBB" w:rsidP="00944F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4FBB">
              <w:rPr>
                <w:rFonts w:eastAsia="Times New Roman"/>
                <w:color w:val="000000"/>
                <w:sz w:val="22"/>
                <w:szCs w:val="22"/>
              </w:rPr>
              <w:t>ст.16.1 Федерального закона от 10.01.2002 №7-</w:t>
            </w:r>
            <w:r w:rsidR="00E2159E">
              <w:rPr>
                <w:rFonts w:eastAsia="Times New Roman"/>
                <w:color w:val="000000"/>
                <w:sz w:val="22"/>
                <w:szCs w:val="22"/>
              </w:rPr>
              <w:t>ФЗ (ред. от 26.03.2022</w:t>
            </w:r>
            <w:r w:rsidRPr="00944FBB">
              <w:rPr>
                <w:rFonts w:eastAsia="Times New Roman"/>
                <w:color w:val="000000"/>
                <w:sz w:val="22"/>
                <w:szCs w:val="22"/>
              </w:rPr>
              <w:t>г.)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1.1.7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 xml:space="preserve">Своевременное и качественное проведение технического обслуживания, планового ремонта, испытаний тепло и электроустановок; </w:t>
            </w:r>
          </w:p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</w:t>
            </w:r>
            <w:r>
              <w:rPr>
                <w:rFonts w:eastAsia="Times New Roman"/>
                <w:color w:val="000000"/>
                <w:lang w:val="de-DE"/>
              </w:rPr>
              <w:t>амена смазочных материалов, топливных фильтров, чистка бойлеров, горелок, регулировка оборудования своим инструментом, оборудованием и приспособлениями, а также наличие необходимого запаса деталей в случае экстренной замены вышедших из строя деталей.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Постоянно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Утилизация отработанных масел, смазок и отходов ДТ.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После замены масла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Следить за уровнем топлива, масла, охлаждающей жидкости в дизель-генераторе.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Постоянно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D057BD">
            <w:pPr>
              <w:jc w:val="both"/>
              <w:rPr>
                <w:rFonts w:eastAsia="Times New Roman"/>
                <w:color w:val="000000"/>
              </w:rPr>
            </w:pPr>
            <w:r w:rsidRPr="00D057BD">
              <w:rPr>
                <w:rFonts w:eastAsia="Times New Roman"/>
                <w:bCs/>
                <w:color w:val="000000"/>
              </w:rPr>
              <w:t>Производить замену масла в дизель - генераторе</w:t>
            </w:r>
            <w:r>
              <w:rPr>
                <w:rFonts w:eastAsia="Times New Roman"/>
                <w:color w:val="000000"/>
              </w:rPr>
              <w:t xml:space="preserve"> с отметкой в сервисной книге (масло Ursa Premium TD 15W40 24л), топливный фильтр BF7629 и масляные фильтры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Апрель-май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Выполнять осмотр и производить запуск дизель-генератора, с отметкой в оперативном журнале.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Еженедельно</w:t>
            </w:r>
          </w:p>
        </w:tc>
      </w:tr>
      <w:tr w:rsidR="00944FBB" w:rsidTr="00383B9C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1.1.8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Выполнение предписаний Управления по экологическому и технологическому надзору Ростехнадзора по Приморскому краю (отдел по надзору за оборудованием, работающим под давлением, тепловыми установками и сетями, газовому надзору).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D53D4E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 проверки</w:t>
            </w:r>
          </w:p>
        </w:tc>
      </w:tr>
      <w:tr w:rsidR="00944FBB" w:rsidTr="00383B9C">
        <w:trPr>
          <w:trHeight w:val="1137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1.1.9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 xml:space="preserve">Назначать специалистов, </w:t>
            </w:r>
            <w:r w:rsidRPr="00A907B3">
              <w:rPr>
                <w:rFonts w:eastAsia="Times New Roman"/>
                <w:b/>
                <w:color w:val="000000"/>
                <w:lang w:val="de-DE"/>
              </w:rPr>
              <w:t>ответственных</w:t>
            </w:r>
            <w:r>
              <w:rPr>
                <w:rFonts w:eastAsia="Times New Roman"/>
                <w:color w:val="000000"/>
                <w:lang w:val="de-DE"/>
              </w:rPr>
              <w:t xml:space="preserve"> за организацию работ по техническому обслуживанию и ремонту тепло и электрооборудования, с проведением их периодической аттестации, обучения и допуска.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Февраль –март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(ПЭЭП, п.1.2.3; п.1.2.1)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Назначать ответственного за электрохозяйство на объекте </w:t>
            </w:r>
            <w:r w:rsidRPr="00D53D4E">
              <w:rPr>
                <w:rFonts w:eastAsia="Times New Roman"/>
                <w:b/>
                <w:color w:val="000000"/>
              </w:rPr>
              <w:t>(с предоставлением   приказа, заверенного в Рос технадзоре, срок до 10 февраля).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1.1.10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  <w:lang w:val="de-DE"/>
              </w:rPr>
              <w:t>рисутствие обслуживающего персонала на объекте в рабочее время.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 w:rsidRPr="00D53D4E">
              <w:rPr>
                <w:rFonts w:eastAsia="Times New Roman"/>
                <w:color w:val="000000"/>
                <w:lang w:val="de-DE"/>
              </w:rPr>
              <w:t>Постоянно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1.1.11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Контроль за состоянием КИП (манометры), своевременная сдача на проверку, замена неисправных.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Август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de-DE"/>
              </w:rPr>
              <w:t>1.2</w:t>
            </w:r>
            <w:r>
              <w:rPr>
                <w:rFonts w:eastAsia="Times New Roman"/>
                <w:b/>
                <w:bCs/>
                <w:color w:val="000000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lang w:val="de-DE"/>
              </w:rPr>
              <w:t>Система отопления</w:t>
            </w:r>
          </w:p>
        </w:tc>
      </w:tr>
      <w:tr w:rsidR="00944FBB" w:rsidTr="00383B9C">
        <w:trPr>
          <w:trHeight w:val="7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Наружный осмотр трубопроводов для выявления неплотностей в сварных стыках и фланцевых соединениях.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 w:rsidRPr="00D53D4E">
              <w:rPr>
                <w:rFonts w:eastAsia="Times New Roman"/>
                <w:color w:val="000000"/>
                <w:lang w:val="de-DE"/>
              </w:rPr>
              <w:t>Постоянно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Устранение течи в трубопроводах, соединениях.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096670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</w:tc>
      </w:tr>
      <w:tr w:rsidR="00944FBB" w:rsidTr="00965AC8">
        <w:trPr>
          <w:trHeight w:val="40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965AC8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 w:rsidRPr="00965AC8">
              <w:rPr>
                <w:rFonts w:eastAsia="Times New Roman"/>
                <w:color w:val="000000"/>
                <w:lang w:val="de-DE"/>
              </w:rPr>
              <w:t>1.2.3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965AC8" w:rsidRDefault="00944FBB" w:rsidP="00944FBB">
            <w:pPr>
              <w:rPr>
                <w:rFonts w:eastAsia="Times New Roman"/>
                <w:color w:val="000000"/>
              </w:rPr>
            </w:pPr>
            <w:r w:rsidRPr="00965AC8">
              <w:rPr>
                <w:rFonts w:eastAsia="Times New Roman"/>
                <w:color w:val="000000"/>
                <w:lang w:val="de-DE"/>
              </w:rPr>
              <w:t>Техническим обслуживанием.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Ежемесячное</w:t>
            </w:r>
          </w:p>
        </w:tc>
      </w:tr>
      <w:tr w:rsidR="00944FBB" w:rsidTr="00D72DE9">
        <w:trPr>
          <w:trHeight w:val="40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Проверка теплового режима в помещениях.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096670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  <w:lang w:val="de-DE"/>
              </w:rPr>
              <w:t xml:space="preserve"> отопительный период</w:t>
            </w:r>
          </w:p>
        </w:tc>
      </w:tr>
      <w:tr w:rsidR="00944FBB" w:rsidTr="00735F47">
        <w:trPr>
          <w:trHeight w:val="40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Удаление воздушных пробок в системе.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</w:tc>
      </w:tr>
      <w:tr w:rsidR="00944FBB" w:rsidTr="00735F47">
        <w:trPr>
          <w:trHeight w:val="379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Регулировка 3-х ходовых кранов.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358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Набивка сальников.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19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Мелкий ремонт теплоизоляции.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38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Устранение течи в приборах и арматуре.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D72DE9">
        <w:trPr>
          <w:trHeight w:val="329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Разборка, очистка и притирка запорной арматуры.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69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Укрепление расшатавшихся нагревательных приборов в местах их крепления.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1.2.12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Укрепление расшатавшихся трубопроводов.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877D79">
        <w:trPr>
          <w:trHeight w:val="36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1.2.13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Подтяжка к/гаек, муфт.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de-DE"/>
              </w:rPr>
              <w:t>1.3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de-DE"/>
              </w:rPr>
              <w:t xml:space="preserve"> Система холодного и горячего водоснабжения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Наружный осмотр трубопроводов для выявления неплотностей в сварных стыках и фланцевых соединениях, состояние теплоизоляции и антикоррозионного покрытия.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lastRenderedPageBreak/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  <w:lang w:val="de-DE"/>
              </w:rPr>
            </w:pP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  <w:lang w:val="de-DE"/>
              </w:rPr>
            </w:pP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  <w:lang w:val="de-DE"/>
              </w:rPr>
            </w:pP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  <w:lang w:val="de-DE"/>
              </w:rPr>
            </w:pP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  <w:r>
              <w:rPr>
                <w:rFonts w:eastAsia="Times New Roman"/>
                <w:color w:val="000000"/>
              </w:rPr>
              <w:t>По мере необходимости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lastRenderedPageBreak/>
              <w:t>1.3.2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Мелкий ремонт теплоизоляции до 2 пог/м.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35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lastRenderedPageBreak/>
              <w:t>1.3.3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Замеры технических параметров (расход, давление).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Ликвидация утечек в соединениях, трубопроводах, сантехническом оборудовании.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735F47">
        <w:trPr>
          <w:trHeight w:val="46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Ликвидация засоров в трубопроводах.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37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Смена деталей в водоразборной и сливной арматуре.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735F47">
        <w:trPr>
          <w:trHeight w:val="44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Набивка сальников.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D22A64">
        <w:trPr>
          <w:trHeight w:val="26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Окраска видимой части трубопровода.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735F47">
        <w:trPr>
          <w:trHeight w:val="39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Смена прокладок в водопроводных кранах.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735F47">
        <w:trPr>
          <w:trHeight w:val="40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Ремонт и замена кранов, смесителей, приборов учета.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06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Ведение учета (cуточный расход), анализ водопотребления.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38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1.3.12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Регулировка, ремонт смывных бачков, замена арматуры.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735F47">
        <w:trPr>
          <w:trHeight w:val="39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Крепление санитарно-технических приборов.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39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Проверка целостности пломб у счетчиков и восстановление.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Информировать Заказчика о плановых и аварийных отключениях холодной и горячей воды.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4FBB" w:rsidRPr="00D247C6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de-DE"/>
              </w:rPr>
              <w:t>1.4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de-DE"/>
              </w:rPr>
              <w:t xml:space="preserve"> Система канализации</w:t>
            </w:r>
            <w:r>
              <w:rPr>
                <w:rFonts w:eastAsia="Times New Roman"/>
                <w:color w:val="000000"/>
              </w:rPr>
              <w:t xml:space="preserve"> По мере необходимости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1.4.1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Устранение засоров канализационных сетей по границе ответственности Заказчика.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</w:tc>
      </w:tr>
      <w:tr w:rsidR="00944FBB" w:rsidTr="00383B9C">
        <w:trPr>
          <w:trHeight w:val="274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1.4.2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Прочистка сифонов (специальными средствами).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реже 1 раза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Очистка смывного бачка от известковых отложений, его регулировка и др.;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квартал</w:t>
            </w:r>
          </w:p>
        </w:tc>
      </w:tr>
      <w:tr w:rsidR="00944FBB" w:rsidTr="00D72DE9">
        <w:trPr>
          <w:trHeight w:val="40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1.4.3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7D6947" w:rsidRDefault="00944FBB" w:rsidP="00944FBB">
            <w:pPr>
              <w:rPr>
                <w:rFonts w:eastAsia="Times New Roman"/>
                <w:color w:val="000000"/>
              </w:rPr>
            </w:pPr>
            <w:r w:rsidRPr="007D6947">
              <w:rPr>
                <w:rFonts w:eastAsia="Times New Roman"/>
                <w:color w:val="000000"/>
                <w:lang w:val="de-DE"/>
              </w:rPr>
              <w:t>Прочистка канализационного лежака.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1.4.4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7D6947" w:rsidRDefault="00944FBB" w:rsidP="00944FBB">
            <w:pPr>
              <w:rPr>
                <w:rFonts w:eastAsia="Times New Roman"/>
                <w:color w:val="000000"/>
              </w:rPr>
            </w:pPr>
            <w:r w:rsidRPr="007D6947">
              <w:rPr>
                <w:rFonts w:eastAsia="Times New Roman"/>
                <w:color w:val="000000"/>
                <w:lang w:val="de-DE"/>
              </w:rPr>
              <w:t>Проверка состояния  и чистка канализационных выпусков до 1 колодца врезки в городскую сеть.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1.4.5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7D6947" w:rsidRDefault="00944FBB" w:rsidP="00944FBB">
            <w:pPr>
              <w:rPr>
                <w:rFonts w:eastAsia="Times New Roman"/>
                <w:color w:val="000000"/>
              </w:rPr>
            </w:pPr>
            <w:r w:rsidRPr="007D6947">
              <w:rPr>
                <w:rFonts w:eastAsia="Times New Roman"/>
                <w:color w:val="000000"/>
                <w:lang w:val="de-DE"/>
              </w:rPr>
              <w:t>Зачеканка раструбов канализационных труб диаметром до 100 мм.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44FBB" w:rsidTr="00D72DE9">
        <w:trPr>
          <w:trHeight w:val="39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1.4.6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7D6947" w:rsidRDefault="00944FBB" w:rsidP="00944FBB">
            <w:pPr>
              <w:rPr>
                <w:rFonts w:eastAsia="Times New Roman"/>
                <w:color w:val="000000"/>
              </w:rPr>
            </w:pPr>
            <w:r w:rsidRPr="007D6947">
              <w:rPr>
                <w:rFonts w:eastAsia="Times New Roman"/>
                <w:color w:val="000000"/>
                <w:lang w:val="de-DE"/>
              </w:rPr>
              <w:t>Устранение неисправности в работе канализационной вытяжки.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1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1.4.7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7D6947" w:rsidRDefault="00944FBB" w:rsidP="00944FBB">
            <w:pPr>
              <w:rPr>
                <w:rFonts w:eastAsia="Times New Roman"/>
                <w:color w:val="000000"/>
              </w:rPr>
            </w:pPr>
            <w:r w:rsidRPr="007D6947">
              <w:rPr>
                <w:rFonts w:eastAsia="Times New Roman"/>
                <w:color w:val="000000"/>
              </w:rPr>
              <w:t>Подготовка и сдача сточных вод для химического анализа.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1.4.8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Промывка (прочистка) системы наружной канализации до четвертого колодца.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Апрель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Промывка внуренней канализации средством для прочистки труб.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Ежеквартально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de-DE"/>
              </w:rPr>
              <w:t>1.5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de-DE"/>
              </w:rPr>
              <w:t xml:space="preserve"> Электротехническое оборудование и сети</w:t>
            </w:r>
          </w:p>
        </w:tc>
      </w:tr>
      <w:tr w:rsidR="00944FBB" w:rsidTr="00383B9C">
        <w:trPr>
          <w:trHeight w:hRule="exact"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Учет, рациональное использование электроэнергии.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ПЭЭП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ст.1.2.1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01.02.2002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01.02.2006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44FBB" w:rsidTr="00383B9C">
        <w:trPr>
          <w:trHeight w:hRule="exact" w:val="66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Содержание электрооборудования в работоспособном состоянии.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11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Своевременное и качественное проведение технического обслуживания, планового ремонта, испытаний электрооборудования. Проведение измерений токовых нагрузок.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70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Охрана окружающей среды при эксплуатации электроустановок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72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lastRenderedPageBreak/>
              <w:t>1.5.5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Проведение необходимых испытаний электрооборудования, измерительных приборов и средств учета электроэнергии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129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Выполнение предписаний (отдела по надзору за электрическими сетями и электроустановками) Управления по экологическому и технологическому надзору Ростехнадзора по Приморскому краю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42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Работы в электроустановках с односторонним питанием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 xml:space="preserve">Межотраслевые правила по охране 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труда при эксплуата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de-DE"/>
              </w:rPr>
              <w:t xml:space="preserve"> ции эл. установок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ст.2.4.6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1.3.21.3.4</w:t>
            </w:r>
          </w:p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44FBB" w:rsidTr="00383B9C">
        <w:trPr>
          <w:trHeight w:hRule="exact" w:val="729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Отсоединение, присоединение кабеля, проводов эл. двигателя, другого оборудования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9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Ремонт магнитных пускателей, рубильников, контактов, пусковых кнопок, другой пусковой и коммутационной аппаратуры при условии установки ее вне щитов и сборок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44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Ремонт отдельно расположенных блоков управления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72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Снятие и установка  электросчетчиков, трансформаторов тока, других приборов и средств измерений.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136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1.5.12</w:t>
            </w:r>
          </w:p>
        </w:tc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Замена предохранителей, ремонт осветительной электропроводки и арматуры, замена сгоревших светильников и ламп (лампы только энергосберегающие), чистка светильников , плафонов уличных фонарей, замена по необходимости.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131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E6614C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Замена клемм и соединений в групповых щитках со сменой неисправных автоматических выключателей до 100 А, переключателей пакетных, устройств предохранителей и плавких вставок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hRule="exact" w:val="68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Проведение внеплановых осмотров заземления оборудования при ремонтах и перестановках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1.5.15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Запись в оперативном журнале о ежедневном осмотре электроустановок и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997276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Ежедневно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de-DE"/>
              </w:rPr>
              <w:t>1.6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de-DE"/>
              </w:rPr>
              <w:t xml:space="preserve"> Столярно-плотницкие работы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1.6.1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Ремонт, замена на новые и установка замков врезных и навесных; петель, дверных ручек, крючков, доводчиков. Замену сломанных замков производить в течении рабочего дня.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случае поломки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1.6.2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Ремонт выбоин в цементных (бетонных) полах, стенах, полах из керамической плитки местами до 5 плиток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- до 1 м</w:t>
            </w:r>
            <w:r>
              <w:rPr>
                <w:rFonts w:eastAsia="Times New Roman"/>
                <w:color w:val="000000"/>
                <w:vertAlign w:val="superscript"/>
                <w:lang w:val="de-DE"/>
              </w:rPr>
              <w:t>2</w:t>
            </w:r>
            <w:r>
              <w:rPr>
                <w:rFonts w:eastAsia="Times New Roman"/>
                <w:color w:val="000000"/>
                <w:lang w:val="de-DE"/>
              </w:rPr>
              <w:t xml:space="preserve"> в одном месте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1.6.3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Мелкий ремонт полов из поливинилхлоридных плиток, паркета и линолеума местами.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- до 1 м</w:t>
            </w:r>
            <w:r>
              <w:rPr>
                <w:rFonts w:eastAsia="Times New Roman"/>
                <w:color w:val="000000"/>
                <w:vertAlign w:val="superscript"/>
                <w:lang w:val="de-DE"/>
              </w:rPr>
              <w:t>2</w:t>
            </w:r>
            <w:r>
              <w:rPr>
                <w:rFonts w:eastAsia="Times New Roman"/>
                <w:color w:val="000000"/>
                <w:lang w:val="de-DE"/>
              </w:rPr>
              <w:t xml:space="preserve"> в одном месте</w:t>
            </w:r>
          </w:p>
        </w:tc>
      </w:tr>
      <w:tr w:rsidR="00944FBB" w:rsidTr="00383B9C">
        <w:trPr>
          <w:trHeight w:val="21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1.6.4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Укрепление перил, ограждений лестничных клеток.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  <w:p w:rsidR="00944FBB" w:rsidRPr="00997276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мере необходимости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</w:tc>
      </w:tr>
      <w:tr w:rsidR="00944FBB" w:rsidTr="00383B9C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1.6.5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Ремонт и постановка пружин, упоров на дверях.</w:t>
            </w:r>
          </w:p>
        </w:tc>
        <w:tc>
          <w:tcPr>
            <w:tcW w:w="255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1.6.6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Укрепление и замена мебельной фурнитуры, снятие, ремонт и установка жалюзи после чистки.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de-DE"/>
              </w:rPr>
              <w:t>1.7</w:t>
            </w:r>
            <w:r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de-DE"/>
              </w:rPr>
              <w:t xml:space="preserve"> Прочие работы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1.7.1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Утилизация люминесцентных ламп, с предоставлением документов по утилизации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de-DE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997276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течении действия Контракта, </w:t>
            </w:r>
            <w:r>
              <w:rPr>
                <w:rFonts w:eastAsia="Times New Roman"/>
                <w:color w:val="000000"/>
                <w:lang w:val="de-DE"/>
              </w:rPr>
              <w:t>(не позднее 20 ноября)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1.7.2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Изготовление ключей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944FBB" w:rsidRPr="00997276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lastRenderedPageBreak/>
              <w:t> </w:t>
            </w:r>
            <w:r>
              <w:rPr>
                <w:rFonts w:eastAsia="Times New Roman"/>
                <w:color w:val="000000"/>
              </w:rPr>
              <w:t>По мере необходимости</w:t>
            </w:r>
          </w:p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lastRenderedPageBreak/>
              <w:t>1.7.3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Устранение повреждений ливневой канализации и водосливов, устранение протеканий воды через кровлю и стены.</w:t>
            </w: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lastRenderedPageBreak/>
              <w:t>1.7.4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Мелкий ремонт выбоин штукатурки и подкраска</w:t>
            </w:r>
            <w:r>
              <w:rPr>
                <w:rFonts w:eastAsia="Times New Roman"/>
                <w:color w:val="000000"/>
              </w:rPr>
              <w:t>, устранение выбоин в асфальтном покрытии</w:t>
            </w:r>
            <w:r>
              <w:rPr>
                <w:rFonts w:eastAsia="Times New Roman"/>
                <w:color w:val="000000"/>
                <w:lang w:val="de-DE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 1 м2 в одном месте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1.7.5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Погрузо-разгрузочные работы, перенос, установка и укладка хозяйственного имущества, материалов, мебели, бланков, архивных  документов,  хозяйственных товаров и другое оборудование (не менее 2  человек) в течении рабочего дня.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997276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По заявке</w:t>
            </w:r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  <w:lang w:val="de-DE"/>
              </w:rPr>
              <w:br/>
              <w:t>не менее 2 раз в неделю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1.7.6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Мелкий  ремонт керамической плитки, пластиковых панелей, подвесных потолков, покраска мелких хозяйственных объектов и другие хозяйственные работы, необходимые для надлежащего осуществления основной деятельности.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 более 4 плиток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1.7.7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7D6947" w:rsidRDefault="00944FBB" w:rsidP="00944FBB">
            <w:pPr>
              <w:rPr>
                <w:rFonts w:eastAsia="Times New Roman"/>
                <w:color w:val="000000"/>
              </w:rPr>
            </w:pPr>
            <w:r w:rsidRPr="007D6947">
              <w:rPr>
                <w:rFonts w:eastAsia="Times New Roman"/>
                <w:color w:val="000000"/>
                <w:lang w:val="de-DE"/>
              </w:rPr>
              <w:t>Праздничное оформление внутри здания (конференц зал, 2 входа, лестничные марши).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Pr="007D6947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 w:rsidRPr="007D6947">
              <w:rPr>
                <w:rFonts w:eastAsia="Times New Roman"/>
                <w:color w:val="000000"/>
              </w:rPr>
              <w:t>К 31 декабря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1.7.8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Установка информационных стендов, плакатов, флагов РФ и Приморского края на входе.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необходимости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 w:rsidRPr="007D6947">
              <w:rPr>
                <w:rFonts w:eastAsia="Times New Roman"/>
                <w:color w:val="000000"/>
              </w:rPr>
              <w:t>Замена и изготовление табличек (номер и название кабинетов).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1.7.9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Ремонт и замена санитарно-гигиенического оборудования (картриджи диспенсеров,  диспенсеры для бумаги и мыла, урны для мусора, баки для воды).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 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1.8.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1.8.1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Разметка мест парковки краской. Покраска контейнеров для ТКО, козырьков, лавочек, запасных дверей с улицы.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Июнь- июль</w:t>
            </w:r>
          </w:p>
        </w:tc>
      </w:tr>
      <w:tr w:rsidR="00944FBB" w:rsidTr="00383B9C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1.8.2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de-DE"/>
              </w:rPr>
              <w:t>Устранение повреждений в металлическом ограждении и проведение работ по недопущению проходов через ограждения</w:t>
            </w:r>
            <w:r>
              <w:rPr>
                <w:rFonts w:eastAsia="Times New Roman"/>
                <w:color w:val="000000"/>
              </w:rPr>
              <w:t>, ремонт и замена «Егозы»)</w:t>
            </w:r>
            <w:r>
              <w:rPr>
                <w:rFonts w:eastAsia="Times New Roman"/>
                <w:color w:val="000000"/>
                <w:lang w:val="de-DE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FBB" w:rsidRDefault="00944FBB" w:rsidP="00944FB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По мере необходимости</w:t>
            </w:r>
          </w:p>
        </w:tc>
      </w:tr>
    </w:tbl>
    <w:p w:rsidR="007D6947" w:rsidRDefault="00022320" w:rsidP="007D6947">
      <w:pPr>
        <w:keepNext/>
        <w:suppressLineNumbers/>
        <w:shd w:val="clear" w:color="auto" w:fill="FFFFFF"/>
        <w:tabs>
          <w:tab w:val="left" w:pos="1134"/>
        </w:tabs>
        <w:textAlignment w:val="baseline"/>
        <w:rPr>
          <w:b/>
        </w:rPr>
      </w:pPr>
      <w:r>
        <w:rPr>
          <w:b/>
        </w:rPr>
        <w:t xml:space="preserve">                            </w:t>
      </w:r>
    </w:p>
    <w:p w:rsidR="001A505E" w:rsidRDefault="00022320" w:rsidP="00877D79">
      <w:pPr>
        <w:keepNext/>
        <w:suppressLineNumbers/>
        <w:shd w:val="clear" w:color="auto" w:fill="FFFFFF"/>
        <w:tabs>
          <w:tab w:val="left" w:pos="0"/>
        </w:tabs>
        <w:jc w:val="center"/>
        <w:textAlignment w:val="baseline"/>
        <w:rPr>
          <w:b/>
        </w:rPr>
      </w:pPr>
      <w:r>
        <w:rPr>
          <w:b/>
        </w:rPr>
        <w:t>Требования к оказанию услуг</w:t>
      </w:r>
    </w:p>
    <w:p w:rsidR="00022320" w:rsidRPr="00877D79" w:rsidRDefault="00022320" w:rsidP="00EE513B">
      <w:pPr>
        <w:keepNext/>
        <w:suppressLineNumbers/>
        <w:shd w:val="clear" w:color="auto" w:fill="FFFFFF"/>
        <w:tabs>
          <w:tab w:val="left" w:pos="0"/>
        </w:tabs>
        <w:jc w:val="both"/>
        <w:textAlignment w:val="baseline"/>
        <w:rPr>
          <w:b/>
        </w:rPr>
      </w:pPr>
      <w:r w:rsidRPr="00CD19A5">
        <w:t>ГОСТ Р 51929-2014 «</w:t>
      </w:r>
      <w:r w:rsidR="00EE513B">
        <w:t xml:space="preserve">Национальный стандарт Российской Федерации. </w:t>
      </w:r>
      <w:r w:rsidRPr="00CD19A5">
        <w:t>Услуги жилищно-коммунального хозяйства и управления многоквартирными домами. Термины и определения». При эксплуатировании помещений пользоваться понятиями на основании ГОСТ</w:t>
      </w:r>
      <w:r>
        <w:t>а согласно:</w:t>
      </w:r>
      <w:r w:rsidR="00877D79">
        <w:rPr>
          <w:b/>
        </w:rPr>
        <w:t xml:space="preserve"> </w:t>
      </w:r>
      <w:r>
        <w:t xml:space="preserve">раздела 3 - Термины и определения: </w:t>
      </w:r>
    </w:p>
    <w:p w:rsidR="00022320" w:rsidRDefault="00EE513B" w:rsidP="00877D79">
      <w:pPr>
        <w:tabs>
          <w:tab w:val="left" w:pos="0"/>
        </w:tabs>
        <w:ind w:left="567"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А</w:t>
      </w:r>
      <w:r w:rsidR="00022320">
        <w:rPr>
          <w:color w:val="000000"/>
          <w:shd w:val="clear" w:color="auto" w:fill="FFFFFF"/>
        </w:rPr>
        <w:t>варийное состояние;</w:t>
      </w:r>
    </w:p>
    <w:p w:rsidR="00022320" w:rsidRDefault="00EE513B" w:rsidP="00877D79">
      <w:pPr>
        <w:tabs>
          <w:tab w:val="left" w:pos="0"/>
        </w:tabs>
        <w:ind w:left="567"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3.2. А</w:t>
      </w:r>
      <w:r w:rsidR="00022320">
        <w:rPr>
          <w:color w:val="000000"/>
          <w:shd w:val="clear" w:color="auto" w:fill="FFFFFF"/>
        </w:rPr>
        <w:t>вария;  </w:t>
      </w:r>
    </w:p>
    <w:p w:rsidR="00022320" w:rsidRDefault="00EE513B" w:rsidP="00877D79">
      <w:pPr>
        <w:tabs>
          <w:tab w:val="left" w:pos="0"/>
        </w:tabs>
        <w:ind w:left="567"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3.5. Б</w:t>
      </w:r>
      <w:r w:rsidR="00022320">
        <w:rPr>
          <w:color w:val="000000"/>
          <w:shd w:val="clear" w:color="auto" w:fill="FFFFFF"/>
        </w:rPr>
        <w:t>лагоустройство; </w:t>
      </w:r>
    </w:p>
    <w:p w:rsidR="00EE513B" w:rsidRDefault="00EE513B" w:rsidP="00877D79">
      <w:pPr>
        <w:tabs>
          <w:tab w:val="left" w:pos="0"/>
        </w:tabs>
        <w:ind w:left="567"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3.25. Обследование технического состояния здания (сооружения);</w:t>
      </w:r>
    </w:p>
    <w:p w:rsidR="00022320" w:rsidRDefault="00EE513B" w:rsidP="00877D79">
      <w:pPr>
        <w:tabs>
          <w:tab w:val="left" w:pos="0"/>
        </w:tabs>
        <w:ind w:left="567"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3.29. П</w:t>
      </w:r>
      <w:r w:rsidR="00022320">
        <w:rPr>
          <w:color w:val="000000"/>
          <w:shd w:val="clear" w:color="auto" w:fill="FFFFFF"/>
        </w:rPr>
        <w:t xml:space="preserve">ридомовая территория; </w:t>
      </w:r>
    </w:p>
    <w:p w:rsidR="00022320" w:rsidRDefault="00EE513B" w:rsidP="00877D79">
      <w:pPr>
        <w:tabs>
          <w:tab w:val="left" w:pos="0"/>
        </w:tabs>
        <w:ind w:left="567"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3.33. С</w:t>
      </w:r>
      <w:r w:rsidR="00022320">
        <w:rPr>
          <w:color w:val="000000"/>
          <w:shd w:val="clear" w:color="auto" w:fill="FFFFFF"/>
        </w:rPr>
        <w:t>ети инженерно-технического обеспечения;</w:t>
      </w:r>
    </w:p>
    <w:p w:rsidR="00022320" w:rsidRDefault="00EE513B" w:rsidP="00877D79">
      <w:pPr>
        <w:tabs>
          <w:tab w:val="left" w:pos="0"/>
        </w:tabs>
        <w:ind w:left="567"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3.34. С</w:t>
      </w:r>
      <w:r w:rsidR="00022320">
        <w:rPr>
          <w:color w:val="000000"/>
          <w:shd w:val="clear" w:color="auto" w:fill="FFFFFF"/>
        </w:rPr>
        <w:t>истемы инженерно-</w:t>
      </w:r>
      <w:r w:rsidR="00735F47">
        <w:rPr>
          <w:color w:val="000000"/>
          <w:shd w:val="clear" w:color="auto" w:fill="FFFFFF"/>
        </w:rPr>
        <w:t>технического</w:t>
      </w:r>
      <w:r w:rsidR="00022320">
        <w:rPr>
          <w:color w:val="000000"/>
          <w:shd w:val="clear" w:color="auto" w:fill="FFFFFF"/>
        </w:rPr>
        <w:t xml:space="preserve"> обеспечения внутридомовые;</w:t>
      </w:r>
    </w:p>
    <w:p w:rsidR="00022320" w:rsidRDefault="00EE513B" w:rsidP="00877D79">
      <w:pPr>
        <w:tabs>
          <w:tab w:val="left" w:pos="0"/>
        </w:tabs>
        <w:ind w:left="567"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3.35. Т</w:t>
      </w:r>
      <w:r w:rsidR="00022320">
        <w:rPr>
          <w:color w:val="000000"/>
          <w:shd w:val="clear" w:color="auto" w:fill="FFFFFF"/>
        </w:rPr>
        <w:t>ехнический осмотр.</w:t>
      </w:r>
    </w:p>
    <w:p w:rsidR="00022320" w:rsidRDefault="00EE513B" w:rsidP="00877D79">
      <w:pPr>
        <w:tabs>
          <w:tab w:val="left" w:pos="0"/>
        </w:tabs>
        <w:ind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ГОСТ </w:t>
      </w:r>
      <w:hyperlink r:id="rId8" w:history="1">
        <w:r w:rsidR="00022320" w:rsidRPr="007D6947">
          <w:rPr>
            <w:rStyle w:val="aa"/>
            <w:color w:val="000000" w:themeColor="text1"/>
            <w:u w:val="none"/>
            <w:shd w:val="clear" w:color="auto" w:fill="FFFFFF"/>
          </w:rPr>
          <w:t>31937-2011</w:t>
        </w:r>
      </w:hyperlink>
      <w:r w:rsidR="00022320" w:rsidRPr="008451F7">
        <w:t xml:space="preserve"> «</w:t>
      </w:r>
      <w:r w:rsidR="00022320" w:rsidRPr="008451F7">
        <w:rPr>
          <w:shd w:val="clear" w:color="auto" w:fill="FFFFFF"/>
        </w:rPr>
        <w:t>Здания и сооружения. Правила обследования и мониторинга техническ</w:t>
      </w:r>
      <w:r w:rsidR="00022320" w:rsidRPr="008451F7">
        <w:rPr>
          <w:color w:val="000000"/>
          <w:shd w:val="clear" w:color="auto" w:fill="FFFFFF"/>
        </w:rPr>
        <w:t>ого состояния».</w:t>
      </w:r>
      <w:r>
        <w:rPr>
          <w:color w:val="000000"/>
          <w:shd w:val="clear" w:color="auto" w:fill="FFFFFF"/>
        </w:rPr>
        <w:t xml:space="preserve"> Раздел 3 – Термины и определения: 3.3. Комплексное обследование технического состояния здания.</w:t>
      </w:r>
      <w:r w:rsidR="00FC2C1F">
        <w:rPr>
          <w:color w:val="000000"/>
          <w:shd w:val="clear" w:color="auto" w:fill="FFFFFF"/>
        </w:rPr>
        <w:t xml:space="preserve"> Раздел 4 – Общие правила проведения обследования и мониторинга технического состояния здания.</w:t>
      </w:r>
    </w:p>
    <w:p w:rsidR="008438A8" w:rsidRPr="00877D79" w:rsidRDefault="008438A8" w:rsidP="008438A8">
      <w:pPr>
        <w:keepNext/>
        <w:suppressLineNumbers/>
        <w:shd w:val="clear" w:color="auto" w:fill="FFFFFF"/>
        <w:tabs>
          <w:tab w:val="left" w:pos="0"/>
        </w:tabs>
        <w:jc w:val="both"/>
        <w:textAlignment w:val="baseline"/>
        <w:rPr>
          <w:b/>
        </w:rPr>
      </w:pPr>
      <w:r>
        <w:rPr>
          <w:color w:val="000000"/>
          <w:shd w:val="clear" w:color="auto" w:fill="FFFFFF"/>
        </w:rPr>
        <w:t xml:space="preserve">ГОСТ 27.507-2015 «Надежность в технике. Запасные части, инструменты и принадлежности. Оценка и расчет запасов. Раздел 3 - </w:t>
      </w:r>
      <w:r>
        <w:t xml:space="preserve">Термины и определения: </w:t>
      </w:r>
    </w:p>
    <w:p w:rsidR="008438A8" w:rsidRDefault="008438A8" w:rsidP="00877D79">
      <w:pPr>
        <w:tabs>
          <w:tab w:val="left" w:pos="0"/>
        </w:tabs>
        <w:ind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3.1. Комплект ЗИП;</w:t>
      </w:r>
    </w:p>
    <w:p w:rsidR="008438A8" w:rsidRDefault="008438A8" w:rsidP="00877D79">
      <w:pPr>
        <w:tabs>
          <w:tab w:val="left" w:pos="0"/>
        </w:tabs>
        <w:ind w:right="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3.10 Запас.</w:t>
      </w:r>
    </w:p>
    <w:p w:rsidR="00D50D6D" w:rsidRPr="001C1890" w:rsidRDefault="0043183C" w:rsidP="001C1890">
      <w:pPr>
        <w:pStyle w:val="ac"/>
        <w:tabs>
          <w:tab w:val="left" w:pos="0"/>
        </w:tabs>
        <w:spacing w:before="0" w:after="0"/>
        <w:ind w:right="26"/>
        <w:rPr>
          <w:color w:val="000000"/>
          <w:highlight w:val="yellow"/>
        </w:rPr>
      </w:pPr>
      <w:r w:rsidRPr="001C1890">
        <w:rPr>
          <w:color w:val="000000"/>
        </w:rPr>
        <w:t xml:space="preserve"> </w:t>
      </w:r>
      <w:r w:rsidR="00D50D6D" w:rsidRPr="001C1890">
        <w:rPr>
          <w:color w:val="333333"/>
        </w:rPr>
        <w:t>ГОСТ 18322-78</w:t>
      </w:r>
      <w:r w:rsidR="001C1890">
        <w:rPr>
          <w:color w:val="333333"/>
        </w:rPr>
        <w:t>.</w:t>
      </w:r>
      <w:r w:rsidR="00D50D6D" w:rsidRPr="008451F7">
        <w:rPr>
          <w:color w:val="333333"/>
        </w:rPr>
        <w:t xml:space="preserve"> </w:t>
      </w:r>
      <w:r w:rsidR="001C1890">
        <w:rPr>
          <w:color w:val="333333"/>
        </w:rPr>
        <w:t>«Межг</w:t>
      </w:r>
      <w:r w:rsidR="00D50D6D" w:rsidRPr="008451F7">
        <w:rPr>
          <w:color w:val="333333"/>
        </w:rPr>
        <w:t>о</w:t>
      </w:r>
      <w:r w:rsidR="001C1890">
        <w:rPr>
          <w:color w:val="333333"/>
        </w:rPr>
        <w:t>сударственный стандарт</w:t>
      </w:r>
      <w:r w:rsidR="00D50D6D" w:rsidRPr="008451F7">
        <w:rPr>
          <w:color w:val="333333"/>
        </w:rPr>
        <w:t>. Система технического обслуживания и ремонта техники. Термины и определения</w:t>
      </w:r>
      <w:r w:rsidR="001C1890">
        <w:rPr>
          <w:color w:val="333333"/>
        </w:rPr>
        <w:t>.»</w:t>
      </w:r>
    </w:p>
    <w:p w:rsidR="00D50D6D" w:rsidRPr="008451F7" w:rsidRDefault="00D50D6D" w:rsidP="003056CF">
      <w:pPr>
        <w:pStyle w:val="ac"/>
        <w:tabs>
          <w:tab w:val="left" w:pos="1134"/>
        </w:tabs>
        <w:spacing w:before="0" w:after="0"/>
        <w:ind w:left="567" w:right="26"/>
        <w:rPr>
          <w:color w:val="333333"/>
        </w:rPr>
      </w:pPr>
      <w:r w:rsidRPr="008451F7">
        <w:rPr>
          <w:rFonts w:eastAsiaTheme="minorHAnsi"/>
        </w:rPr>
        <w:t xml:space="preserve">1. </w:t>
      </w:r>
      <w:r w:rsidR="008451F7">
        <w:rPr>
          <w:rFonts w:eastAsiaTheme="minorHAnsi"/>
        </w:rPr>
        <w:t>Техническое обслуживание</w:t>
      </w:r>
      <w:r w:rsidR="001C1890">
        <w:rPr>
          <w:rFonts w:eastAsiaTheme="minorHAnsi"/>
        </w:rPr>
        <w:t>: виды технического обслуживания.</w:t>
      </w:r>
      <w:r w:rsidRPr="008451F7">
        <w:rPr>
          <w:rFonts w:eastAsiaTheme="minorHAnsi"/>
        </w:rPr>
        <w:t xml:space="preserve">    </w:t>
      </w:r>
    </w:p>
    <w:p w:rsidR="00D50D6D" w:rsidRPr="001C1890" w:rsidRDefault="008451F7" w:rsidP="001C1890">
      <w:pPr>
        <w:pStyle w:val="ac"/>
        <w:tabs>
          <w:tab w:val="left" w:pos="1134"/>
        </w:tabs>
        <w:spacing w:before="0" w:after="0"/>
        <w:ind w:left="567" w:right="26"/>
        <w:rPr>
          <w:color w:val="333333"/>
        </w:rPr>
      </w:pPr>
      <w:r>
        <w:rPr>
          <w:rFonts w:eastAsiaTheme="minorHAnsi"/>
        </w:rPr>
        <w:lastRenderedPageBreak/>
        <w:t>2. Ремонт</w:t>
      </w:r>
      <w:r w:rsidR="001C1890">
        <w:rPr>
          <w:rFonts w:eastAsiaTheme="minorHAnsi"/>
        </w:rPr>
        <w:t>: виды ремонта: текущий ремонт.</w:t>
      </w:r>
      <w:r w:rsidR="00D50D6D" w:rsidRPr="008451F7">
        <w:rPr>
          <w:rFonts w:eastAsiaTheme="minorHAnsi"/>
        </w:rPr>
        <w:t xml:space="preserve">                   </w:t>
      </w:r>
    </w:p>
    <w:p w:rsidR="00022320" w:rsidRDefault="00022320" w:rsidP="00877D79">
      <w:pPr>
        <w:tabs>
          <w:tab w:val="left" w:pos="1134"/>
        </w:tabs>
        <w:ind w:right="26"/>
        <w:jc w:val="both"/>
      </w:pPr>
      <w:r>
        <w:t>1. Исполнитель обеспечивает постоянный контроль за техническим состоянием помещений, оборудования и инженерных сетей здания путём проведения систематических плановых и внеплановых осмотров.</w:t>
      </w:r>
    </w:p>
    <w:p w:rsidR="00022320" w:rsidRDefault="00022320" w:rsidP="00877D79">
      <w:pPr>
        <w:tabs>
          <w:tab w:val="left" w:pos="1134"/>
        </w:tabs>
        <w:ind w:right="26"/>
        <w:jc w:val="both"/>
      </w:pPr>
      <w:r>
        <w:t>2. Исполнитель ведет документы по учету технического состояния здания.</w:t>
      </w:r>
    </w:p>
    <w:p w:rsidR="00022320" w:rsidRDefault="00022320" w:rsidP="00877D79">
      <w:pPr>
        <w:tabs>
          <w:tab w:val="left" w:pos="1134"/>
        </w:tabs>
        <w:ind w:right="26"/>
        <w:jc w:val="both"/>
      </w:pPr>
      <w:r>
        <w:t>3. В процессе оказания услуг Исполнитель обеспечивает:</w:t>
      </w:r>
    </w:p>
    <w:p w:rsidR="00022320" w:rsidRDefault="00022320" w:rsidP="00CD19A5">
      <w:pPr>
        <w:tabs>
          <w:tab w:val="left" w:pos="1134"/>
        </w:tabs>
        <w:ind w:left="284" w:right="26"/>
        <w:jc w:val="both"/>
      </w:pPr>
      <w:r>
        <w:t>- качественное оказание услуг в соответствии с действующими нормами эксплуатации помещений, оборудования и инженерных сетей здания;</w:t>
      </w:r>
    </w:p>
    <w:p w:rsidR="00022320" w:rsidRDefault="00022320" w:rsidP="00CD19A5">
      <w:pPr>
        <w:tabs>
          <w:tab w:val="left" w:pos="1134"/>
        </w:tabs>
        <w:ind w:left="284" w:right="26"/>
        <w:jc w:val="both"/>
      </w:pPr>
      <w:r>
        <w:t>- информирование Заказчика о возникновении чрезвычайных ситуаций (аварий), нарушениях правил пользования помещениями и оборудованием;</w:t>
      </w:r>
    </w:p>
    <w:p w:rsidR="00022320" w:rsidRDefault="00022320" w:rsidP="00CD19A5">
      <w:pPr>
        <w:tabs>
          <w:tab w:val="left" w:pos="1134"/>
        </w:tabs>
        <w:ind w:left="284" w:right="26"/>
        <w:jc w:val="both"/>
      </w:pPr>
      <w:r>
        <w:t>- предоставление по запросам Заказчика требуемой информации, непосредственно связанной с вопросами эксплуатации помещений, оборудования и инженерных сетей здания;</w:t>
      </w:r>
    </w:p>
    <w:p w:rsidR="00022320" w:rsidRDefault="00022320" w:rsidP="00CD19A5">
      <w:pPr>
        <w:tabs>
          <w:tab w:val="left" w:pos="1134"/>
        </w:tabs>
        <w:ind w:left="284" w:right="26"/>
        <w:jc w:val="both"/>
      </w:pPr>
      <w:r>
        <w:t>- своевременное информирование Заказчика о сроках предстоящего планового отключения инженерных сетей (водоснабжение, отопление, электроснабжение), а также в течение 1 часа - об авариях на инженерных сетях и сроках ликвидации их последствий;</w:t>
      </w:r>
    </w:p>
    <w:p w:rsidR="00022320" w:rsidRDefault="00E2159E" w:rsidP="00E2159E">
      <w:pPr>
        <w:tabs>
          <w:tab w:val="left" w:pos="1134"/>
        </w:tabs>
        <w:ind w:right="26"/>
        <w:jc w:val="both"/>
      </w:pPr>
      <w:r>
        <w:t xml:space="preserve">    </w:t>
      </w:r>
      <w:r w:rsidR="00022320">
        <w:t>- обеспечение состояния помещений, оборудования и инженерных сетей, переданных Заказчиком для содержания и технического обслуживания, на уровне не ниже зафиксированного на момент их передачи;</w:t>
      </w:r>
    </w:p>
    <w:p w:rsidR="00022320" w:rsidRDefault="00E2159E" w:rsidP="00E2159E">
      <w:pPr>
        <w:tabs>
          <w:tab w:val="left" w:pos="1134"/>
        </w:tabs>
        <w:ind w:right="26"/>
        <w:jc w:val="both"/>
      </w:pPr>
      <w:r>
        <w:t xml:space="preserve">     </w:t>
      </w:r>
      <w:r w:rsidR="00022320">
        <w:t>- участие во всех проверках и инспекциях здания и инженерных сетей, проводимых надзорными и контролирующими организациями, а также в составлении актов о недопоставке при снижении качества, предоставляемых Заказчику коммунальных услуг;</w:t>
      </w:r>
    </w:p>
    <w:p w:rsidR="00022320" w:rsidRDefault="00E2159E" w:rsidP="00E2159E">
      <w:pPr>
        <w:tabs>
          <w:tab w:val="left" w:pos="284"/>
          <w:tab w:val="left" w:pos="567"/>
          <w:tab w:val="left" w:pos="1134"/>
        </w:tabs>
        <w:ind w:right="26"/>
        <w:jc w:val="both"/>
      </w:pPr>
      <w:r>
        <w:t xml:space="preserve">     </w:t>
      </w:r>
      <w:r w:rsidR="00022320">
        <w:t>- подготовку всего здания и его инженерных сетей к эксплуатации в осенне-зимний и весенне-летний периоды.</w:t>
      </w:r>
    </w:p>
    <w:p w:rsidR="00022320" w:rsidRDefault="00022320" w:rsidP="00877D79">
      <w:pPr>
        <w:tabs>
          <w:tab w:val="left" w:pos="1134"/>
        </w:tabs>
        <w:ind w:right="26"/>
        <w:jc w:val="both"/>
      </w:pPr>
      <w:r>
        <w:t>4. Исполнитель снимает показания электросчетчика, счетчика учета воды и передает Заказчику.</w:t>
      </w:r>
    </w:p>
    <w:p w:rsidR="00022320" w:rsidRDefault="00022320" w:rsidP="00877D79">
      <w:pPr>
        <w:tabs>
          <w:tab w:val="left" w:pos="1134"/>
        </w:tabs>
        <w:ind w:right="26"/>
        <w:jc w:val="both"/>
      </w:pPr>
      <w:r>
        <w:t>5. Для централизованного управления инженерными сетями и оборудованием здания, а также для учета заявок на устранение неисправностей проводятся ежедневные планерки с участием представителей Заказчика и Исполнителя.</w:t>
      </w:r>
    </w:p>
    <w:p w:rsidR="00022320" w:rsidRDefault="00022320" w:rsidP="00877D79">
      <w:pPr>
        <w:tabs>
          <w:tab w:val="left" w:pos="1134"/>
        </w:tabs>
        <w:ind w:right="26"/>
        <w:jc w:val="both"/>
      </w:pPr>
      <w:r>
        <w:t>6. Повреждения непредвиденного или аварийного характера, создающие опасность для работающего персонала или приводящие к порче оборудования или к разрушению конструкций здания, устраняются исполнителем немедленно. Аварийные ситуации в энергоснабжении, водоснабжении, теплоснабжении, а также замена сломанного дверного замка должны быть устранены в течении рабочего дня.</w:t>
      </w:r>
    </w:p>
    <w:p w:rsidR="00022320" w:rsidRDefault="00022320" w:rsidP="00877D79">
      <w:pPr>
        <w:tabs>
          <w:tab w:val="left" w:pos="1134"/>
        </w:tabs>
        <w:ind w:right="26"/>
        <w:jc w:val="both"/>
      </w:pPr>
      <w:r>
        <w:t>7. Обязательные условия:</w:t>
      </w:r>
    </w:p>
    <w:p w:rsidR="00022320" w:rsidRDefault="00022320" w:rsidP="003056C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567" w:right="26" w:firstLine="0"/>
        <w:contextualSpacing/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ежедневное присутствие на объекте полномочного представителя Исполнителя (в рабочие дни с 9.00 до 10.00) для решения текущих вопросов;</w:t>
      </w:r>
    </w:p>
    <w:p w:rsidR="00022320" w:rsidRDefault="00022320" w:rsidP="003056C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567" w:right="26" w:firstLine="0"/>
        <w:contextualSpacing/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в течение рабочей смены на объекте, безотлучно находятся следующие специалисты:</w:t>
      </w:r>
    </w:p>
    <w:p w:rsidR="00022320" w:rsidRDefault="00022320" w:rsidP="003056CF">
      <w:pPr>
        <w:tabs>
          <w:tab w:val="left" w:pos="1134"/>
        </w:tabs>
        <w:ind w:left="567" w:right="26"/>
        <w:jc w:val="both"/>
      </w:pPr>
      <w:r>
        <w:t>- рабочий по комплексному обслуживанию - 1 рабочая единица</w:t>
      </w:r>
      <w:r w:rsidR="00E77725">
        <w:t xml:space="preserve"> полный рабочий день</w:t>
      </w:r>
      <w:r>
        <w:t>;</w:t>
      </w:r>
    </w:p>
    <w:p w:rsidR="00022320" w:rsidRDefault="00022320" w:rsidP="003056CF">
      <w:pPr>
        <w:tabs>
          <w:tab w:val="left" w:pos="1134"/>
        </w:tabs>
        <w:ind w:left="567" w:right="26"/>
        <w:jc w:val="both"/>
      </w:pPr>
      <w:r>
        <w:t>- круглосуточное дежурство машинист</w:t>
      </w:r>
      <w:r w:rsidR="008B773D">
        <w:t>а</w:t>
      </w:r>
      <w:r>
        <w:t xml:space="preserve"> бойлерной установки.</w:t>
      </w:r>
    </w:p>
    <w:p w:rsidR="00B42354" w:rsidRDefault="00B42354" w:rsidP="00B42354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567" w:right="26" w:firstLine="0"/>
        <w:contextualSpacing/>
        <w:jc w:val="both"/>
        <w:rPr>
          <w:rFonts w:eastAsia="Andale Sans UI"/>
          <w:sz w:val="24"/>
          <w:szCs w:val="24"/>
        </w:rPr>
      </w:pPr>
      <w:r>
        <w:rPr>
          <w:rFonts w:eastAsia="Andale Sans UI"/>
          <w:sz w:val="24"/>
          <w:szCs w:val="24"/>
        </w:rPr>
        <w:t>По заявке в течении 2 часов:</w:t>
      </w:r>
    </w:p>
    <w:p w:rsidR="00B42354" w:rsidRPr="00B42354" w:rsidRDefault="00B42354" w:rsidP="00B42354">
      <w:pPr>
        <w:pStyle w:val="a3"/>
        <w:tabs>
          <w:tab w:val="left" w:pos="993"/>
          <w:tab w:val="left" w:pos="1134"/>
        </w:tabs>
        <w:ind w:left="567" w:right="26"/>
        <w:contextualSpacing/>
        <w:jc w:val="both"/>
        <w:rPr>
          <w:rFonts w:eastAsia="Andale Sans UI"/>
          <w:sz w:val="24"/>
          <w:szCs w:val="24"/>
        </w:rPr>
      </w:pPr>
      <w:r w:rsidRPr="00B42354">
        <w:rPr>
          <w:sz w:val="24"/>
          <w:szCs w:val="24"/>
        </w:rPr>
        <w:t>- слесарь-сантехник;</w:t>
      </w:r>
    </w:p>
    <w:p w:rsidR="00B42354" w:rsidRDefault="00B42354" w:rsidP="00B42354">
      <w:pPr>
        <w:tabs>
          <w:tab w:val="left" w:pos="1134"/>
        </w:tabs>
        <w:ind w:left="567" w:right="26"/>
        <w:jc w:val="both"/>
      </w:pPr>
      <w:r>
        <w:t>- электрик.</w:t>
      </w:r>
    </w:p>
    <w:p w:rsidR="00022320" w:rsidRDefault="00022320" w:rsidP="00877D79">
      <w:pPr>
        <w:tabs>
          <w:tab w:val="left" w:pos="1134"/>
        </w:tabs>
        <w:ind w:right="26"/>
        <w:jc w:val="both"/>
      </w:pPr>
      <w:r>
        <w:t>8. Показатели результатов работ:</w:t>
      </w:r>
    </w:p>
    <w:p w:rsidR="00022320" w:rsidRDefault="00022320" w:rsidP="003056CF">
      <w:pPr>
        <w:tabs>
          <w:tab w:val="left" w:pos="1134"/>
        </w:tabs>
        <w:ind w:left="567" w:right="26"/>
        <w:jc w:val="both"/>
      </w:pPr>
      <w:r>
        <w:t>- все проведенные работы по техническому обслуживанию фиксируются Исполнителем в «Журнале регистрации работ по техническому обслуживанию и ремонту»;</w:t>
      </w:r>
    </w:p>
    <w:p w:rsidR="00022320" w:rsidRDefault="00022320" w:rsidP="003056CF">
      <w:pPr>
        <w:tabs>
          <w:tab w:val="left" w:pos="1134"/>
        </w:tabs>
        <w:ind w:left="567" w:right="26"/>
        <w:jc w:val="both"/>
      </w:pPr>
      <w:r>
        <w:t>- страницы журнала пронумерованы, прошнурованы и скреплены печатями сторон.</w:t>
      </w:r>
    </w:p>
    <w:p w:rsidR="00022320" w:rsidRDefault="00022320" w:rsidP="003056CF">
      <w:pPr>
        <w:tabs>
          <w:tab w:val="left" w:pos="1134"/>
        </w:tabs>
        <w:ind w:left="567" w:right="26"/>
        <w:jc w:val="both"/>
      </w:pPr>
    </w:p>
    <w:p w:rsidR="00022320" w:rsidRDefault="00022320" w:rsidP="003056CF">
      <w:pPr>
        <w:ind w:left="567"/>
        <w:jc w:val="center"/>
        <w:textAlignment w:val="baseline"/>
        <w:rPr>
          <w:b/>
          <w:bCs/>
          <w:lang w:val="de-DE" w:eastAsia="fa-IR" w:bidi="fa-IR"/>
        </w:rPr>
      </w:pPr>
      <w:r>
        <w:rPr>
          <w:b/>
          <w:bCs/>
          <w:lang w:val="de-DE" w:eastAsia="fa-IR" w:bidi="fa-IR"/>
        </w:rPr>
        <w:t>Периодичность проведения плановых осмотров элементов и помещений зданий, инженерных систем и оборудования.</w:t>
      </w:r>
    </w:p>
    <w:p w:rsidR="00CE0C66" w:rsidRDefault="00CE0C66" w:rsidP="00CE0C66">
      <w:pPr>
        <w:jc w:val="center"/>
      </w:pPr>
    </w:p>
    <w:p w:rsidR="00022320" w:rsidRDefault="00022320" w:rsidP="00CE0C66">
      <w:pPr>
        <w:jc w:val="right"/>
      </w:pPr>
      <w:r>
        <w:t>Таблица 3</w:t>
      </w:r>
    </w:p>
    <w:tbl>
      <w:tblPr>
        <w:tblW w:w="10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1"/>
        <w:gridCol w:w="2836"/>
        <w:gridCol w:w="1579"/>
      </w:tblGrid>
      <w:tr w:rsidR="00022320" w:rsidTr="000E3908">
        <w:trPr>
          <w:trHeight w:val="784"/>
          <w:jc w:val="center"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Pr="00D247C6" w:rsidRDefault="00022320" w:rsidP="00A267F9">
            <w:pPr>
              <w:snapToGrid w:val="0"/>
              <w:jc w:val="center"/>
              <w:textAlignment w:val="baseline"/>
              <w:rPr>
                <w:b/>
                <w:lang w:val="de-DE" w:eastAsia="fa-IR" w:bidi="fa-IR"/>
              </w:rPr>
            </w:pPr>
            <w:r w:rsidRPr="00D247C6">
              <w:rPr>
                <w:b/>
                <w:lang w:val="de-DE" w:eastAsia="fa-IR" w:bidi="fa-IR"/>
              </w:rPr>
              <w:t>Осматриваемые элементы и помещения здания, инженерные системы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Pr="00D247C6" w:rsidRDefault="00022320" w:rsidP="00A267F9">
            <w:pPr>
              <w:snapToGrid w:val="0"/>
              <w:jc w:val="center"/>
              <w:textAlignment w:val="baseline"/>
              <w:rPr>
                <w:b/>
                <w:lang w:val="de-DE" w:eastAsia="fa-IR" w:bidi="fa-IR"/>
              </w:rPr>
            </w:pPr>
            <w:r w:rsidRPr="00D247C6">
              <w:rPr>
                <w:b/>
                <w:lang w:val="de-DE" w:eastAsia="fa-IR" w:bidi="fa-IR"/>
              </w:rPr>
              <w:t>Периодичность осмотров</w:t>
            </w:r>
          </w:p>
          <w:p w:rsidR="00022320" w:rsidRPr="00D247C6" w:rsidRDefault="00022320" w:rsidP="00A267F9">
            <w:pPr>
              <w:jc w:val="center"/>
              <w:textAlignment w:val="baseline"/>
              <w:rPr>
                <w:b/>
                <w:lang w:val="de-DE" w:eastAsia="fa-IR" w:bidi="fa-IR"/>
              </w:rPr>
            </w:pPr>
            <w:r w:rsidRPr="00D247C6">
              <w:rPr>
                <w:b/>
                <w:lang w:val="de-DE" w:eastAsia="fa-IR" w:bidi="fa-IR"/>
              </w:rPr>
              <w:t>(раз в год)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2320" w:rsidRPr="00D247C6" w:rsidRDefault="00022320" w:rsidP="00A267F9">
            <w:pPr>
              <w:snapToGrid w:val="0"/>
              <w:jc w:val="center"/>
              <w:textAlignment w:val="baseline"/>
              <w:rPr>
                <w:b/>
                <w:lang w:val="de-DE" w:eastAsia="fa-IR" w:bidi="fa-IR"/>
              </w:rPr>
            </w:pPr>
            <w:r w:rsidRPr="00D247C6">
              <w:rPr>
                <w:b/>
                <w:lang w:val="de-DE" w:eastAsia="fa-IR" w:bidi="fa-IR"/>
              </w:rPr>
              <w:t>Примечания</w:t>
            </w:r>
          </w:p>
        </w:tc>
      </w:tr>
      <w:tr w:rsidR="00022320" w:rsidTr="000E3908">
        <w:trPr>
          <w:trHeight w:val="382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Крыши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eastAsia="fa-IR" w:bidi="fa-IR"/>
              </w:rPr>
            </w:pPr>
            <w:r>
              <w:rPr>
                <w:lang w:eastAsia="fa-IR" w:bidi="fa-IR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430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lastRenderedPageBreak/>
              <w:t>Системы водоотведения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eastAsia="fa-IR" w:bidi="fa-IR"/>
              </w:rPr>
            </w:pPr>
            <w:r>
              <w:rPr>
                <w:lang w:eastAsia="fa-IR" w:bidi="fa-IR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407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Деревянные конструкции и столярные изделия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eastAsia="fa-IR" w:bidi="fa-IR"/>
              </w:rPr>
            </w:pPr>
            <w:r>
              <w:rPr>
                <w:lang w:eastAsia="fa-IR" w:bidi="fa-IR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407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Каменные конструкции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eastAsia="fa-IR" w:bidi="fa-IR"/>
              </w:rPr>
            </w:pPr>
            <w:r>
              <w:rPr>
                <w:lang w:eastAsia="fa-IR" w:bidi="fa-IR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392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Внутренняя и наружная отделка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eastAsia="fa-IR" w:bidi="fa-IR"/>
              </w:rPr>
            </w:pPr>
            <w:r>
              <w:rPr>
                <w:lang w:eastAsia="fa-IR" w:bidi="fa-IR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407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Полы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407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Перила и ограждающие решетки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679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Системы водопровода, канализации, горячего водоснабжения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eastAsia="fa-IR" w:bidi="fa-IR"/>
              </w:rPr>
            </w:pPr>
            <w:r>
              <w:rPr>
                <w:lang w:eastAsia="fa-IR" w:bidi="fa-IR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CD19A5">
        <w:trPr>
          <w:trHeight w:val="414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Сантехническое оборудование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eastAsia="fa-IR" w:bidi="fa-IR"/>
              </w:rPr>
            </w:pPr>
            <w:r>
              <w:rPr>
                <w:lang w:eastAsia="fa-IR" w:bidi="fa-IR"/>
              </w:rPr>
              <w:t xml:space="preserve">не реже </w:t>
            </w:r>
            <w:r>
              <w:rPr>
                <w:lang w:val="de-DE" w:eastAsia="fa-IR" w:bidi="fa-IR"/>
              </w:rPr>
              <w:t>1 раз</w:t>
            </w:r>
            <w:r>
              <w:rPr>
                <w:lang w:eastAsia="fa-IR" w:bidi="fa-IR"/>
              </w:rPr>
              <w:t xml:space="preserve">а </w:t>
            </w:r>
            <w:r>
              <w:rPr>
                <w:lang w:val="de-DE" w:eastAsia="fa-IR" w:bidi="fa-IR"/>
              </w:rPr>
              <w:t>в месяц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274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Системы пожаротушения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eastAsia="fa-IR" w:bidi="fa-IR"/>
              </w:rPr>
            </w:pPr>
            <w:r>
              <w:rPr>
                <w:lang w:eastAsia="fa-IR" w:bidi="fa-IR"/>
              </w:rPr>
              <w:t xml:space="preserve">не реже </w:t>
            </w:r>
            <w:r>
              <w:rPr>
                <w:lang w:val="de-DE" w:eastAsia="fa-IR" w:bidi="fa-IR"/>
              </w:rPr>
              <w:t>1 раз в месяц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877D79">
        <w:trPr>
          <w:trHeight w:val="564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Системы отопления:</w:t>
            </w:r>
          </w:p>
          <w:p w:rsidR="00022320" w:rsidRDefault="00022320" w:rsidP="00D247C6">
            <w:pPr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- в основных помещениях функционального назначения;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val="de-DE" w:eastAsia="fa-IR" w:bidi="fa-IR"/>
              </w:rPr>
            </w:pPr>
          </w:p>
          <w:p w:rsidR="00022320" w:rsidRDefault="00022320" w:rsidP="00A267F9">
            <w:pPr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1760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Электрооборудование:</w:t>
            </w:r>
          </w:p>
          <w:p w:rsidR="00022320" w:rsidRDefault="00022320" w:rsidP="00D247C6">
            <w:pPr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- открытая электропроводка;</w:t>
            </w:r>
          </w:p>
          <w:p w:rsidR="00022320" w:rsidRDefault="00022320" w:rsidP="00D247C6">
            <w:pPr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- скрытая электропроводка и электропроводка в стальных трубах;</w:t>
            </w:r>
          </w:p>
          <w:p w:rsidR="00022320" w:rsidRDefault="00022320" w:rsidP="00D247C6">
            <w:pPr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- светильники;</w:t>
            </w:r>
          </w:p>
          <w:p w:rsidR="00022320" w:rsidRDefault="00022320" w:rsidP="00D247C6">
            <w:pPr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- электродвигатели, контакты, заземление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val="de-DE" w:eastAsia="fa-IR" w:bidi="fa-IR"/>
              </w:rPr>
            </w:pPr>
          </w:p>
          <w:p w:rsidR="00022320" w:rsidRDefault="00022320" w:rsidP="00A267F9">
            <w:pPr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4</w:t>
            </w:r>
          </w:p>
          <w:p w:rsidR="00022320" w:rsidRDefault="00022320" w:rsidP="00A267F9">
            <w:pPr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2</w:t>
            </w:r>
          </w:p>
          <w:p w:rsidR="00022320" w:rsidRDefault="00022320" w:rsidP="00A267F9">
            <w:pPr>
              <w:jc w:val="center"/>
              <w:textAlignment w:val="baseline"/>
              <w:rPr>
                <w:lang w:val="de-DE" w:eastAsia="fa-IR" w:bidi="fa-IR"/>
              </w:rPr>
            </w:pPr>
          </w:p>
          <w:p w:rsidR="00022320" w:rsidRDefault="00022320" w:rsidP="00A267F9">
            <w:pPr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1 раз в месяц</w:t>
            </w:r>
          </w:p>
          <w:p w:rsidR="00022320" w:rsidRDefault="00022320" w:rsidP="00A267F9">
            <w:pPr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1 раз в месяц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679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 xml:space="preserve">Лестницы, тамбуры, вестибюли, </w:t>
            </w:r>
            <w:r>
              <w:rPr>
                <w:lang w:eastAsia="fa-IR" w:bidi="fa-IR"/>
              </w:rPr>
              <w:t>в</w:t>
            </w:r>
            <w:r>
              <w:rPr>
                <w:lang w:val="de-DE" w:eastAsia="fa-IR" w:bidi="fa-IR"/>
              </w:rPr>
              <w:t>спомогательные помещения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420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Бойлерные установки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1 раз в сутки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  <w:tr w:rsidR="00022320" w:rsidTr="000E3908">
        <w:trPr>
          <w:trHeight w:val="412"/>
          <w:jc w:val="center"/>
        </w:trPr>
        <w:tc>
          <w:tcPr>
            <w:tcW w:w="5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D247C6">
            <w:pPr>
              <w:snapToGrid w:val="0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Автоматические устройства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2320" w:rsidRDefault="00022320" w:rsidP="00A267F9">
            <w:pPr>
              <w:snapToGrid w:val="0"/>
              <w:jc w:val="center"/>
              <w:textAlignment w:val="baseline"/>
              <w:rPr>
                <w:lang w:val="de-DE" w:eastAsia="fa-IR" w:bidi="fa-IR"/>
              </w:rPr>
            </w:pPr>
            <w:r>
              <w:rPr>
                <w:lang w:val="de-DE" w:eastAsia="fa-IR" w:bidi="fa-IR"/>
              </w:rPr>
              <w:t>1 раз в сутки</w:t>
            </w:r>
          </w:p>
        </w:tc>
        <w:tc>
          <w:tcPr>
            <w:tcW w:w="1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320" w:rsidRDefault="00022320" w:rsidP="00A267F9">
            <w:pPr>
              <w:snapToGrid w:val="0"/>
              <w:textAlignment w:val="baseline"/>
              <w:rPr>
                <w:lang w:val="de-DE" w:eastAsia="fa-IR" w:bidi="fa-IR"/>
              </w:rPr>
            </w:pPr>
          </w:p>
        </w:tc>
      </w:tr>
    </w:tbl>
    <w:p w:rsidR="00022320" w:rsidRDefault="00022320" w:rsidP="00022320">
      <w:pPr>
        <w:jc w:val="center"/>
        <w:textAlignment w:val="baseline"/>
        <w:rPr>
          <w:b/>
          <w:lang w:val="de-DE" w:eastAsia="fa-IR" w:bidi="fa-IR"/>
        </w:rPr>
      </w:pPr>
    </w:p>
    <w:p w:rsidR="00022320" w:rsidRDefault="00022320" w:rsidP="00022320">
      <w:pPr>
        <w:jc w:val="center"/>
        <w:textAlignment w:val="baseline"/>
        <w:rPr>
          <w:b/>
          <w:lang w:val="de-DE" w:eastAsia="fa-IR" w:bidi="fa-IR"/>
        </w:rPr>
      </w:pPr>
      <w:r>
        <w:rPr>
          <w:b/>
          <w:lang w:val="de-DE" w:eastAsia="fa-IR" w:bidi="fa-IR"/>
        </w:rPr>
        <w:t>Примечания</w:t>
      </w:r>
    </w:p>
    <w:p w:rsidR="00022320" w:rsidRDefault="00022320" w:rsidP="002308D6">
      <w:pPr>
        <w:ind w:left="-284"/>
        <w:jc w:val="both"/>
        <w:textAlignment w:val="baseline"/>
        <w:rPr>
          <w:lang w:val="de-DE" w:eastAsia="fa-IR" w:bidi="fa-IR"/>
        </w:rPr>
      </w:pPr>
      <w:r>
        <w:rPr>
          <w:lang w:val="de-DE" w:eastAsia="fa-IR" w:bidi="fa-IR"/>
        </w:rPr>
        <w:t>1. Конкретная периодичность осмотров в пределах установленного интервала определяется эксплуатирующей организацией исходя и</w:t>
      </w:r>
      <w:r>
        <w:rPr>
          <w:lang w:eastAsia="fa-IR" w:bidi="fa-IR"/>
        </w:rPr>
        <w:t>з</w:t>
      </w:r>
      <w:r>
        <w:rPr>
          <w:lang w:val="de-DE" w:eastAsia="fa-IR" w:bidi="fa-IR"/>
        </w:rPr>
        <w:t xml:space="preserve"> технического состояния зданий и местных условий с устранением неисправностей и недостатков, выявленных при осмотре.</w:t>
      </w:r>
    </w:p>
    <w:p w:rsidR="00022320" w:rsidRDefault="00022320" w:rsidP="002308D6">
      <w:pPr>
        <w:ind w:left="-284"/>
        <w:jc w:val="both"/>
        <w:textAlignment w:val="baseline"/>
        <w:rPr>
          <w:lang w:val="de-DE" w:eastAsia="fa-IR" w:bidi="fa-IR"/>
        </w:rPr>
      </w:pPr>
      <w:r>
        <w:rPr>
          <w:lang w:val="de-DE" w:eastAsia="fa-IR" w:bidi="fa-IR"/>
        </w:rPr>
        <w:t>2. Помещения здания, его конструктивные элементы, инженерные системы подлежат также внеплановому осмотру после аварийных повреждений, пожаров, явлений стихийного характера. А также в связи с жалобами и обращениями Заказчика.</w:t>
      </w:r>
    </w:p>
    <w:p w:rsidR="00022320" w:rsidRDefault="00022320" w:rsidP="002308D6">
      <w:pPr>
        <w:ind w:left="-284"/>
        <w:jc w:val="both"/>
        <w:textAlignment w:val="baseline"/>
        <w:rPr>
          <w:lang w:val="de-DE" w:eastAsia="fa-IR" w:bidi="fa-IR"/>
        </w:rPr>
      </w:pPr>
      <w:r>
        <w:rPr>
          <w:lang w:val="de-DE" w:eastAsia="fa-IR" w:bidi="fa-IR"/>
        </w:rPr>
        <w:t xml:space="preserve">3. Проведение </w:t>
      </w:r>
      <w:r>
        <w:rPr>
          <w:lang w:eastAsia="fa-IR" w:bidi="fa-IR"/>
        </w:rPr>
        <w:t xml:space="preserve"> сезонных </w:t>
      </w:r>
      <w:r>
        <w:rPr>
          <w:lang w:val="de-DE" w:eastAsia="fa-IR" w:bidi="fa-IR"/>
        </w:rPr>
        <w:t xml:space="preserve">осмотров должно отражаться в оперативных журналах </w:t>
      </w:r>
      <w:r>
        <w:rPr>
          <w:lang w:eastAsia="fa-IR" w:bidi="fa-IR"/>
        </w:rPr>
        <w:t>с</w:t>
      </w:r>
      <w:r w:rsidR="00CD19A5">
        <w:rPr>
          <w:lang w:val="de-DE" w:eastAsia="fa-IR" w:bidi="fa-IR"/>
        </w:rPr>
        <w:t xml:space="preserve"> составлением А</w:t>
      </w:r>
      <w:r>
        <w:rPr>
          <w:lang w:val="de-DE" w:eastAsia="fa-IR" w:bidi="fa-IR"/>
        </w:rPr>
        <w:t>ктов и предоставлением Заказчику</w:t>
      </w:r>
      <w:r>
        <w:rPr>
          <w:lang w:eastAsia="fa-IR" w:bidi="fa-IR"/>
        </w:rPr>
        <w:t xml:space="preserve"> (в марте и в ноябре)</w:t>
      </w:r>
      <w:r>
        <w:rPr>
          <w:lang w:val="de-DE" w:eastAsia="fa-IR" w:bidi="fa-IR"/>
        </w:rPr>
        <w:t>.</w:t>
      </w:r>
    </w:p>
    <w:p w:rsidR="00022320" w:rsidRDefault="00022320" w:rsidP="002308D6">
      <w:pPr>
        <w:ind w:left="-284"/>
        <w:jc w:val="both"/>
        <w:textAlignment w:val="baseline"/>
        <w:rPr>
          <w:lang w:eastAsia="fa-IR" w:bidi="fa-IR"/>
        </w:rPr>
      </w:pPr>
      <w:r w:rsidRPr="00CD19A5">
        <w:rPr>
          <w:lang w:eastAsia="fa-IR" w:bidi="fa-IR"/>
        </w:rPr>
        <w:t xml:space="preserve">4. </w:t>
      </w:r>
      <w:r w:rsidRPr="00CD19A5">
        <w:rPr>
          <w:lang w:val="de-DE" w:eastAsia="fa-IR" w:bidi="fa-IR"/>
        </w:rPr>
        <w:t>До окончани</w:t>
      </w:r>
      <w:r w:rsidRPr="00CD19A5">
        <w:rPr>
          <w:lang w:eastAsia="fa-IR" w:bidi="fa-IR"/>
        </w:rPr>
        <w:t>я</w:t>
      </w:r>
      <w:r w:rsidRPr="00CD19A5">
        <w:rPr>
          <w:lang w:val="de-DE" w:eastAsia="fa-IR" w:bidi="fa-IR"/>
        </w:rPr>
        <w:t xml:space="preserve"> </w:t>
      </w:r>
      <w:r w:rsidRPr="00CD19A5">
        <w:rPr>
          <w:lang w:eastAsia="fa-IR" w:bidi="fa-IR"/>
        </w:rPr>
        <w:t xml:space="preserve">срока действия </w:t>
      </w:r>
      <w:r w:rsidRPr="00CD19A5">
        <w:rPr>
          <w:lang w:val="de-DE" w:eastAsia="fa-IR" w:bidi="fa-IR"/>
        </w:rPr>
        <w:t>Контракта произв</w:t>
      </w:r>
      <w:r w:rsidRPr="00CD19A5">
        <w:rPr>
          <w:lang w:eastAsia="fa-IR" w:bidi="fa-IR"/>
        </w:rPr>
        <w:t>ести</w:t>
      </w:r>
      <w:r w:rsidRPr="00CD19A5">
        <w:rPr>
          <w:lang w:val="de-DE" w:eastAsia="fa-IR" w:bidi="fa-IR"/>
        </w:rPr>
        <w:t xml:space="preserve"> провер</w:t>
      </w:r>
      <w:r w:rsidR="00877D79" w:rsidRPr="00CD19A5">
        <w:rPr>
          <w:lang w:val="de-DE" w:eastAsia="fa-IR" w:bidi="fa-IR"/>
        </w:rPr>
        <w:t>ку оборудования с составлением А</w:t>
      </w:r>
      <w:r w:rsidRPr="00CD19A5">
        <w:rPr>
          <w:lang w:val="de-DE" w:eastAsia="fa-IR" w:bidi="fa-IR"/>
        </w:rPr>
        <w:t>кта</w:t>
      </w:r>
      <w:r w:rsidR="00CD19A5" w:rsidRPr="00CD19A5">
        <w:rPr>
          <w:lang w:eastAsia="fa-IR" w:bidi="fa-IR"/>
        </w:rPr>
        <w:t xml:space="preserve"> технического состояния оборудования (дизель генератор, бойлеров)</w:t>
      </w:r>
      <w:r w:rsidRPr="00CD19A5">
        <w:rPr>
          <w:lang w:eastAsia="fa-IR" w:bidi="fa-IR"/>
        </w:rPr>
        <w:t>.</w:t>
      </w:r>
    </w:p>
    <w:p w:rsidR="00022320" w:rsidRDefault="00022320" w:rsidP="00022320">
      <w:pPr>
        <w:ind w:firstLine="709"/>
        <w:jc w:val="both"/>
        <w:textAlignment w:val="baseline"/>
        <w:rPr>
          <w:lang w:eastAsia="fa-IR" w:bidi="fa-IR"/>
        </w:rPr>
      </w:pPr>
    </w:p>
    <w:p w:rsidR="00022320" w:rsidRDefault="00FC5C40" w:rsidP="00022320">
      <w:pPr>
        <w:jc w:val="center"/>
        <w:rPr>
          <w:b/>
        </w:rPr>
      </w:pPr>
      <w:r>
        <w:rPr>
          <w:b/>
        </w:rPr>
        <w:t>П</w:t>
      </w:r>
      <w:r w:rsidR="00022320">
        <w:rPr>
          <w:b/>
        </w:rPr>
        <w:t>оказатели используемого товара</w:t>
      </w:r>
    </w:p>
    <w:p w:rsidR="00022320" w:rsidRDefault="00022320" w:rsidP="00022320">
      <w:pPr>
        <w:jc w:val="right"/>
      </w:pPr>
      <w:r>
        <w:t>Таблица 4</w:t>
      </w:r>
    </w:p>
    <w:tbl>
      <w:tblPr>
        <w:tblW w:w="104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9639"/>
      </w:tblGrid>
      <w:tr w:rsidR="00022320" w:rsidTr="002308D6">
        <w:trPr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2320" w:rsidRDefault="00022320" w:rsidP="00A267F9">
            <w:pPr>
              <w:suppressLineNumbers/>
              <w:autoSpaceDN w:val="0"/>
              <w:ind w:left="-10" w:right="20" w:hanging="15"/>
              <w:jc w:val="center"/>
              <w:textAlignment w:val="baseline"/>
              <w:rPr>
                <w:rFonts w:eastAsia="Lucida Sans Unicode"/>
                <w:b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b/>
                <w:color w:val="000000"/>
                <w:kern w:val="3"/>
                <w:lang w:bidi="hi-IN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2320" w:rsidRDefault="00022320" w:rsidP="00A267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Наименование, характеристика</w:t>
            </w:r>
          </w:p>
        </w:tc>
      </w:tr>
      <w:tr w:rsidR="00022320" w:rsidTr="002308D6">
        <w:trPr>
          <w:trHeight w:val="2403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val="de-DE" w:eastAsia="fa-IR" w:bidi="fa-IR"/>
              </w:rPr>
              <w:t xml:space="preserve">Лампа люминесцентная </w:t>
            </w:r>
            <w:r>
              <w:rPr>
                <w:color w:val="000000"/>
                <w:lang w:eastAsia="fa-IR" w:bidi="fa-IR"/>
              </w:rPr>
              <w:t>(при наличии)</w:t>
            </w: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color w:val="000000"/>
                <w:lang w:eastAsia="fa-IR" w:bidi="fa-IR"/>
              </w:rPr>
            </w:pPr>
          </w:p>
          <w:p w:rsidR="00022320" w:rsidRPr="000E3908" w:rsidRDefault="00022320" w:rsidP="000E3908">
            <w:pPr>
              <w:shd w:val="clear" w:color="auto" w:fill="FFFFFF"/>
              <w:snapToGrid w:val="0"/>
              <w:ind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-3175</wp:posOffset>
                  </wp:positionV>
                  <wp:extent cx="2743200" cy="1343025"/>
                  <wp:effectExtent l="0" t="0" r="0" b="9525"/>
                  <wp:wrapTight wrapText="bothSides">
                    <wp:wrapPolygon edited="0">
                      <wp:start x="0" y="0"/>
                      <wp:lineTo x="0" y="21447"/>
                      <wp:lineTo x="21450" y="21447"/>
                      <wp:lineTo x="21450" y="0"/>
                      <wp:lineTo x="0" y="0"/>
                    </wp:wrapPolygon>
                  </wp:wrapTight>
                  <wp:docPr id="15" name="Рисунок 15" descr="http://svet-con.ru/Catalog/Osram/images-2/4008321959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svet-con.ru/Catalog/Osram/images-2/4008321959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color w:val="000000"/>
                <w:lang w:eastAsia="fa-IR" w:bidi="fa-IR"/>
              </w:rPr>
              <w:t>Цветовая температура: 4000 К</w:t>
            </w:r>
          </w:p>
          <w:p w:rsidR="00022320" w:rsidRDefault="00022320" w:rsidP="000E3908">
            <w:pPr>
              <w:shd w:val="clear" w:color="auto" w:fill="FFFFFF"/>
              <w:snapToGrid w:val="0"/>
              <w:ind w:left="87" w:right="76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Диаметр: 2,6 см</w:t>
            </w:r>
          </w:p>
          <w:p w:rsidR="00022320" w:rsidRDefault="00022320" w:rsidP="000E3908">
            <w:pPr>
              <w:shd w:val="clear" w:color="auto" w:fill="FFFFFF"/>
              <w:snapToGrid w:val="0"/>
              <w:ind w:left="87" w:right="76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Длина (Габарит Z) (мм): 600 мм</w:t>
            </w:r>
          </w:p>
          <w:p w:rsidR="00022320" w:rsidRDefault="00022320" w:rsidP="000E3908">
            <w:pPr>
              <w:shd w:val="clear" w:color="auto" w:fill="FFFFFF"/>
              <w:snapToGrid w:val="0"/>
              <w:ind w:left="87" w:right="76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Цвет свечения: холодный белый</w:t>
            </w:r>
          </w:p>
          <w:p w:rsidR="00022320" w:rsidRDefault="00022320" w:rsidP="000E3908">
            <w:pPr>
              <w:shd w:val="clear" w:color="auto" w:fill="FFFFFF"/>
              <w:snapToGrid w:val="0"/>
              <w:ind w:left="87" w:right="76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Мощность, Вт.: 18</w:t>
            </w:r>
          </w:p>
          <w:p w:rsidR="00022320" w:rsidRDefault="00022320" w:rsidP="000E3908">
            <w:pPr>
              <w:shd w:val="clear" w:color="auto" w:fill="FFFFFF"/>
              <w:snapToGrid w:val="0"/>
              <w:ind w:left="87" w:right="76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Световой поток: 1200 лм</w:t>
            </w:r>
            <w:r w:rsidR="001A505E">
              <w:rPr>
                <w:color w:val="000000"/>
                <w:lang w:eastAsia="fa-IR" w:bidi="fa-IR"/>
              </w:rPr>
              <w:t>, Цоколь: G13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2320" w:rsidRDefault="00022320" w:rsidP="00A267F9">
            <w:pPr>
              <w:pStyle w:val="TableContents"/>
              <w:ind w:left="87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  <w:lang w:eastAsia="ru-RU"/>
              </w:rPr>
              <w:t>Линейные светодиодные лампы</w:t>
            </w:r>
          </w:p>
          <w:p w:rsidR="00022320" w:rsidRDefault="00022320" w:rsidP="00A267F9">
            <w:pPr>
              <w:pStyle w:val="TableContents"/>
              <w:ind w:left="87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  <w:lang w:eastAsia="ru-RU" w:bidi="ar-S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1905</wp:posOffset>
                  </wp:positionV>
                  <wp:extent cx="2800350" cy="1533525"/>
                  <wp:effectExtent l="0" t="0" r="0" b="9525"/>
                  <wp:wrapTight wrapText="bothSides">
                    <wp:wrapPolygon edited="0">
                      <wp:start x="0" y="0"/>
                      <wp:lineTo x="0" y="21466"/>
                      <wp:lineTo x="21453" y="21466"/>
                      <wp:lineTo x="21453" y="0"/>
                      <wp:lineTo x="0" y="0"/>
                    </wp:wrapPolygon>
                  </wp:wrapTight>
                  <wp:docPr id="14" name="Рисунок 14" descr="https://xn--80ahsc1ann1e.xn--p1ai/ssl/u/0f/3783813ed34f63876e667439ea15c9/-/%D0%A1%D0%B2%D0%B5%D1%82%D0%BE%D0%B4%D0%B8%D0%BE%D0%B4%D0%BD%D1%8B%D0%B5%20%D1%82%D1%80%D1%83%D0%B1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xn--80ahsc1ann1e.xn--p1ai/ssl/u/0f/3783813ed34f63876e667439ea15c9/-/%D0%A1%D0%B2%D0%B5%D1%82%D0%BE%D0%B4%D0%B8%D0%BE%D0%B4%D0%BD%D1%8B%D0%B5%20%D1%82%D1%80%D1%83%D0%B1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320" w:rsidRDefault="00022320" w:rsidP="00A267F9">
            <w:pPr>
              <w:pStyle w:val="ac"/>
              <w:shd w:val="clear" w:color="auto" w:fill="FFFFFF"/>
              <w:spacing w:before="0" w:after="0"/>
              <w:ind w:left="87"/>
              <w:rPr>
                <w:color w:val="000000"/>
              </w:rPr>
            </w:pPr>
            <w:r>
              <w:rPr>
                <w:color w:val="000000"/>
              </w:rPr>
              <w:t>Светодиодная лампа Т8 600мм, 10Вт, AC180-240V, цвет БЕЛЫЙ 6000К, св.поток 850 лм</w:t>
            </w:r>
          </w:p>
          <w:p w:rsidR="00022320" w:rsidRDefault="00022320" w:rsidP="00A267F9">
            <w:pPr>
              <w:pStyle w:val="ac"/>
              <w:shd w:val="clear" w:color="auto" w:fill="FFFFFF"/>
              <w:spacing w:before="0" w:after="0"/>
              <w:ind w:left="87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Артикул:</w:t>
            </w:r>
            <w:r>
              <w:rPr>
                <w:color w:val="000000"/>
              </w:rPr>
              <w:t> 021479</w:t>
            </w:r>
          </w:p>
        </w:tc>
      </w:tr>
      <w:tr w:rsidR="00022320" w:rsidTr="002308D6">
        <w:trPr>
          <w:trHeight w:val="2489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320" w:rsidRDefault="00022320" w:rsidP="000E3908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pStyle w:val="TableContents"/>
              <w:ind w:left="87"/>
              <w:rPr>
                <w:rFonts w:eastAsia="Times New Roman" w:cs="Times New Roman"/>
                <w:color w:val="000000"/>
                <w:kern w:val="36"/>
                <w:lang w:eastAsia="ru-RU" w:bidi="ar-SA"/>
              </w:rPr>
            </w:pPr>
          </w:p>
          <w:p w:rsidR="000E3908" w:rsidRDefault="00022320" w:rsidP="000E3908">
            <w:pPr>
              <w:pStyle w:val="TableContents"/>
              <w:ind w:left="87"/>
              <w:rPr>
                <w:rFonts w:eastAsia="Times New Roman" w:cs="Times New Roman"/>
                <w:color w:val="000000"/>
                <w:kern w:val="36"/>
                <w:lang w:eastAsia="ru-RU" w:bidi="ar-SA"/>
              </w:rPr>
            </w:pPr>
            <w:r>
              <w:rPr>
                <w:rFonts w:cs="Times New Roman"/>
                <w:noProof/>
                <w:color w:val="000000"/>
                <w:lang w:eastAsia="ru-RU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0</wp:posOffset>
                  </wp:positionV>
                  <wp:extent cx="2809875" cy="923925"/>
                  <wp:effectExtent l="0" t="0" r="9525" b="9525"/>
                  <wp:wrapThrough wrapText="bothSides">
                    <wp:wrapPolygon edited="0">
                      <wp:start x="0" y="0"/>
                      <wp:lineTo x="0" y="21377"/>
                      <wp:lineTo x="21527" y="21377"/>
                      <wp:lineTo x="21527" y="0"/>
                      <wp:lineTo x="0" y="0"/>
                    </wp:wrapPolygon>
                  </wp:wrapThrough>
                  <wp:docPr id="13" name="Рисунок 13" descr="https://images.ru.prom.st/142048653_w640_h640_svetilniki-svetodiodnye-potoloch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images.ru.prom.st/142048653_w640_h640_svetilniki-svetodiodnye-potoloch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09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908">
              <w:rPr>
                <w:rFonts w:eastAsia="Times New Roman" w:cs="Times New Roman"/>
                <w:color w:val="000000"/>
                <w:kern w:val="36"/>
                <w:lang w:eastAsia="ru-RU" w:bidi="ar-SA"/>
              </w:rPr>
              <w:t xml:space="preserve"> Светильники светодиодные потолочные ДСП-05-45-001 IP65 (45Вт) прозрачный</w:t>
            </w:r>
          </w:p>
          <w:p w:rsidR="00022320" w:rsidRDefault="000E3908" w:rsidP="000E3908">
            <w:pPr>
              <w:pStyle w:val="TableContents"/>
              <w:ind w:left="87"/>
              <w:rPr>
                <w:rFonts w:eastAsia="Times New Roman" w:cs="Times New Roman"/>
                <w:color w:val="000000"/>
                <w:kern w:val="36"/>
                <w:lang w:eastAsia="ru-RU" w:bidi="ar-SA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светодиоды марки LG •высокий индекс цветопередачи Ra 80; •рабочий ресурс светильника – 70 000 часов (20 лет); •гарантированное моментальное включение </w:t>
            </w:r>
            <w:r w:rsidR="002308D6">
              <w:rPr>
                <w:rFonts w:cs="Times New Roman"/>
                <w:color w:val="000000"/>
                <w:shd w:val="clear" w:color="auto" w:fill="FFFFFF"/>
              </w:rPr>
              <w:t xml:space="preserve">       </w:t>
            </w:r>
            <w:r>
              <w:rPr>
                <w:rFonts w:cs="Times New Roman"/>
                <w:color w:val="000000"/>
                <w:shd w:val="clear" w:color="auto" w:fill="FFFFFF"/>
              </w:rPr>
              <w:t>при низких температурах; •гарантия 5 лет.</w:t>
            </w:r>
          </w:p>
          <w:p w:rsidR="00022320" w:rsidRDefault="00022320" w:rsidP="00A267F9">
            <w:pPr>
              <w:pStyle w:val="TableContents"/>
              <w:ind w:left="87"/>
              <w:rPr>
                <w:rFonts w:cs="Times New Roman"/>
                <w:color w:val="000000"/>
              </w:rPr>
            </w:pP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2320" w:rsidRDefault="00022320" w:rsidP="00A267F9">
            <w:pPr>
              <w:shd w:val="clear" w:color="auto" w:fill="FFFFFF"/>
              <w:ind w:left="87"/>
              <w:textAlignment w:val="baseline"/>
              <w:outlineLvl w:val="0"/>
              <w:rPr>
                <w:color w:val="000000"/>
                <w:kern w:val="36"/>
              </w:rPr>
            </w:pPr>
          </w:p>
          <w:p w:rsidR="00CE0C66" w:rsidRDefault="00022320" w:rsidP="00A267F9">
            <w:pPr>
              <w:shd w:val="clear" w:color="auto" w:fill="FFFFFF"/>
              <w:ind w:left="87"/>
              <w:textAlignment w:val="baseline"/>
              <w:outlineLvl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Светодиодный потолочный светильник </w:t>
            </w:r>
          </w:p>
          <w:p w:rsidR="00022320" w:rsidRDefault="00CE0C66" w:rsidP="00A267F9">
            <w:pPr>
              <w:shd w:val="clear" w:color="auto" w:fill="FFFFFF"/>
              <w:ind w:left="87"/>
              <w:textAlignment w:val="baseline"/>
              <w:outlineLvl w:val="0"/>
              <w:rPr>
                <w:color w:val="000000"/>
                <w:kern w:val="3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8480" behindDoc="1" locked="0" layoutInCell="1" allowOverlap="1" wp14:anchorId="39544AE3" wp14:editId="71C9B98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52705</wp:posOffset>
                  </wp:positionV>
                  <wp:extent cx="250507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518" y="21440"/>
                      <wp:lineTo x="21518" y="0"/>
                      <wp:lineTo x="0" y="0"/>
                    </wp:wrapPolygon>
                  </wp:wrapTight>
                  <wp:docPr id="12" name="Рисунок 12" descr="http://everled.ru/wa-data/public/shop/products/03/00/3/images/351/35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everled.ru/wa-data/public/shop/products/03/00/3/images/351/35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22320">
              <w:rPr>
                <w:color w:val="000000"/>
                <w:kern w:val="36"/>
              </w:rPr>
              <w:t>Армстронг 45Вт 600х600</w:t>
            </w:r>
          </w:p>
          <w:p w:rsidR="00CE0C66" w:rsidRPr="004503E1" w:rsidRDefault="00022320" w:rsidP="004503E1">
            <w:pPr>
              <w:shd w:val="clear" w:color="auto" w:fill="FFFFFF"/>
              <w:ind w:left="87"/>
              <w:textAlignment w:val="baseline"/>
              <w:outlineLvl w:val="0"/>
              <w:rPr>
                <w:color w:val="000000"/>
              </w:rPr>
            </w:pPr>
            <w:r>
              <w:rPr>
                <w:color w:val="000000"/>
              </w:rPr>
              <w:t>Аналог: Люминесцентный светильник ЛВО, ЛПО 4х20 Вт</w:t>
            </w:r>
            <w:r>
              <w:rPr>
                <w:color w:val="000000"/>
              </w:rPr>
              <w:br/>
              <w:t>Потребляемая мощность, Вт: 45</w:t>
            </w:r>
            <w:r>
              <w:rPr>
                <w:color w:val="000000"/>
              </w:rPr>
              <w:br/>
              <w:t>Источник света: LED SMD</w:t>
            </w:r>
            <w:r w:rsidR="001A505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Цветовая температура, К: 5000</w:t>
            </w:r>
            <w:r>
              <w:rPr>
                <w:color w:val="000000"/>
              </w:rPr>
              <w:br/>
              <w:t>Напряжение питания, В: 160</w:t>
            </w:r>
            <w:r>
              <w:rPr>
                <w:color w:val="000000"/>
              </w:rPr>
              <w:br/>
              <w:t>Степень пылевлагозащиты, IP: 40</w:t>
            </w:r>
            <w:r>
              <w:rPr>
                <w:color w:val="000000"/>
              </w:rPr>
              <w:br/>
            </w:r>
            <w:r w:rsidR="000E3908">
              <w:rPr>
                <w:color w:val="000000"/>
              </w:rPr>
              <w:t xml:space="preserve">                                                               </w:t>
            </w:r>
            <w:r w:rsidR="00CD19A5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Световой поток, Лм: 5300</w:t>
            </w:r>
            <w:r>
              <w:rPr>
                <w:color w:val="000000"/>
              </w:rPr>
              <w:br/>
            </w:r>
            <w:r w:rsidR="000E3908">
              <w:rPr>
                <w:color w:val="000000"/>
              </w:rPr>
              <w:t xml:space="preserve">                                                              </w:t>
            </w:r>
            <w:r w:rsidR="00CD19A5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Частота питающей сети, Гц: 50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2320" w:rsidRDefault="00022320" w:rsidP="00CE0C6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Выключатель двухклавишный</w:t>
            </w:r>
          </w:p>
          <w:p w:rsidR="00022320" w:rsidRPr="003C21A7" w:rsidRDefault="00022320" w:rsidP="00A267F9">
            <w:pPr>
              <w:pStyle w:val="TableContents"/>
              <w:ind w:left="87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  <w:lang w:eastAsia="ru-RU"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1270</wp:posOffset>
                  </wp:positionV>
                  <wp:extent cx="2047875" cy="1409700"/>
                  <wp:effectExtent l="0" t="0" r="9525" b="0"/>
                  <wp:wrapTight wrapText="bothSides">
                    <wp:wrapPolygon edited="0">
                      <wp:start x="0" y="0"/>
                      <wp:lineTo x="0" y="21308"/>
                      <wp:lineTo x="21500" y="21308"/>
                      <wp:lineTo x="21500" y="0"/>
                      <wp:lineTo x="0" y="0"/>
                    </wp:wrapPolygon>
                  </wp:wrapTight>
                  <wp:docPr id="11" name="Рисунок 11" descr="Выключатель  2-кл.  с.у. S56-052-SI РОНДО слоновая кость Schneider Elect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Выключатель  2-кл.  с.у. S56-052-SI РОНДО слоновая кость Schneider Elect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2320" w:rsidRDefault="00022320" w:rsidP="00A267F9">
            <w:pPr>
              <w:pStyle w:val="TableContents"/>
              <w:ind w:left="8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Вид монтажа Скрытый </w:t>
            </w:r>
            <w:r>
              <w:rPr>
                <w:rFonts w:cs="Times New Roman"/>
                <w:color w:val="000000"/>
              </w:rPr>
              <w:br/>
              <w:t xml:space="preserve">Номинальный ток: 6 A </w:t>
            </w:r>
          </w:p>
          <w:p w:rsidR="00022320" w:rsidRDefault="00022320" w:rsidP="00A267F9">
            <w:pPr>
              <w:pStyle w:val="TableContents"/>
              <w:ind w:left="8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Номинальное напряжение 250 В</w:t>
            </w:r>
            <w:r>
              <w:rPr>
                <w:rFonts w:cs="Times New Roman"/>
                <w:color w:val="000000"/>
              </w:rPr>
              <w:br/>
              <w:t>Тип подключения Винтовые зажимы: Длина зачистки проводов 9 мм 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A267F9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022320" w:rsidRDefault="00022320" w:rsidP="00CD19A5">
            <w:pPr>
              <w:pStyle w:val="TableContents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color w:val="000000"/>
                <w:lang w:val="de-DE" w:eastAsia="fa-IR" w:bidi="fa-IR"/>
              </w:rPr>
            </w:pPr>
            <w:r>
              <w:rPr>
                <w:color w:val="000000"/>
                <w:lang w:val="de-DE" w:eastAsia="fa-IR" w:bidi="fa-IR"/>
              </w:rPr>
              <w:t>Выключатель одноклавишный</w:t>
            </w: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val="de-DE" w:eastAsia="fa-IR" w:bidi="fa-I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34925</wp:posOffset>
                  </wp:positionV>
                  <wp:extent cx="211455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405" y="21263"/>
                      <wp:lineTo x="21405" y="0"/>
                      <wp:lineTo x="0" y="0"/>
                    </wp:wrapPolygon>
                  </wp:wrapTight>
                  <wp:docPr id="10" name="Рисунок 10" descr="https://www.electro-mpo.ru/upload/bo/pic/bg0i1d3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www.electro-mpo.ru/upload/bo/pic/bg0i1d3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022320" w:rsidRDefault="00022320" w:rsidP="00A267F9">
            <w:pPr>
              <w:pStyle w:val="TableContents"/>
              <w:ind w:left="87"/>
              <w:rPr>
                <w:rFonts w:eastAsia="Andale Sans UI" w:cs="Times New Roman"/>
                <w:b/>
                <w:color w:val="000000"/>
                <w:kern w:val="2"/>
                <w:lang w:eastAsia="fa-IR" w:bidi="fa-IR"/>
              </w:rPr>
            </w:pPr>
            <w:r>
              <w:rPr>
                <w:rFonts w:eastAsia="Andale Sans UI" w:cs="Times New Roman"/>
                <w:color w:val="000000"/>
                <w:kern w:val="2"/>
                <w:lang w:eastAsia="fa-IR" w:bidi="fa-IR"/>
              </w:rPr>
              <w:t>В</w:t>
            </w:r>
            <w:r>
              <w:rPr>
                <w:rFonts w:eastAsia="Andale Sans UI" w:cs="Times New Roman"/>
                <w:color w:val="000000"/>
                <w:kern w:val="2"/>
                <w:lang w:val="de-DE" w:eastAsia="fa-IR" w:bidi="fa-IR"/>
              </w:rPr>
              <w:t xml:space="preserve">ыключатель одноклавишный, предназначенный для </w:t>
            </w:r>
            <w:r>
              <w:rPr>
                <w:rFonts w:eastAsia="Andale Sans UI" w:cs="Times New Roman"/>
                <w:color w:val="000000"/>
                <w:kern w:val="2"/>
                <w:lang w:eastAsia="fa-IR" w:bidi="fa-IR"/>
              </w:rPr>
              <w:t xml:space="preserve">скрытой </w:t>
            </w:r>
            <w:r>
              <w:rPr>
                <w:rFonts w:eastAsia="Andale Sans UI" w:cs="Times New Roman"/>
                <w:color w:val="000000"/>
                <w:kern w:val="2"/>
                <w:lang w:val="de-DE" w:eastAsia="fa-IR" w:bidi="fa-IR"/>
              </w:rPr>
              <w:t xml:space="preserve">проводки. Выключатель предназначен для эксплуатации в электрических сетях  переменного тока с частотой 50Гц </w:t>
            </w:r>
            <w:r>
              <w:rPr>
                <w:rFonts w:eastAsia="Andale Sans UI" w:cs="Times New Roman"/>
                <w:color w:val="000000"/>
                <w:kern w:val="2"/>
                <w:lang w:eastAsia="fa-IR" w:bidi="fa-IR"/>
              </w:rPr>
              <w:t xml:space="preserve"> и </w:t>
            </w:r>
            <w:r>
              <w:rPr>
                <w:rFonts w:eastAsia="Andale Sans UI" w:cs="Times New Roman"/>
                <w:color w:val="000000"/>
                <w:kern w:val="2"/>
                <w:lang w:val="de-DE" w:eastAsia="fa-IR" w:bidi="fa-IR"/>
              </w:rPr>
              <w:t xml:space="preserve">номинальным напряжением </w:t>
            </w:r>
            <w:r>
              <w:rPr>
                <w:rFonts w:eastAsia="Andale Sans UI" w:cs="Times New Roman"/>
                <w:b/>
                <w:color w:val="000000"/>
                <w:kern w:val="2"/>
                <w:lang w:eastAsia="fa-IR" w:bidi="fa-IR"/>
              </w:rPr>
              <w:t>250В</w:t>
            </w:r>
          </w:p>
          <w:p w:rsidR="00022320" w:rsidRDefault="00022320" w:rsidP="00A267F9">
            <w:pPr>
              <w:pStyle w:val="TableContents"/>
              <w:ind w:left="8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Номинальный ток: 6 А.</w:t>
            </w:r>
            <w:r>
              <w:rPr>
                <w:rFonts w:cs="Times New Roman"/>
                <w:color w:val="000000"/>
              </w:rPr>
              <w:br/>
              <w:t>Тип зажима: винт.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CD19A5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color w:val="000000"/>
                <w:lang w:val="de-DE" w:eastAsia="fa-IR" w:bidi="fa-IR"/>
              </w:rPr>
            </w:pPr>
            <w:r>
              <w:rPr>
                <w:color w:val="000000"/>
                <w:lang w:val="de-DE" w:eastAsia="fa-IR" w:bidi="fa-IR"/>
              </w:rPr>
              <w:t>Розетка двойная</w:t>
            </w:r>
          </w:p>
          <w:p w:rsidR="00022320" w:rsidRDefault="00022320" w:rsidP="00A267F9">
            <w:pPr>
              <w:ind w:left="87"/>
              <w:rPr>
                <w:color w:val="000000"/>
              </w:rPr>
            </w:pPr>
            <w:r>
              <w:rPr>
                <w:color w:val="000000"/>
                <w:lang w:eastAsia="fa-IR" w:bidi="fa-IR"/>
              </w:rPr>
              <w:t>Р</w:t>
            </w:r>
            <w:r>
              <w:rPr>
                <w:color w:val="000000"/>
                <w:lang w:val="de-DE" w:eastAsia="fa-IR" w:bidi="fa-IR"/>
              </w:rPr>
              <w:t>озетка штепсельная двойная плоская с з\к для скрытой проводки. Розетка предназначен</w:t>
            </w:r>
            <w:r>
              <w:rPr>
                <w:color w:val="000000"/>
                <w:lang w:eastAsia="fa-IR" w:bidi="fa-IR"/>
              </w:rPr>
              <w:t>а</w:t>
            </w:r>
            <w:r>
              <w:rPr>
                <w:color w:val="000000"/>
                <w:lang w:val="de-DE" w:eastAsia="fa-IR" w:bidi="fa-IR"/>
              </w:rPr>
              <w:t xml:space="preserve"> для эксплуатации в электрических сетях  переменного тока с частотой 50Гц и номинальным напряжением </w:t>
            </w:r>
            <w:r>
              <w:rPr>
                <w:b/>
                <w:color w:val="000000"/>
                <w:lang w:eastAsia="fa-IR" w:bidi="fa-IR"/>
              </w:rPr>
              <w:t>250В.</w:t>
            </w:r>
            <w:r>
              <w:rPr>
                <w:color w:val="000000"/>
                <w:lang w:val="de-DE" w:eastAsia="fa-IR" w:bidi="fa-IR"/>
              </w:rPr>
              <w:t xml:space="preserve"> Розетка безопасна, надежна в работе и долговечна. </w:t>
            </w:r>
            <w:r>
              <w:rPr>
                <w:color w:val="000000"/>
                <w:lang w:val="de-DE" w:eastAsia="fa-IR" w:bidi="fa-IR"/>
              </w:rPr>
              <w:lastRenderedPageBreak/>
              <w:t xml:space="preserve">Корпус розетки изготовлен из высококачественной пластмассы белого цвета, дизайн </w:t>
            </w:r>
            <w:r>
              <w:rPr>
                <w:color w:val="000000"/>
                <w:lang w:eastAsia="fa-IR" w:bidi="fa-IR"/>
              </w:rPr>
              <w:t>-</w:t>
            </w:r>
            <w:r>
              <w:rPr>
                <w:color w:val="000000"/>
                <w:lang w:val="de-DE" w:eastAsia="fa-IR" w:bidi="fa-IR"/>
              </w:rPr>
              <w:t xml:space="preserve"> классический. 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8</w:t>
            </w:r>
          </w:p>
          <w:p w:rsidR="00022320" w:rsidRDefault="00022320" w:rsidP="001A505E">
            <w:pPr>
              <w:suppressLineNumbers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Автоматические выключатели 100 А</w:t>
            </w: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 wp14:anchorId="2439132C" wp14:editId="3CA1477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25400</wp:posOffset>
                  </wp:positionV>
                  <wp:extent cx="10191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398" y="21424"/>
                      <wp:lineTo x="21398" y="0"/>
                      <wp:lineTo x="0" y="0"/>
                    </wp:wrapPolygon>
                  </wp:wrapTight>
                  <wp:docPr id="9" name="Рисунок 9" descr="http://smmag.ru/wa-data/public/shop/products/07/17/61707/images/23278/2327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smmag.ru/wa-data/public/shop/products/07/17/61707/images/23278/2327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  <w:lang w:eastAsia="fa-IR" w:bidi="fa-IR"/>
              </w:rPr>
              <w:t xml:space="preserve">      </w:t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4495C87B" wp14:editId="4138FD09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6350</wp:posOffset>
                  </wp:positionV>
                  <wp:extent cx="885825" cy="1209675"/>
                  <wp:effectExtent l="0" t="0" r="9525" b="9525"/>
                  <wp:wrapTight wrapText="bothSides">
                    <wp:wrapPolygon edited="0">
                      <wp:start x="0" y="0"/>
                      <wp:lineTo x="0" y="21430"/>
                      <wp:lineTo x="21368" y="21430"/>
                      <wp:lineTo x="21368" y="0"/>
                      <wp:lineTo x="0" y="0"/>
                    </wp:wrapPolygon>
                  </wp:wrapTight>
                  <wp:docPr id="8" name="Рисунок 8" descr="https://static-eu.insales.ru/images/products/1/1154/162735234/c97116c6b3e1214acf0e0e50475b0b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static-eu.insales.ru/images/products/1/1154/162735234/c97116c6b3e1214acf0e0e50475b0b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textAlignment w:val="baseline"/>
              <w:rPr>
                <w:b/>
                <w:color w:val="000000"/>
                <w:lang w:val="de-DE" w:eastAsia="fa-IR" w:bidi="fa-IR"/>
              </w:rPr>
            </w:pPr>
            <w:r>
              <w:rPr>
                <w:color w:val="000000"/>
                <w:shd w:val="clear" w:color="auto" w:fill="FFFFFF"/>
              </w:rPr>
              <w:t>Рабочее напряжение 400 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Число полюсов1 и 3.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Характеристика срабатывания C.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Номинальная отключающая способность 4,5 кА.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Степень защиты IP20.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2308D6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9504" behindDoc="1" locked="0" layoutInCell="1" allowOverlap="1" wp14:anchorId="5F34E081" wp14:editId="0A959AFE">
                  <wp:simplePos x="0" y="0"/>
                  <wp:positionH relativeFrom="column">
                    <wp:posOffset>-1542415</wp:posOffset>
                  </wp:positionH>
                  <wp:positionV relativeFrom="paragraph">
                    <wp:posOffset>-99060</wp:posOffset>
                  </wp:positionV>
                  <wp:extent cx="1600200" cy="1381125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1343" y="21451"/>
                      <wp:lineTo x="21343" y="0"/>
                      <wp:lineTo x="0" y="0"/>
                    </wp:wrapPolygon>
                  </wp:wrapTight>
                  <wp:docPr id="7" name="Рисунок 7" descr="http://www.stroymarket-nv.ru/upload/iblock/3ae/3ae5818ecedf6f0b385a916b9159b6a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stroymarket-nv.ru/upload/iblock/3ae/3ae5818ecedf6f0b385a916b9159b6a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2320">
              <w:rPr>
                <w:color w:val="000000"/>
                <w:lang w:eastAsia="fa-IR" w:bidi="fa-IR"/>
              </w:rPr>
              <w:t>Замки внутренние</w:t>
            </w:r>
          </w:p>
          <w:p w:rsidR="00022320" w:rsidRDefault="001A505E" w:rsidP="001A505E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  <w:r>
              <w:rPr>
                <w:color w:val="000000"/>
                <w:shd w:val="clear" w:color="auto" w:fill="FFFFFF"/>
              </w:rPr>
              <w:t xml:space="preserve"> Замок врезной с ручкой</w:t>
            </w:r>
          </w:p>
        </w:tc>
      </w:tr>
      <w:tr w:rsidR="00022320" w:rsidTr="002308D6">
        <w:trPr>
          <w:trHeight w:val="2958"/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10</w:t>
            </w: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1A505E">
            <w:pPr>
              <w:suppressLineNumbers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Прожектор светодиодный СДО-3</w:t>
            </w:r>
          </w:p>
          <w:p w:rsidR="00022320" w:rsidRDefault="00CE0C66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6439193B" wp14:editId="7D89CE23">
                  <wp:simplePos x="0" y="0"/>
                  <wp:positionH relativeFrom="column">
                    <wp:posOffset>-2108200</wp:posOffset>
                  </wp:positionH>
                  <wp:positionV relativeFrom="paragraph">
                    <wp:posOffset>33655</wp:posOffset>
                  </wp:positionV>
                  <wp:extent cx="2019300" cy="1724660"/>
                  <wp:effectExtent l="0" t="0" r="0" b="8890"/>
                  <wp:wrapTight wrapText="bothSides">
                    <wp:wrapPolygon edited="0">
                      <wp:start x="0" y="0"/>
                      <wp:lineTo x="0" y="21473"/>
                      <wp:lineTo x="21396" y="21473"/>
                      <wp:lineTo x="21396" y="0"/>
                      <wp:lineTo x="0" y="0"/>
                    </wp:wrapPolygon>
                  </wp:wrapTight>
                  <wp:docPr id="6" name="Рисунок 6" descr="Светодиодный прожектор 50 Вт LED Bellson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ветодиодный прожектор 50 Вт LED Bellson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2320">
              <w:rPr>
                <w:noProof/>
                <w:color w:val="000000"/>
              </w:rPr>
              <w:t xml:space="preserve"> </w:t>
            </w:r>
          </w:p>
          <w:p w:rsidR="00022320" w:rsidRDefault="001F726E" w:rsidP="00A267F9">
            <w:pPr>
              <w:pStyle w:val="ac"/>
              <w:shd w:val="clear" w:color="auto" w:fill="FDFDFD"/>
              <w:spacing w:before="0" w:after="0"/>
              <w:ind w:left="87"/>
              <w:rPr>
                <w:color w:val="000000"/>
              </w:rPr>
            </w:pPr>
            <w:r>
              <w:rPr>
                <w:color w:val="000000"/>
              </w:rPr>
              <w:t>- Мощность: 20</w:t>
            </w:r>
            <w:r w:rsidR="00022320">
              <w:rPr>
                <w:color w:val="000000"/>
              </w:rPr>
              <w:t>0 Вт</w:t>
            </w:r>
          </w:p>
          <w:p w:rsidR="00022320" w:rsidRDefault="00022320" w:rsidP="00A267F9">
            <w:pPr>
              <w:pStyle w:val="ac"/>
              <w:shd w:val="clear" w:color="auto" w:fill="FDFDFD"/>
              <w:spacing w:before="0" w:after="0"/>
              <w:ind w:left="87"/>
              <w:rPr>
                <w:color w:val="000000"/>
              </w:rPr>
            </w:pPr>
            <w:r>
              <w:rPr>
                <w:color w:val="000000"/>
              </w:rPr>
              <w:t>- Световой поток: 90 Lm/Вт</w:t>
            </w:r>
          </w:p>
          <w:p w:rsidR="00022320" w:rsidRDefault="00022320" w:rsidP="00A267F9">
            <w:pPr>
              <w:pStyle w:val="ac"/>
              <w:shd w:val="clear" w:color="auto" w:fill="FDFDFD"/>
              <w:spacing w:before="0" w:after="0"/>
              <w:ind w:left="87"/>
              <w:rPr>
                <w:color w:val="000000"/>
              </w:rPr>
            </w:pPr>
            <w:r>
              <w:rPr>
                <w:color w:val="000000"/>
              </w:rPr>
              <w:t>- Температура цвета: 6500K</w:t>
            </w:r>
          </w:p>
          <w:p w:rsidR="00022320" w:rsidRDefault="00022320" w:rsidP="00A267F9">
            <w:pPr>
              <w:pStyle w:val="ac"/>
              <w:shd w:val="clear" w:color="auto" w:fill="FDFDFD"/>
              <w:spacing w:before="0" w:after="0"/>
              <w:ind w:left="87"/>
              <w:rPr>
                <w:color w:val="000000"/>
              </w:rPr>
            </w:pPr>
            <w:r>
              <w:rPr>
                <w:color w:val="000000"/>
              </w:rPr>
              <w:t xml:space="preserve">    (холодный)</w:t>
            </w:r>
          </w:p>
          <w:p w:rsidR="00022320" w:rsidRDefault="00022320" w:rsidP="00A267F9">
            <w:pPr>
              <w:pStyle w:val="ac"/>
              <w:shd w:val="clear" w:color="auto" w:fill="FDFDFD"/>
              <w:spacing w:before="0" w:after="0"/>
              <w:ind w:left="87"/>
              <w:rPr>
                <w:color w:val="000000"/>
              </w:rPr>
            </w:pPr>
            <w:r>
              <w:rPr>
                <w:color w:val="000000"/>
              </w:rPr>
              <w:t>- Материал: алюминиевый корпус</w:t>
            </w:r>
          </w:p>
          <w:p w:rsidR="00022320" w:rsidRDefault="00022320" w:rsidP="001A505E">
            <w:pPr>
              <w:pStyle w:val="ac"/>
              <w:shd w:val="clear" w:color="auto" w:fill="FDFDFD"/>
              <w:spacing w:before="0" w:after="0"/>
              <w:ind w:left="87"/>
              <w:rPr>
                <w:color w:val="000000"/>
              </w:rPr>
            </w:pPr>
            <w:r>
              <w:rPr>
                <w:color w:val="000000"/>
              </w:rPr>
              <w:t>- Напряжение: 100-240V</w:t>
            </w:r>
            <w:r w:rsidR="001A505E">
              <w:rPr>
                <w:color w:val="000000"/>
              </w:rPr>
              <w:t xml:space="preserve">; Степень защиты </w:t>
            </w:r>
            <w:r w:rsidR="001A505E">
              <w:rPr>
                <w:color w:val="000000"/>
                <w:lang w:val="en-US"/>
              </w:rPr>
              <w:t>IP</w:t>
            </w:r>
            <w:r w:rsidR="001A505E">
              <w:rPr>
                <w:color w:val="000000"/>
              </w:rPr>
              <w:t xml:space="preserve"> 65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color w:val="000000"/>
                <w:lang w:val="de-DE" w:eastAsia="fa-IR" w:bidi="fa-IR"/>
              </w:rPr>
            </w:pPr>
            <w:r>
              <w:rPr>
                <w:color w:val="000000"/>
                <w:lang w:val="de-DE" w:eastAsia="fa-IR" w:bidi="fa-IR"/>
              </w:rPr>
              <w:t>Кран шаровый</w:t>
            </w:r>
          </w:p>
          <w:p w:rsidR="00022320" w:rsidRDefault="00022320" w:rsidP="00A267F9">
            <w:pPr>
              <w:shd w:val="clear" w:color="auto" w:fill="FFFFFF"/>
              <w:ind w:left="87" w:right="76"/>
              <w:jc w:val="both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К</w:t>
            </w:r>
            <w:r>
              <w:rPr>
                <w:color w:val="000000"/>
                <w:lang w:val="de-DE" w:eastAsia="fa-IR" w:bidi="fa-IR"/>
              </w:rPr>
              <w:t>ран шаровый полнопроходной. Корпус выполнен из горячепрессованной никелированной латуни. Гальванопокрытие всех деталей шарового крана (корпус, шар, шток, ручка) обеспечива</w:t>
            </w:r>
            <w:r>
              <w:rPr>
                <w:color w:val="000000"/>
                <w:lang w:eastAsia="fa-IR" w:bidi="fa-IR"/>
              </w:rPr>
              <w:t>е</w:t>
            </w:r>
            <w:r>
              <w:rPr>
                <w:color w:val="000000"/>
                <w:lang w:val="de-DE" w:eastAsia="fa-IR" w:bidi="fa-IR"/>
              </w:rPr>
              <w:t>т защиту от коррозии во всех средах. Ручка</w:t>
            </w:r>
            <w:r>
              <w:rPr>
                <w:color w:val="000000"/>
                <w:lang w:eastAsia="fa-IR" w:bidi="fa-IR"/>
              </w:rPr>
              <w:t>-</w:t>
            </w:r>
            <w:r>
              <w:rPr>
                <w:color w:val="000000"/>
                <w:lang w:val="de-DE" w:eastAsia="fa-IR" w:bidi="fa-IR"/>
              </w:rPr>
              <w:t>рычаг выполнена из никелированной латуни и покрыта ПВХ</w:t>
            </w:r>
            <w:r>
              <w:rPr>
                <w:color w:val="000000"/>
                <w:lang w:eastAsia="fa-IR" w:bidi="fa-IR"/>
              </w:rPr>
              <w:t>.</w:t>
            </w:r>
            <w:r>
              <w:rPr>
                <w:color w:val="000000"/>
                <w:lang w:val="de-DE" w:eastAsia="fa-IR" w:bidi="fa-IR"/>
              </w:rPr>
              <w:t xml:space="preserve">Присоединение </w:t>
            </w:r>
            <w:r>
              <w:rPr>
                <w:color w:val="000000"/>
                <w:lang w:eastAsia="fa-IR" w:bidi="fa-IR"/>
              </w:rPr>
              <w:t>-</w:t>
            </w:r>
            <w:r>
              <w:rPr>
                <w:color w:val="000000"/>
                <w:lang w:val="de-DE" w:eastAsia="fa-IR" w:bidi="fa-IR"/>
              </w:rPr>
              <w:t xml:space="preserve"> муфтовое. Кран име</w:t>
            </w:r>
            <w:r>
              <w:rPr>
                <w:color w:val="000000"/>
                <w:lang w:eastAsia="fa-IR" w:bidi="fa-IR"/>
              </w:rPr>
              <w:t>е</w:t>
            </w:r>
            <w:r>
              <w:rPr>
                <w:color w:val="000000"/>
                <w:lang w:val="de-DE" w:eastAsia="fa-IR" w:bidi="fa-IR"/>
              </w:rPr>
              <w:t>т повышенный срок службы, не треб</w:t>
            </w:r>
            <w:r>
              <w:rPr>
                <w:color w:val="000000"/>
                <w:lang w:eastAsia="fa-IR" w:bidi="fa-IR"/>
              </w:rPr>
              <w:t>уе</w:t>
            </w:r>
            <w:r>
              <w:rPr>
                <w:color w:val="000000"/>
                <w:lang w:val="de-DE" w:eastAsia="fa-IR" w:bidi="fa-IR"/>
              </w:rPr>
              <w:t>т ремонта, технического ухода и смазки.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1A505E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12</w:t>
            </w: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1A505E">
            <w:pPr>
              <w:suppressLineNumbers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022320" w:rsidP="00A267F9">
            <w:pPr>
              <w:shd w:val="clear" w:color="auto" w:fill="FFFFFF"/>
              <w:snapToGrid w:val="0"/>
              <w:ind w:left="87"/>
              <w:jc w:val="both"/>
              <w:rPr>
                <w:color w:val="000000"/>
              </w:rPr>
            </w:pPr>
            <w:r>
              <w:rPr>
                <w:color w:val="000000"/>
              </w:rPr>
              <w:t>Кран букса</w:t>
            </w: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  <w:r>
              <w:rPr>
                <w:color w:val="000000"/>
              </w:rPr>
              <w:t xml:space="preserve">Кран-букса, с керамическим запорным элементом </w:t>
            </w:r>
            <w:r>
              <w:rPr>
                <w:b/>
                <w:color w:val="000000"/>
              </w:rPr>
              <w:t>диаметром 15 мм</w:t>
            </w:r>
            <w:r>
              <w:rPr>
                <w:color w:val="000000"/>
              </w:rPr>
              <w:t>, что значительно повышает его срок службы. Уплотнительное кольцо резины высокого качества.</w:t>
            </w:r>
          </w:p>
        </w:tc>
      </w:tr>
      <w:tr w:rsidR="00022320" w:rsidTr="002308D6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1A505E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13</w:t>
            </w: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022320" w:rsidP="00A267F9">
            <w:pPr>
              <w:shd w:val="clear" w:color="auto" w:fill="FFFFFF"/>
              <w:snapToGrid w:val="0"/>
              <w:ind w:left="87"/>
              <w:rPr>
                <w:color w:val="000000"/>
              </w:rPr>
            </w:pPr>
            <w:r>
              <w:rPr>
                <w:color w:val="000000"/>
              </w:rPr>
              <w:t>Дизельное топливо</w:t>
            </w:r>
          </w:p>
          <w:p w:rsidR="00022320" w:rsidRDefault="00022320" w:rsidP="00A267F9">
            <w:pPr>
              <w:shd w:val="clear" w:color="auto" w:fill="FFFFFF"/>
              <w:ind w:left="87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Л - Летнее дизельное топливо</w:t>
            </w:r>
            <w:r>
              <w:rPr>
                <w:b/>
                <w:color w:val="000000"/>
                <w:lang w:eastAsia="fa-IR" w:bidi="fa-IR"/>
              </w:rPr>
              <w:t>:</w:t>
            </w:r>
            <w:r>
              <w:rPr>
                <w:color w:val="000000"/>
                <w:lang w:eastAsia="fa-IR" w:bidi="fa-IR"/>
              </w:rPr>
              <w:t xml:space="preserve"> температура застывания: −5°C.</w:t>
            </w: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З - Зимнее дизельное топливо: температура застывания: −30°C.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1A505E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14</w:t>
            </w: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2308D6" w:rsidP="001A505E">
            <w:pPr>
              <w:shd w:val="clear" w:color="auto" w:fill="FFFFFF"/>
              <w:snapToGrid w:val="0"/>
              <w:ind w:right="76"/>
              <w:jc w:val="both"/>
              <w:textAlignment w:val="baseline"/>
              <w:rPr>
                <w:color w:val="000000"/>
                <w:lang w:eastAsia="fa-IR" w:bidi="fa-IR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2576" behindDoc="1" locked="0" layoutInCell="1" allowOverlap="1" wp14:anchorId="6BE8D35D" wp14:editId="5E0181DB">
                  <wp:simplePos x="0" y="0"/>
                  <wp:positionH relativeFrom="column">
                    <wp:posOffset>-1304290</wp:posOffset>
                  </wp:positionH>
                  <wp:positionV relativeFrom="paragraph">
                    <wp:posOffset>-146050</wp:posOffset>
                  </wp:positionV>
                  <wp:extent cx="1330960" cy="895350"/>
                  <wp:effectExtent l="0" t="0" r="2540" b="0"/>
                  <wp:wrapTight wrapText="bothSides">
                    <wp:wrapPolygon edited="0">
                      <wp:start x="0" y="0"/>
                      <wp:lineTo x="0" y="21140"/>
                      <wp:lineTo x="21332" y="21140"/>
                      <wp:lineTo x="21332" y="0"/>
                      <wp:lineTo x="0" y="0"/>
                    </wp:wrapPolygon>
                  </wp:wrapTight>
                  <wp:docPr id="5" name="Рисунок 5" descr="http://russ-him.ru.images.1c-bitrix-cdn.ru/upload/iblock/0eb/0eb977eaf7e0232328e08abed70046b3.jpg?141639966643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russ-him.ru.images.1c-bitrix-cdn.ru/upload/iblock/0eb/0eb977eaf7e0232328e08abed70046b3.jpg?141639966643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2320">
              <w:rPr>
                <w:color w:val="000000"/>
                <w:lang w:eastAsia="fa-IR" w:bidi="fa-IR"/>
              </w:rPr>
              <w:t>Химическое средство для прочистки труб</w:t>
            </w:r>
          </w:p>
          <w:p w:rsidR="00D247C6" w:rsidRDefault="001A505E" w:rsidP="001A505E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  <w:r>
              <w:rPr>
                <w:b/>
                <w:color w:val="000000"/>
                <w:lang w:eastAsia="fa-IR" w:bidi="fa-IR"/>
              </w:rPr>
              <w:t xml:space="preserve">  </w:t>
            </w:r>
          </w:p>
          <w:p w:rsidR="00022320" w:rsidRPr="001A505E" w:rsidRDefault="001A505E" w:rsidP="001A505E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  <w:r>
              <w:rPr>
                <w:color w:val="000000"/>
                <w:lang w:eastAsia="fa-IR" w:bidi="fa-IR"/>
              </w:rPr>
              <w:t>Основа кислота</w:t>
            </w: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1A505E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lastRenderedPageBreak/>
              <w:t>15</w:t>
            </w: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022320" w:rsidP="00A267F9">
            <w:pPr>
              <w:shd w:val="clear" w:color="auto" w:fill="FFFFFF"/>
              <w:ind w:left="8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Замок навесной</w:t>
            </w:r>
          </w:p>
          <w:p w:rsidR="00022320" w:rsidRDefault="00022320" w:rsidP="00A267F9">
            <w:pPr>
              <w:shd w:val="clear" w:color="auto" w:fill="FFFFFF"/>
              <w:ind w:left="87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Тех.</w:t>
            </w:r>
            <w:r w:rsidR="00D24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характеристика: Материал исполнения корпуса – сталь. Покрытие корпуса –гальваническое. Количество ключей - 3. Тип ключа - финский симметричный. Количество секретных комбинаций - 4000. Материал исполнения секретного механизма - латунь. Материал исполнения дужки -закаленная сталь.</w:t>
            </w:r>
          </w:p>
        </w:tc>
      </w:tr>
      <w:tr w:rsidR="00022320" w:rsidTr="002308D6">
        <w:trPr>
          <w:trHeight w:val="30"/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1A505E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16</w:t>
            </w: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2308D6">
            <w:pPr>
              <w:suppressLineNumbers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2308D6" w:rsidP="002308D6">
            <w:pPr>
              <w:shd w:val="clear" w:color="auto" w:fill="FFFFFF"/>
              <w:snapToGrid w:val="0"/>
              <w:ind w:right="74"/>
              <w:jc w:val="both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7456" behindDoc="1" locked="0" layoutInCell="1" allowOverlap="1" wp14:anchorId="6A418641" wp14:editId="6EC85F3A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86995</wp:posOffset>
                  </wp:positionV>
                  <wp:extent cx="9906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85" y="21150"/>
                      <wp:lineTo x="21185" y="0"/>
                      <wp:lineTo x="0" y="0"/>
                    </wp:wrapPolygon>
                  </wp:wrapTight>
                  <wp:docPr id="4" name="Рисунок 4" descr="http://www.vsezamki.ru/upload/iblock/fc7/fc79a1a6bc7044aa28544811155411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vsezamki.ru/upload/iblock/fc7/fc79a1a6bc7044aa28544811155411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 xml:space="preserve">      </w:t>
            </w:r>
            <w:r w:rsidR="00022320">
              <w:rPr>
                <w:color w:val="000000"/>
              </w:rPr>
              <w:t>Петли дверные</w:t>
            </w:r>
          </w:p>
          <w:p w:rsidR="00022320" w:rsidRDefault="000E3908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22320">
              <w:rPr>
                <w:color w:val="000000"/>
              </w:rPr>
              <w:t>100Х70 мм/Правые - Левые/Материал - золото/</w:t>
            </w: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color w:val="000000"/>
                <w:lang w:eastAsia="fa-IR" w:bidi="fa-IR"/>
              </w:rPr>
            </w:pPr>
          </w:p>
        </w:tc>
      </w:tr>
      <w:tr w:rsidR="00022320" w:rsidTr="002308D6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1A505E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17</w:t>
            </w: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Целиндровый механизм  </w:t>
            </w:r>
            <w:r>
              <w:rPr>
                <w:bCs/>
                <w:noProof/>
                <w:color w:val="000000"/>
                <w:lang w:val="en-US"/>
              </w:rPr>
              <w:t>EL</w:t>
            </w:r>
            <w:r>
              <w:rPr>
                <w:bCs/>
                <w:noProof/>
                <w:color w:val="000000"/>
              </w:rPr>
              <w:t>-70-</w:t>
            </w:r>
            <w:r>
              <w:rPr>
                <w:bCs/>
                <w:noProof/>
                <w:color w:val="000000"/>
                <w:lang w:val="en-US"/>
              </w:rPr>
              <w:t>C</w:t>
            </w:r>
            <w:r>
              <w:rPr>
                <w:bCs/>
                <w:noProof/>
                <w:color w:val="000000"/>
              </w:rPr>
              <w:t>-</w:t>
            </w:r>
            <w:r>
              <w:rPr>
                <w:bCs/>
                <w:noProof/>
                <w:color w:val="000000"/>
                <w:lang w:val="en-US"/>
              </w:rPr>
              <w:t>NI</w:t>
            </w:r>
          </w:p>
          <w:p w:rsidR="00022320" w:rsidRPr="004E676A" w:rsidRDefault="00CE0C66" w:rsidP="004E676A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6E1B88A7" wp14:editId="3156662E">
                  <wp:simplePos x="0" y="0"/>
                  <wp:positionH relativeFrom="column">
                    <wp:posOffset>-1623060</wp:posOffset>
                  </wp:positionH>
                  <wp:positionV relativeFrom="paragraph">
                    <wp:posOffset>62230</wp:posOffset>
                  </wp:positionV>
                  <wp:extent cx="1638300" cy="1293495"/>
                  <wp:effectExtent l="0" t="0" r="0" b="1905"/>
                  <wp:wrapTight wrapText="bothSides">
                    <wp:wrapPolygon edited="0">
                      <wp:start x="0" y="0"/>
                      <wp:lineTo x="0" y="21314"/>
                      <wp:lineTo x="21349" y="21314"/>
                      <wp:lineTo x="21349" y="0"/>
                      <wp:lineTo x="0" y="0"/>
                    </wp:wrapPolygon>
                  </wp:wrapTight>
                  <wp:docPr id="3" name="Рисунок 3" descr="http://www.vsezamki.ru/upload/resize_cache/iblock/24f/268_275_1/24faa9ff0968c01b86a9fc59eb9bac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sezamki.ru/upload/resize_cache/iblock/24f/268_275_1/24faa9ff0968c01b86a9fc59eb9bac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2320" w:rsidRDefault="00022320" w:rsidP="000223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num" w:pos="229"/>
              </w:tabs>
              <w:suppressAutoHyphens w:val="0"/>
              <w:ind w:left="87" w:firstLine="0"/>
              <w:rPr>
                <w:color w:val="000000"/>
              </w:rPr>
            </w:pPr>
            <w:r>
              <w:rPr>
                <w:color w:val="000000"/>
              </w:rPr>
              <w:t>Описание: Тип механизма секретности - цилиндровый. евроцилиндр. Типоразмер 35*35. ключ Английский. Количество ключей 3 шт. Комплектуется вертушкой. Покрытие цилиндра Анодированное Материал цилиндра Алюминий Количество пинов 5 Секретность 5000 Цвет цилиндра никель.</w:t>
            </w:r>
          </w:p>
        </w:tc>
      </w:tr>
      <w:tr w:rsidR="00022320" w:rsidTr="002308D6">
        <w:trPr>
          <w:trHeight w:val="2287"/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C66" w:rsidRDefault="00CE0C66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CE0C66" w:rsidRDefault="00CE0C66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22320" w:rsidRDefault="00022320" w:rsidP="001A505E">
            <w:pPr>
              <w:shd w:val="clear" w:color="auto" w:fill="FFFFFF"/>
              <w:snapToGrid w:val="0"/>
              <w:ind w:right="76"/>
              <w:jc w:val="both"/>
              <w:textAlignment w:val="baseline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Колесная опора мебельная закрытая</w:t>
            </w:r>
          </w:p>
          <w:p w:rsidR="00CE0C66" w:rsidRDefault="00CE0C66" w:rsidP="001A505E">
            <w:pPr>
              <w:shd w:val="clear" w:color="auto" w:fill="FFFFFF"/>
              <w:snapToGrid w:val="0"/>
              <w:ind w:right="76"/>
              <w:jc w:val="both"/>
              <w:textAlignment w:val="baseline"/>
              <w:rPr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4FD46CD6" wp14:editId="23603140">
                  <wp:simplePos x="0" y="0"/>
                  <wp:positionH relativeFrom="column">
                    <wp:posOffset>-1403350</wp:posOffset>
                  </wp:positionH>
                  <wp:positionV relativeFrom="paragraph">
                    <wp:posOffset>62230</wp:posOffset>
                  </wp:positionV>
                  <wp:extent cx="1609725" cy="1139190"/>
                  <wp:effectExtent l="0" t="0" r="9525" b="3810"/>
                  <wp:wrapTight wrapText="bothSides">
                    <wp:wrapPolygon edited="0">
                      <wp:start x="0" y="0"/>
                      <wp:lineTo x="0" y="21311"/>
                      <wp:lineTo x="21472" y="21311"/>
                      <wp:lineTo x="21472" y="0"/>
                      <wp:lineTo x="0" y="0"/>
                    </wp:wrapPolygon>
                  </wp:wrapTight>
                  <wp:docPr id="2" name="Рисунок 2" descr="http://www.vsezamki.ru/upload/resize_cache/iblock/951/268_275_1/951adc1a7c433ebd926a8a8812c2ac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vsezamki.ru/upload/resize_cache/iblock/951/268_275_1/951adc1a7c433ebd926a8a8812c2ac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0C66" w:rsidRDefault="00CE0C66" w:rsidP="001A505E">
            <w:pPr>
              <w:shd w:val="clear" w:color="auto" w:fill="FFFFFF"/>
              <w:snapToGrid w:val="0"/>
              <w:ind w:right="76"/>
              <w:jc w:val="both"/>
              <w:textAlignment w:val="baseline"/>
              <w:rPr>
                <w:bCs/>
                <w:noProof/>
                <w:color w:val="000000"/>
              </w:rPr>
            </w:pPr>
          </w:p>
          <w:p w:rsidR="00022320" w:rsidRDefault="00022320" w:rsidP="00CE0C66">
            <w:pPr>
              <w:shd w:val="clear" w:color="auto" w:fill="FFFFFF"/>
              <w:ind w:left="87"/>
              <w:rPr>
                <w:color w:val="000000"/>
              </w:rPr>
            </w:pPr>
            <w:r>
              <w:rPr>
                <w:color w:val="000000"/>
              </w:rPr>
              <w:t>Колесо мебельное для выкатных тумб, кресел. Закрытое, диаметр 50 мм. Без стопора. Без площадки для крепления. Штырь – резьба. Оптимально допустимая нагрузка 100кг/ на пару. Цвет черн</w:t>
            </w:r>
            <w:r w:rsidR="00CE0C6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ы. </w:t>
            </w:r>
          </w:p>
        </w:tc>
      </w:tr>
      <w:tr w:rsidR="00022320" w:rsidTr="002308D6">
        <w:trPr>
          <w:trHeight w:val="2774"/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</w:p>
          <w:p w:rsidR="00022320" w:rsidRDefault="00022320" w:rsidP="00A267F9">
            <w:pPr>
              <w:suppressLineNumbers/>
              <w:autoSpaceDN w:val="0"/>
              <w:jc w:val="center"/>
              <w:textAlignment w:val="baseline"/>
              <w:rPr>
                <w:rFonts w:eastAsia="Lucida Sans Unicode"/>
                <w:color w:val="000000"/>
                <w:kern w:val="3"/>
                <w:lang w:bidi="hi-IN"/>
              </w:rPr>
            </w:pPr>
            <w:r>
              <w:rPr>
                <w:rFonts w:eastAsia="Lucida Sans Unicode"/>
                <w:color w:val="000000"/>
                <w:kern w:val="3"/>
                <w:lang w:bidi="hi-IN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Доводчик дверной</w:t>
            </w:r>
          </w:p>
          <w:p w:rsidR="00022320" w:rsidRDefault="002308D6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bCs/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0E3FA5A7" wp14:editId="3AC2B1B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175260</wp:posOffset>
                  </wp:positionV>
                  <wp:extent cx="1704975" cy="1604010"/>
                  <wp:effectExtent l="0" t="0" r="9525" b="0"/>
                  <wp:wrapTight wrapText="bothSides">
                    <wp:wrapPolygon edited="0">
                      <wp:start x="0" y="0"/>
                      <wp:lineTo x="0" y="21292"/>
                      <wp:lineTo x="21479" y="21292"/>
                      <wp:lineTo x="21479" y="0"/>
                      <wp:lineTo x="0" y="0"/>
                    </wp:wrapPolygon>
                  </wp:wrapTight>
                  <wp:docPr id="1" name="Рисунок 1" descr="http://www.vsezamki.ru/upload/resize_cache/iblock/e24/268_275_1/e24f2f58ab3047f6e927267527cd1c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sezamki.ru/upload/resize_cache/iblock/e24/268_275_1/e24f2f58ab3047f6e927267527cd1c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b/>
                <w:bCs/>
                <w:noProof/>
                <w:color w:val="000000"/>
              </w:rPr>
            </w:pPr>
          </w:p>
          <w:p w:rsidR="00022320" w:rsidRDefault="00022320" w:rsidP="00A267F9">
            <w:pPr>
              <w:shd w:val="clear" w:color="auto" w:fill="FFFFFF"/>
              <w:snapToGrid w:val="0"/>
              <w:ind w:left="87" w:right="7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Доводчик дверной, механогидравлический, двухскоростной. Предназначен для двери: шириной 80 и 90 cм. Максимальный угол открытия 165С. </w:t>
            </w:r>
          </w:p>
        </w:tc>
      </w:tr>
    </w:tbl>
    <w:p w:rsidR="00F7023D" w:rsidRDefault="00F7023D" w:rsidP="006751A4">
      <w:pPr>
        <w:spacing w:line="100" w:lineRule="atLeast"/>
        <w:jc w:val="both"/>
      </w:pPr>
    </w:p>
    <w:sectPr w:rsidR="00F7023D" w:rsidSect="000E3908">
      <w:pgSz w:w="11906" w:h="16838"/>
      <w:pgMar w:top="851" w:right="79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A2" w:rsidRDefault="006447A2" w:rsidP="00BE2C7F">
      <w:r>
        <w:separator/>
      </w:r>
    </w:p>
  </w:endnote>
  <w:endnote w:type="continuationSeparator" w:id="0">
    <w:p w:rsidR="006447A2" w:rsidRDefault="006447A2" w:rsidP="00BE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A2" w:rsidRDefault="006447A2" w:rsidP="00BE2C7F">
      <w:r>
        <w:separator/>
      </w:r>
    </w:p>
  </w:footnote>
  <w:footnote w:type="continuationSeparator" w:id="0">
    <w:p w:rsidR="006447A2" w:rsidRDefault="006447A2" w:rsidP="00BE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/>
      </w:rPr>
    </w:lvl>
  </w:abstractNum>
  <w:abstractNum w:abstractNumId="1">
    <w:nsid w:val="1E502600"/>
    <w:multiLevelType w:val="hybridMultilevel"/>
    <w:tmpl w:val="82C64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97BC5"/>
    <w:multiLevelType w:val="multilevel"/>
    <w:tmpl w:val="102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D1229"/>
    <w:multiLevelType w:val="multilevel"/>
    <w:tmpl w:val="CA1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4588C"/>
    <w:multiLevelType w:val="hybridMultilevel"/>
    <w:tmpl w:val="9AF2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959E9"/>
    <w:multiLevelType w:val="hybridMultilevel"/>
    <w:tmpl w:val="0270C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0F"/>
    <w:rsid w:val="0001295B"/>
    <w:rsid w:val="00021F15"/>
    <w:rsid w:val="00022320"/>
    <w:rsid w:val="00022CF4"/>
    <w:rsid w:val="00024F87"/>
    <w:rsid w:val="00027FB1"/>
    <w:rsid w:val="00034257"/>
    <w:rsid w:val="00034D4B"/>
    <w:rsid w:val="000511F9"/>
    <w:rsid w:val="00052C18"/>
    <w:rsid w:val="0005606F"/>
    <w:rsid w:val="00061338"/>
    <w:rsid w:val="000629DE"/>
    <w:rsid w:val="00063608"/>
    <w:rsid w:val="00080B89"/>
    <w:rsid w:val="00081392"/>
    <w:rsid w:val="00096670"/>
    <w:rsid w:val="000A02BF"/>
    <w:rsid w:val="000A0D9E"/>
    <w:rsid w:val="000A79E9"/>
    <w:rsid w:val="000E19E9"/>
    <w:rsid w:val="000E3908"/>
    <w:rsid w:val="000F46B5"/>
    <w:rsid w:val="000F51A4"/>
    <w:rsid w:val="000F69B1"/>
    <w:rsid w:val="000F6CEC"/>
    <w:rsid w:val="000F7403"/>
    <w:rsid w:val="0011038F"/>
    <w:rsid w:val="001217A2"/>
    <w:rsid w:val="00134A90"/>
    <w:rsid w:val="001509D6"/>
    <w:rsid w:val="00152282"/>
    <w:rsid w:val="00161915"/>
    <w:rsid w:val="0016571A"/>
    <w:rsid w:val="0018358E"/>
    <w:rsid w:val="00184585"/>
    <w:rsid w:val="001A505E"/>
    <w:rsid w:val="001A6E0D"/>
    <w:rsid w:val="001B719D"/>
    <w:rsid w:val="001C1890"/>
    <w:rsid w:val="001C1BEE"/>
    <w:rsid w:val="001C30FE"/>
    <w:rsid w:val="001C7EF1"/>
    <w:rsid w:val="001D0526"/>
    <w:rsid w:val="001D0ABF"/>
    <w:rsid w:val="001D4059"/>
    <w:rsid w:val="001D60D1"/>
    <w:rsid w:val="001E3E36"/>
    <w:rsid w:val="001E6C90"/>
    <w:rsid w:val="001F4787"/>
    <w:rsid w:val="001F726E"/>
    <w:rsid w:val="00204CF4"/>
    <w:rsid w:val="00215A37"/>
    <w:rsid w:val="002308D6"/>
    <w:rsid w:val="00240752"/>
    <w:rsid w:val="002463E1"/>
    <w:rsid w:val="0025359A"/>
    <w:rsid w:val="00253A9E"/>
    <w:rsid w:val="00256C2E"/>
    <w:rsid w:val="0027659A"/>
    <w:rsid w:val="002774CD"/>
    <w:rsid w:val="002B0741"/>
    <w:rsid w:val="002D23A5"/>
    <w:rsid w:val="002D3A3C"/>
    <w:rsid w:val="002E3BC0"/>
    <w:rsid w:val="002F50EB"/>
    <w:rsid w:val="003056CF"/>
    <w:rsid w:val="00315941"/>
    <w:rsid w:val="00324819"/>
    <w:rsid w:val="00324B23"/>
    <w:rsid w:val="0034266D"/>
    <w:rsid w:val="00352DE8"/>
    <w:rsid w:val="00353C86"/>
    <w:rsid w:val="0036344C"/>
    <w:rsid w:val="00364B13"/>
    <w:rsid w:val="00372612"/>
    <w:rsid w:val="00383B9C"/>
    <w:rsid w:val="0038616A"/>
    <w:rsid w:val="003A4469"/>
    <w:rsid w:val="003B36E3"/>
    <w:rsid w:val="003B4683"/>
    <w:rsid w:val="003B5A18"/>
    <w:rsid w:val="003C21A7"/>
    <w:rsid w:val="003C71C6"/>
    <w:rsid w:val="003D25C6"/>
    <w:rsid w:val="003D5203"/>
    <w:rsid w:val="003D6DDB"/>
    <w:rsid w:val="003E6B58"/>
    <w:rsid w:val="003F564A"/>
    <w:rsid w:val="003F5F70"/>
    <w:rsid w:val="00415C8A"/>
    <w:rsid w:val="00426E68"/>
    <w:rsid w:val="004304A0"/>
    <w:rsid w:val="0043183C"/>
    <w:rsid w:val="00432BBD"/>
    <w:rsid w:val="004363B7"/>
    <w:rsid w:val="00443C3F"/>
    <w:rsid w:val="004503E1"/>
    <w:rsid w:val="00466E82"/>
    <w:rsid w:val="004713AD"/>
    <w:rsid w:val="004836FA"/>
    <w:rsid w:val="00486C26"/>
    <w:rsid w:val="00490FC8"/>
    <w:rsid w:val="0049452D"/>
    <w:rsid w:val="00496D84"/>
    <w:rsid w:val="004C0850"/>
    <w:rsid w:val="004D7B51"/>
    <w:rsid w:val="004E676A"/>
    <w:rsid w:val="004F58CC"/>
    <w:rsid w:val="00502E4E"/>
    <w:rsid w:val="00506D29"/>
    <w:rsid w:val="00512C4B"/>
    <w:rsid w:val="00516E1C"/>
    <w:rsid w:val="00521C48"/>
    <w:rsid w:val="00551325"/>
    <w:rsid w:val="0056173B"/>
    <w:rsid w:val="00573657"/>
    <w:rsid w:val="00574C28"/>
    <w:rsid w:val="005C2B65"/>
    <w:rsid w:val="005D1865"/>
    <w:rsid w:val="005D794B"/>
    <w:rsid w:val="005F17CC"/>
    <w:rsid w:val="005F3944"/>
    <w:rsid w:val="005F462B"/>
    <w:rsid w:val="006211D6"/>
    <w:rsid w:val="00631241"/>
    <w:rsid w:val="006447A2"/>
    <w:rsid w:val="00651092"/>
    <w:rsid w:val="00662533"/>
    <w:rsid w:val="00663958"/>
    <w:rsid w:val="00665FEC"/>
    <w:rsid w:val="006751A4"/>
    <w:rsid w:val="0068508B"/>
    <w:rsid w:val="006A07DE"/>
    <w:rsid w:val="006A2931"/>
    <w:rsid w:val="006A51F5"/>
    <w:rsid w:val="006A68DE"/>
    <w:rsid w:val="006B1A3E"/>
    <w:rsid w:val="006C4A7A"/>
    <w:rsid w:val="006D011C"/>
    <w:rsid w:val="006E2842"/>
    <w:rsid w:val="006E3304"/>
    <w:rsid w:val="006E382D"/>
    <w:rsid w:val="006E383E"/>
    <w:rsid w:val="006E4FED"/>
    <w:rsid w:val="006F44FB"/>
    <w:rsid w:val="00706E8A"/>
    <w:rsid w:val="00710420"/>
    <w:rsid w:val="00715897"/>
    <w:rsid w:val="00730EA6"/>
    <w:rsid w:val="00735F47"/>
    <w:rsid w:val="007428EA"/>
    <w:rsid w:val="0074374A"/>
    <w:rsid w:val="00767762"/>
    <w:rsid w:val="00773ACC"/>
    <w:rsid w:val="007848A7"/>
    <w:rsid w:val="007A5078"/>
    <w:rsid w:val="007D5CC6"/>
    <w:rsid w:val="007D6947"/>
    <w:rsid w:val="007F0C5C"/>
    <w:rsid w:val="007F41AE"/>
    <w:rsid w:val="007F595A"/>
    <w:rsid w:val="008414ED"/>
    <w:rsid w:val="008416C1"/>
    <w:rsid w:val="00842B1C"/>
    <w:rsid w:val="00843550"/>
    <w:rsid w:val="008438A8"/>
    <w:rsid w:val="008451F7"/>
    <w:rsid w:val="008508CC"/>
    <w:rsid w:val="0085422A"/>
    <w:rsid w:val="0085779F"/>
    <w:rsid w:val="00877D79"/>
    <w:rsid w:val="008914C2"/>
    <w:rsid w:val="008A3DFC"/>
    <w:rsid w:val="008B01D0"/>
    <w:rsid w:val="008B773D"/>
    <w:rsid w:val="008C4E4C"/>
    <w:rsid w:val="008D7985"/>
    <w:rsid w:val="008E43B4"/>
    <w:rsid w:val="008E7221"/>
    <w:rsid w:val="00911872"/>
    <w:rsid w:val="00915442"/>
    <w:rsid w:val="009305D0"/>
    <w:rsid w:val="00944FBB"/>
    <w:rsid w:val="00953094"/>
    <w:rsid w:val="00960A42"/>
    <w:rsid w:val="00963280"/>
    <w:rsid w:val="00965AC8"/>
    <w:rsid w:val="00973798"/>
    <w:rsid w:val="00976A72"/>
    <w:rsid w:val="009777BD"/>
    <w:rsid w:val="0098254F"/>
    <w:rsid w:val="00991817"/>
    <w:rsid w:val="00997276"/>
    <w:rsid w:val="009A10E9"/>
    <w:rsid w:val="009B5A83"/>
    <w:rsid w:val="009C306A"/>
    <w:rsid w:val="009C3534"/>
    <w:rsid w:val="009E090A"/>
    <w:rsid w:val="009E5743"/>
    <w:rsid w:val="009E628B"/>
    <w:rsid w:val="009F23C5"/>
    <w:rsid w:val="00A021BD"/>
    <w:rsid w:val="00A0364B"/>
    <w:rsid w:val="00A229AE"/>
    <w:rsid w:val="00A267F9"/>
    <w:rsid w:val="00A27D8C"/>
    <w:rsid w:val="00A3161C"/>
    <w:rsid w:val="00A5586D"/>
    <w:rsid w:val="00A62353"/>
    <w:rsid w:val="00A62FFB"/>
    <w:rsid w:val="00A809CF"/>
    <w:rsid w:val="00A86C51"/>
    <w:rsid w:val="00A907B3"/>
    <w:rsid w:val="00A93EA3"/>
    <w:rsid w:val="00A957E1"/>
    <w:rsid w:val="00AC2757"/>
    <w:rsid w:val="00AC2B31"/>
    <w:rsid w:val="00AC4F7C"/>
    <w:rsid w:val="00AD587F"/>
    <w:rsid w:val="00AD7DFE"/>
    <w:rsid w:val="00AE523A"/>
    <w:rsid w:val="00B06D9E"/>
    <w:rsid w:val="00B103C5"/>
    <w:rsid w:val="00B1184F"/>
    <w:rsid w:val="00B11A9B"/>
    <w:rsid w:val="00B25F1F"/>
    <w:rsid w:val="00B264E3"/>
    <w:rsid w:val="00B27CE1"/>
    <w:rsid w:val="00B42354"/>
    <w:rsid w:val="00B57A98"/>
    <w:rsid w:val="00B601F7"/>
    <w:rsid w:val="00B60332"/>
    <w:rsid w:val="00B64AFA"/>
    <w:rsid w:val="00B74C1C"/>
    <w:rsid w:val="00B75A32"/>
    <w:rsid w:val="00B84714"/>
    <w:rsid w:val="00B95795"/>
    <w:rsid w:val="00BA090B"/>
    <w:rsid w:val="00BA350F"/>
    <w:rsid w:val="00BA4510"/>
    <w:rsid w:val="00BA631D"/>
    <w:rsid w:val="00BB34C8"/>
    <w:rsid w:val="00BB4586"/>
    <w:rsid w:val="00BD12B5"/>
    <w:rsid w:val="00BD4E4B"/>
    <w:rsid w:val="00BE2C7F"/>
    <w:rsid w:val="00BE3F39"/>
    <w:rsid w:val="00BE4679"/>
    <w:rsid w:val="00BF2B94"/>
    <w:rsid w:val="00C0554A"/>
    <w:rsid w:val="00C065A5"/>
    <w:rsid w:val="00C1425E"/>
    <w:rsid w:val="00C1666A"/>
    <w:rsid w:val="00C35BA2"/>
    <w:rsid w:val="00C624EF"/>
    <w:rsid w:val="00C67AF9"/>
    <w:rsid w:val="00C82906"/>
    <w:rsid w:val="00C86119"/>
    <w:rsid w:val="00C87CAF"/>
    <w:rsid w:val="00C92F1A"/>
    <w:rsid w:val="00CB54C1"/>
    <w:rsid w:val="00CC3DA7"/>
    <w:rsid w:val="00CD0D37"/>
    <w:rsid w:val="00CD19A5"/>
    <w:rsid w:val="00CD1AE0"/>
    <w:rsid w:val="00CE0C66"/>
    <w:rsid w:val="00CE562D"/>
    <w:rsid w:val="00CF0F55"/>
    <w:rsid w:val="00D01487"/>
    <w:rsid w:val="00D04314"/>
    <w:rsid w:val="00D057BD"/>
    <w:rsid w:val="00D0739D"/>
    <w:rsid w:val="00D1250E"/>
    <w:rsid w:val="00D15936"/>
    <w:rsid w:val="00D204B2"/>
    <w:rsid w:val="00D22A64"/>
    <w:rsid w:val="00D247C6"/>
    <w:rsid w:val="00D472EE"/>
    <w:rsid w:val="00D50D6D"/>
    <w:rsid w:val="00D53D4E"/>
    <w:rsid w:val="00D53ED9"/>
    <w:rsid w:val="00D553A8"/>
    <w:rsid w:val="00D56737"/>
    <w:rsid w:val="00D71D49"/>
    <w:rsid w:val="00D72DE9"/>
    <w:rsid w:val="00D7678C"/>
    <w:rsid w:val="00D90C6A"/>
    <w:rsid w:val="00D94C0A"/>
    <w:rsid w:val="00D955B3"/>
    <w:rsid w:val="00D97127"/>
    <w:rsid w:val="00DA5A24"/>
    <w:rsid w:val="00DC4F73"/>
    <w:rsid w:val="00DD73F6"/>
    <w:rsid w:val="00DD73FB"/>
    <w:rsid w:val="00DF4A9F"/>
    <w:rsid w:val="00DF5828"/>
    <w:rsid w:val="00DF616B"/>
    <w:rsid w:val="00E2159E"/>
    <w:rsid w:val="00E276E1"/>
    <w:rsid w:val="00E30918"/>
    <w:rsid w:val="00E37157"/>
    <w:rsid w:val="00E51117"/>
    <w:rsid w:val="00E52301"/>
    <w:rsid w:val="00E60562"/>
    <w:rsid w:val="00E61C98"/>
    <w:rsid w:val="00E6614C"/>
    <w:rsid w:val="00E77725"/>
    <w:rsid w:val="00E83C3B"/>
    <w:rsid w:val="00E937D7"/>
    <w:rsid w:val="00E96A97"/>
    <w:rsid w:val="00EA6958"/>
    <w:rsid w:val="00EC3183"/>
    <w:rsid w:val="00EC7429"/>
    <w:rsid w:val="00ED0CF5"/>
    <w:rsid w:val="00EE4B55"/>
    <w:rsid w:val="00EE513B"/>
    <w:rsid w:val="00EF6422"/>
    <w:rsid w:val="00EF78E1"/>
    <w:rsid w:val="00F20F27"/>
    <w:rsid w:val="00F24118"/>
    <w:rsid w:val="00F33EB8"/>
    <w:rsid w:val="00F4244C"/>
    <w:rsid w:val="00F44FE1"/>
    <w:rsid w:val="00F53D29"/>
    <w:rsid w:val="00F6319E"/>
    <w:rsid w:val="00F65A35"/>
    <w:rsid w:val="00F7023D"/>
    <w:rsid w:val="00F7306A"/>
    <w:rsid w:val="00F74278"/>
    <w:rsid w:val="00F76130"/>
    <w:rsid w:val="00F76446"/>
    <w:rsid w:val="00F877BD"/>
    <w:rsid w:val="00FA4F42"/>
    <w:rsid w:val="00FB1C79"/>
    <w:rsid w:val="00FC2C1F"/>
    <w:rsid w:val="00FC5C40"/>
    <w:rsid w:val="00FD4883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F532-0126-4F6D-9E7C-321BC72E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25"/>
    <w:pPr>
      <w:widowControl/>
      <w:ind w:left="720"/>
    </w:pPr>
    <w:rPr>
      <w:rFonts w:eastAsia="Times New Roman"/>
      <w:sz w:val="20"/>
      <w:szCs w:val="20"/>
      <w:lang w:eastAsia="ar-SA"/>
    </w:rPr>
  </w:style>
  <w:style w:type="paragraph" w:customStyle="1" w:styleId="Standard">
    <w:name w:val="Standard"/>
    <w:rsid w:val="0055132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B25F1F"/>
  </w:style>
  <w:style w:type="paragraph" w:styleId="a4">
    <w:name w:val="Balloon Text"/>
    <w:basedOn w:val="a"/>
    <w:link w:val="a5"/>
    <w:uiPriority w:val="99"/>
    <w:semiHidden/>
    <w:unhideWhenUsed/>
    <w:rsid w:val="006625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33"/>
    <w:rPr>
      <w:rFonts w:ascii="Tahoma" w:eastAsia="Andale Sans UI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2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7F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E2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7F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a">
    <w:name w:val="Hyperlink"/>
    <w:semiHidden/>
    <w:unhideWhenUsed/>
    <w:rsid w:val="00022320"/>
    <w:rPr>
      <w:color w:val="000080"/>
      <w:u w:val="single"/>
    </w:rPr>
  </w:style>
  <w:style w:type="character" w:styleId="ab">
    <w:name w:val="FollowedHyperlink"/>
    <w:basedOn w:val="a0"/>
    <w:uiPriority w:val="99"/>
    <w:semiHidden/>
    <w:unhideWhenUsed/>
    <w:rsid w:val="00022320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022320"/>
    <w:pPr>
      <w:widowControl/>
      <w:spacing w:before="280" w:after="119"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022320"/>
    <w:pPr>
      <w:suppressLineNumbers/>
      <w:autoSpaceDN w:val="0"/>
    </w:pPr>
    <w:rPr>
      <w:rFonts w:eastAsia="Lucida Sans Unicode" w:cs="Mangal"/>
      <w:kern w:val="3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0223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2320"/>
    <w:pPr>
      <w:widowControl/>
    </w:pPr>
    <w:rPr>
      <w:rFonts w:eastAsia="Arial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2320"/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23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2320"/>
    <w:rPr>
      <w:rFonts w:ascii="Times New Roman" w:eastAsia="Arial" w:hAnsi="Times New Roman" w:cs="Times New Roman"/>
      <w:b/>
      <w:bCs/>
      <w:kern w:val="2"/>
      <w:sz w:val="20"/>
      <w:szCs w:val="20"/>
      <w:lang w:eastAsia="ar-SA"/>
    </w:rPr>
  </w:style>
  <w:style w:type="table" w:styleId="af2">
    <w:name w:val="Table Grid"/>
    <w:basedOn w:val="a1"/>
    <w:uiPriority w:val="39"/>
    <w:rsid w:val="0018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B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B11A9B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9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01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gost.one/document/GOST_319372011-52624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FA20-37B5-4442-9445-6A7AAD23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11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Александр</dc:creator>
  <cp:keywords/>
  <dc:description/>
  <cp:lastModifiedBy>Березнюк Александр Сергеевич</cp:lastModifiedBy>
  <cp:revision>178</cp:revision>
  <cp:lastPrinted>2022-09-27T07:01:00Z</cp:lastPrinted>
  <dcterms:created xsi:type="dcterms:W3CDTF">2017-01-19T04:28:00Z</dcterms:created>
  <dcterms:modified xsi:type="dcterms:W3CDTF">2022-09-30T01:34:00Z</dcterms:modified>
</cp:coreProperties>
</file>