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FE" w:rsidRPr="008449FE" w:rsidRDefault="008449FE" w:rsidP="008449FE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18891681"/>
      <w:r w:rsidRPr="008449FE">
        <w:rPr>
          <w:rFonts w:ascii="Times New Roman" w:hAnsi="Times New Roman" w:cs="Times New Roman"/>
          <w:sz w:val="22"/>
          <w:szCs w:val="22"/>
        </w:rPr>
        <w:t>Приложение № 1 к извещению об осуществлении закупки</w:t>
      </w:r>
    </w:p>
    <w:p w:rsidR="00B114EF" w:rsidRDefault="00136502" w:rsidP="006952EC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6952EC" w:rsidRDefault="006952EC" w:rsidP="006952EC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  <w:r w:rsidRPr="00D50BFF">
        <w:rPr>
          <w:rFonts w:ascii="Times New Roman" w:hAnsi="Times New Roman" w:cs="Times New Roman"/>
          <w:bCs/>
          <w:lang w:eastAsia="en-US"/>
        </w:rPr>
        <w:t>Выполнение работ по изготовлению протеза предплечья с микропроцессорным управлением для застрахованного - получателя обеспечения по обязательному социальному страхованию от несчастных случаев на производстве и профессиональных заболеваний в 2023 году</w:t>
      </w:r>
    </w:p>
    <w:p w:rsidR="006952EC" w:rsidRPr="00A01ED6" w:rsidRDefault="006952EC" w:rsidP="006952EC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</w:p>
    <w:p w:rsidR="006952EC" w:rsidRPr="006025FB" w:rsidRDefault="006952EC" w:rsidP="006952EC">
      <w:pPr>
        <w:pStyle w:val="15"/>
        <w:jc w:val="both"/>
        <w:rPr>
          <w:rFonts w:ascii="Times New Roman" w:hAnsi="Times New Roman" w:cs="Times New Roman"/>
          <w:b/>
          <w:color w:val="000000"/>
        </w:rPr>
      </w:pPr>
      <w:r w:rsidRPr="00A01ED6">
        <w:rPr>
          <w:rFonts w:ascii="Times New Roman" w:hAnsi="Times New Roman" w:cs="Times New Roman"/>
          <w:bCs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pPr w:leftFromText="180" w:rightFromText="180" w:vertAnchor="text" w:horzAnchor="page" w:tblpX="676" w:tblpY="57"/>
        <w:tblW w:w="15305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984"/>
        <w:gridCol w:w="9923"/>
        <w:gridCol w:w="851"/>
      </w:tblGrid>
      <w:tr w:rsidR="006952EC" w:rsidRPr="003320A0" w:rsidTr="006952EC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2EC" w:rsidRPr="00CE0260" w:rsidRDefault="006952EC" w:rsidP="00264AC2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52EC" w:rsidRPr="00CE0260" w:rsidRDefault="006952EC" w:rsidP="00264AC2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C" w:rsidRPr="00924235" w:rsidRDefault="006952EC" w:rsidP="00264AC2"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235">
              <w:rPr>
                <w:rFonts w:ascii="Times New Roman" w:hAnsi="Times New Roman" w:cs="Times New Roman"/>
                <w:sz w:val="16"/>
                <w:szCs w:val="16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EC" w:rsidRPr="00CE0260" w:rsidRDefault="006952EC" w:rsidP="006952EC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C" w:rsidRPr="00CE0260" w:rsidRDefault="006952EC" w:rsidP="00264AC2">
            <w:pPr>
              <w:pStyle w:val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</w:t>
            </w:r>
          </w:p>
          <w:p w:rsidR="006952EC" w:rsidRPr="00CE0260" w:rsidRDefault="006952EC" w:rsidP="00264AC2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(шт.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6952EC" w:rsidRPr="003320A0" w:rsidTr="006952EC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2EC" w:rsidRPr="00CE0260" w:rsidRDefault="006952EC" w:rsidP="00264AC2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52EC" w:rsidRDefault="006952EC" w:rsidP="00264AC2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924235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Протез предплечья с микропроцессорным управлением </w:t>
            </w:r>
          </w:p>
          <w:p w:rsidR="006952EC" w:rsidRPr="00A01ED6" w:rsidRDefault="006952EC" w:rsidP="00264AC2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ОКПД</w:t>
            </w:r>
            <w:r w:rsidRPr="00814878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6952EC" w:rsidRPr="00E87C13" w:rsidRDefault="006952EC" w:rsidP="00264AC2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КТРУ отсутствует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C" w:rsidRPr="00924235" w:rsidRDefault="006952EC" w:rsidP="002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8-04-02</w:t>
            </w:r>
          </w:p>
          <w:p w:rsidR="006952EC" w:rsidRPr="00924235" w:rsidRDefault="006952EC" w:rsidP="002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Протез предплечья с микропроцессорным управлением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Протез предплечья с микропроцессорным управлением, с приемной гильзой индивидуального изготовления по слепку культи.</w:t>
            </w:r>
          </w:p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Протез состоит из двух основных частей: гильзы и модуля кисти, гильза состоит из культеприемной (внутренней) и внешней (несущей).</w:t>
            </w:r>
          </w:p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 xml:space="preserve">Модуль кисти протеза с независимыми степенями свободы - по одной на каждый палец и на активную ротацию большого пальца. </w:t>
            </w:r>
            <w:bookmarkStart w:id="1" w:name="_GoBack"/>
            <w:bookmarkEnd w:id="1"/>
            <w:r w:rsidRPr="00924235">
              <w:rPr>
                <w:rFonts w:ascii="Times New Roman" w:hAnsi="Times New Roman" w:cs="Times New Roman"/>
                <w:sz w:val="18"/>
                <w:szCs w:val="18"/>
              </w:rPr>
              <w:t xml:space="preserve">Протез запоминает различные жесты. По умолчанию в протезе настроен первый жест - кулак, остальные жесты настраиваются индивидуально по желанию Пользователя. Переключение и настройка жестов происходит через мобильное приложение или командой от электромиографических датчиков. Все пальцы оснащены электромеханическим управлением. Система управления протезом обеспечивает позиционное управление каждого пальца, а именно - сгибание/разгибание. </w:t>
            </w:r>
          </w:p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Ладонь и кончики пальцев оснащены противоскользящими силиконовыми накладками.</w:t>
            </w:r>
          </w:p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Протез имеет пассивную ротацию кисти относительно предплечья.</w:t>
            </w:r>
          </w:p>
          <w:p w:rsidR="006952EC" w:rsidRPr="00924235" w:rsidRDefault="006952EC" w:rsidP="00695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В качестве источника энергии служит заряжаемый несъемный литиево-ионный аккумулятор с защитой от перезаряда.</w:t>
            </w:r>
          </w:p>
          <w:p w:rsidR="006952EC" w:rsidRPr="00CE0260" w:rsidRDefault="006952EC" w:rsidP="006952EC">
            <w:pPr>
              <w:pStyle w:val="15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924235">
              <w:rPr>
                <w:rFonts w:ascii="Times New Roman" w:hAnsi="Times New Roman" w:cs="Times New Roman"/>
                <w:sz w:val="18"/>
                <w:szCs w:val="18"/>
              </w:rPr>
              <w:t>Данный вид протеза предназначен инвалидам при одностороннем или двустороннем врожденном или ампутационном дефекте предплечья.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C" w:rsidRPr="00CE0260" w:rsidRDefault="006952EC" w:rsidP="00264AC2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952EC" w:rsidRPr="003320A0" w:rsidTr="006952EC">
        <w:trPr>
          <w:trHeight w:val="35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2EC" w:rsidRPr="00CE0260" w:rsidRDefault="006952EC" w:rsidP="00264AC2">
            <w:pPr>
              <w:pStyle w:val="15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EC" w:rsidRPr="00C70903" w:rsidRDefault="006952EC" w:rsidP="00264AC2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EC" w:rsidRPr="00C25BE1" w:rsidRDefault="006952EC" w:rsidP="00264AC2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25BE1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6952EC" w:rsidRDefault="006952EC" w:rsidP="006952EC">
      <w:pPr>
        <w:pStyle w:val="ConsPlusNormal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52EC" w:rsidRDefault="006952EC" w:rsidP="006952E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52EC" w:rsidRPr="00924235" w:rsidRDefault="006952EC" w:rsidP="006952E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6952EC" w:rsidRPr="00924235" w:rsidRDefault="006952EC" w:rsidP="006952E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Изделие изготавливается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6952EC" w:rsidRPr="00924235" w:rsidRDefault="006952EC" w:rsidP="006952E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t>Узлы протеза стойкие к воздействию физиологических растворов (пота).</w:t>
      </w:r>
    </w:p>
    <w:p w:rsidR="006952EC" w:rsidRPr="00924235" w:rsidRDefault="006952EC" w:rsidP="006952E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lastRenderedPageBreak/>
        <w:tab/>
        <w:t xml:space="preserve">С учетом уровня ампутации и модулирования, применяемого в протезировании:   </w:t>
      </w:r>
    </w:p>
    <w:p w:rsidR="006952EC" w:rsidRPr="00924235" w:rsidRDefault="006952EC" w:rsidP="006952E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6952EC" w:rsidRPr="00F8274A" w:rsidRDefault="006952EC" w:rsidP="006952E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924235">
        <w:rPr>
          <w:rFonts w:ascii="Times New Roman" w:eastAsia="Times New Roman" w:hAnsi="Times New Roman" w:cs="Times New Roman"/>
          <w:sz w:val="22"/>
          <w:szCs w:val="22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6952EC" w:rsidRPr="00F8274A" w:rsidRDefault="006952EC" w:rsidP="006952EC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качеству работ</w:t>
      </w:r>
    </w:p>
    <w:p w:rsidR="006952EC" w:rsidRPr="00F8274A" w:rsidRDefault="006952EC" w:rsidP="006952EC">
      <w:pPr>
        <w:pStyle w:val="15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Изделия предоставляются</w:t>
      </w:r>
      <w:r w:rsidRPr="00F8274A">
        <w:rPr>
          <w:rFonts w:ascii="Times New Roman" w:hAnsi="Times New Roman" w:cs="Times New Roman"/>
          <w:u w:val="single"/>
        </w:rPr>
        <w:t xml:space="preserve"> действующие регистрационные удостоверения, выданные Федеральной службой по надзору в сфере здравоохранения (при их наличии).</w:t>
      </w:r>
    </w:p>
    <w:p w:rsidR="006952EC" w:rsidRPr="00F8274A" w:rsidRDefault="006952EC" w:rsidP="006952EC">
      <w:pPr>
        <w:pStyle w:val="15"/>
        <w:ind w:firstLine="708"/>
        <w:jc w:val="both"/>
        <w:rPr>
          <w:rFonts w:ascii="Times New Roman" w:hAnsi="Times New Roman"/>
        </w:rPr>
      </w:pPr>
      <w:r w:rsidRPr="00F8274A"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6952EC" w:rsidRPr="00F8274A" w:rsidRDefault="006952EC" w:rsidP="006952EC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F8274A">
        <w:rPr>
          <w:rFonts w:ascii="Times New Roman" w:hAnsi="Times New Roman" w:cs="Times New Roman"/>
          <w:lang w:eastAsia="en-US"/>
        </w:rPr>
        <w:t xml:space="preserve">Изделие соответствует  </w:t>
      </w:r>
      <w:r w:rsidRPr="00F8274A"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F8274A">
        <w:rPr>
          <w:rFonts w:ascii="Times New Roman" w:hAnsi="Times New Roman" w:cs="Times New Roman"/>
          <w:lang w:eastAsia="en-US"/>
        </w:rPr>
        <w:t>, ГОСТ Р ИСО 22523-2007 «Национальный стандарт Российской Федерации. Протезы конечностей и ортезы  наружные. Требования и методы испытаний»,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риска»,</w:t>
      </w:r>
      <w:r w:rsidRPr="00F8274A">
        <w:rPr>
          <w:lang w:eastAsia="en-US"/>
        </w:rPr>
        <w:t xml:space="preserve"> </w:t>
      </w:r>
      <w:r w:rsidRPr="00F8274A">
        <w:rPr>
          <w:rFonts w:ascii="Times New Roman" w:hAnsi="Times New Roman" w:cs="Times New Roman"/>
          <w:lang w:eastAsia="en-US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6952EC" w:rsidRPr="00F8274A" w:rsidRDefault="006952EC" w:rsidP="006952EC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952EC" w:rsidRPr="00F8274A" w:rsidRDefault="006952EC" w:rsidP="006952EC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Требования к упаковке и отгрузке Изделий</w:t>
      </w:r>
    </w:p>
    <w:p w:rsidR="006952EC" w:rsidRPr="00F8274A" w:rsidRDefault="006952EC" w:rsidP="006952EC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 w:rsidRPr="00F8274A">
        <w:rPr>
          <w:rFonts w:ascii="Times New Roman" w:hAnsi="Times New Roman" w:cs="Times New Roman"/>
          <w:lang w:eastAsia="en-US"/>
        </w:rPr>
        <w:t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2EC" w:rsidRPr="00F8274A" w:rsidRDefault="006952EC" w:rsidP="006952EC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6952EC" w:rsidRPr="00F8274A" w:rsidRDefault="006952EC" w:rsidP="006952E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Требование к результатам работ</w:t>
      </w:r>
    </w:p>
    <w:p w:rsidR="006952EC" w:rsidRPr="00F8274A" w:rsidRDefault="006952EC" w:rsidP="006952EC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F8274A">
        <w:rPr>
          <w:rFonts w:ascii="Times New Roman" w:hAnsi="Times New Roman" w:cs="Times New Roman"/>
        </w:rPr>
        <w:tab/>
      </w:r>
      <w:r w:rsidRPr="00F8274A"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выполнены с надлежащим качеством и в установленные сроки.</w:t>
      </w:r>
    </w:p>
    <w:p w:rsidR="006952EC" w:rsidRPr="00F8274A" w:rsidRDefault="006952EC" w:rsidP="006952EC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952EC" w:rsidRPr="00F8274A" w:rsidRDefault="006952EC" w:rsidP="006952EC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6952EC" w:rsidRPr="00F8274A" w:rsidRDefault="006952EC" w:rsidP="006952EC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>Гарантийный срок на протез предплечья с микропроцессорным управлением составляет 24 (двадцать четыре) месяца со дня выдачи готового Изделия Получателю. Установленный настоящим разделом срок не распространяется на случаи нарушения Получателем условий эксплуатации Изделия.</w:t>
      </w:r>
      <w:r w:rsidRPr="00F8274A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</w:p>
    <w:p w:rsidR="009A47FF" w:rsidRDefault="009A47FF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06B8" w:rsidRPr="00714D8E" w:rsidRDefault="007106B8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7106B8" w:rsidRDefault="00901E55" w:rsidP="007106B8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Начальник отдела В.С. Малышева</w:t>
      </w:r>
    </w:p>
    <w:p w:rsidR="0096544A" w:rsidRPr="00B4242C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2E2945" w:rsidRPr="002A17C3" w:rsidRDefault="002E2945" w:rsidP="002E2945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2945" w:rsidRPr="00882699" w:rsidRDefault="002E2945" w:rsidP="002E2945">
      <w:pPr>
        <w:ind w:firstLine="708"/>
        <w:rPr>
          <w:rFonts w:ascii="Times New Roman" w:hAnsi="Times New Roman" w:cs="Times New Roman"/>
          <w:lang w:eastAsia="en-US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24291"/>
    <w:rsid w:val="00136502"/>
    <w:rsid w:val="00151787"/>
    <w:rsid w:val="00163EB8"/>
    <w:rsid w:val="00166029"/>
    <w:rsid w:val="00167C36"/>
    <w:rsid w:val="0017087F"/>
    <w:rsid w:val="0017716A"/>
    <w:rsid w:val="0019371F"/>
    <w:rsid w:val="00193D6F"/>
    <w:rsid w:val="001A2239"/>
    <w:rsid w:val="001E515E"/>
    <w:rsid w:val="001E7442"/>
    <w:rsid w:val="001F1699"/>
    <w:rsid w:val="002100BA"/>
    <w:rsid w:val="00241A32"/>
    <w:rsid w:val="002608E9"/>
    <w:rsid w:val="00265601"/>
    <w:rsid w:val="00267535"/>
    <w:rsid w:val="0026761F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E2945"/>
    <w:rsid w:val="002F221F"/>
    <w:rsid w:val="002F310F"/>
    <w:rsid w:val="00331ACE"/>
    <w:rsid w:val="00354F67"/>
    <w:rsid w:val="0037143E"/>
    <w:rsid w:val="00372520"/>
    <w:rsid w:val="00381B67"/>
    <w:rsid w:val="00386366"/>
    <w:rsid w:val="00396A06"/>
    <w:rsid w:val="003C23E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7060C"/>
    <w:rsid w:val="00476F67"/>
    <w:rsid w:val="00477ED9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570D4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79CC"/>
    <w:rsid w:val="006952EC"/>
    <w:rsid w:val="00697A51"/>
    <w:rsid w:val="006C47D0"/>
    <w:rsid w:val="006D203F"/>
    <w:rsid w:val="006E1859"/>
    <w:rsid w:val="006F20EE"/>
    <w:rsid w:val="007106B8"/>
    <w:rsid w:val="00717501"/>
    <w:rsid w:val="00722C7B"/>
    <w:rsid w:val="00724590"/>
    <w:rsid w:val="00737701"/>
    <w:rsid w:val="00743FCE"/>
    <w:rsid w:val="00757537"/>
    <w:rsid w:val="00765F98"/>
    <w:rsid w:val="00780AC6"/>
    <w:rsid w:val="007840F8"/>
    <w:rsid w:val="007B5903"/>
    <w:rsid w:val="007C3857"/>
    <w:rsid w:val="007D69A8"/>
    <w:rsid w:val="007E271F"/>
    <w:rsid w:val="007F43FC"/>
    <w:rsid w:val="007F474E"/>
    <w:rsid w:val="007F6B95"/>
    <w:rsid w:val="007F7138"/>
    <w:rsid w:val="0080098D"/>
    <w:rsid w:val="008048EC"/>
    <w:rsid w:val="00806A07"/>
    <w:rsid w:val="0081027B"/>
    <w:rsid w:val="0081057C"/>
    <w:rsid w:val="00814878"/>
    <w:rsid w:val="0082270D"/>
    <w:rsid w:val="008449FE"/>
    <w:rsid w:val="008625DE"/>
    <w:rsid w:val="00873F34"/>
    <w:rsid w:val="00885763"/>
    <w:rsid w:val="008865BA"/>
    <w:rsid w:val="008926CC"/>
    <w:rsid w:val="00897B63"/>
    <w:rsid w:val="008D4D06"/>
    <w:rsid w:val="008D501D"/>
    <w:rsid w:val="008E1F9E"/>
    <w:rsid w:val="008E4605"/>
    <w:rsid w:val="008E648F"/>
    <w:rsid w:val="00901E55"/>
    <w:rsid w:val="00912277"/>
    <w:rsid w:val="009210ED"/>
    <w:rsid w:val="00942F9E"/>
    <w:rsid w:val="00954F88"/>
    <w:rsid w:val="0096544A"/>
    <w:rsid w:val="00966460"/>
    <w:rsid w:val="0097125D"/>
    <w:rsid w:val="00975A16"/>
    <w:rsid w:val="0098722E"/>
    <w:rsid w:val="009A41C6"/>
    <w:rsid w:val="009A478A"/>
    <w:rsid w:val="009A47FF"/>
    <w:rsid w:val="009B4D1F"/>
    <w:rsid w:val="009B640E"/>
    <w:rsid w:val="009C4A13"/>
    <w:rsid w:val="009D35D4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5EF5"/>
    <w:rsid w:val="00AA73EE"/>
    <w:rsid w:val="00AB522D"/>
    <w:rsid w:val="00AD5544"/>
    <w:rsid w:val="00B00C64"/>
    <w:rsid w:val="00B01D4A"/>
    <w:rsid w:val="00B114EF"/>
    <w:rsid w:val="00B1187A"/>
    <w:rsid w:val="00B15CFE"/>
    <w:rsid w:val="00B226CC"/>
    <w:rsid w:val="00B3173E"/>
    <w:rsid w:val="00B42344"/>
    <w:rsid w:val="00B4242C"/>
    <w:rsid w:val="00B57433"/>
    <w:rsid w:val="00B66192"/>
    <w:rsid w:val="00B71BDD"/>
    <w:rsid w:val="00B7248A"/>
    <w:rsid w:val="00B7774A"/>
    <w:rsid w:val="00B93FE9"/>
    <w:rsid w:val="00BD035B"/>
    <w:rsid w:val="00BD3FD0"/>
    <w:rsid w:val="00BF78CE"/>
    <w:rsid w:val="00C13583"/>
    <w:rsid w:val="00C42BE2"/>
    <w:rsid w:val="00C468E0"/>
    <w:rsid w:val="00C5749F"/>
    <w:rsid w:val="00C60BA3"/>
    <w:rsid w:val="00C83777"/>
    <w:rsid w:val="00C908A7"/>
    <w:rsid w:val="00CA2EA4"/>
    <w:rsid w:val="00CA6ED3"/>
    <w:rsid w:val="00CA756A"/>
    <w:rsid w:val="00CB1B9D"/>
    <w:rsid w:val="00CC3339"/>
    <w:rsid w:val="00CD1B61"/>
    <w:rsid w:val="00CD2F45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4F63"/>
    <w:rsid w:val="00DB655B"/>
    <w:rsid w:val="00DC26F2"/>
    <w:rsid w:val="00DC3D04"/>
    <w:rsid w:val="00DC48C4"/>
    <w:rsid w:val="00DC71AD"/>
    <w:rsid w:val="00DD2BF4"/>
    <w:rsid w:val="00DD6895"/>
    <w:rsid w:val="00E05455"/>
    <w:rsid w:val="00E0694D"/>
    <w:rsid w:val="00E06CD3"/>
    <w:rsid w:val="00E24CE3"/>
    <w:rsid w:val="00E375CA"/>
    <w:rsid w:val="00E450D9"/>
    <w:rsid w:val="00E455F7"/>
    <w:rsid w:val="00E5290E"/>
    <w:rsid w:val="00E70DC0"/>
    <w:rsid w:val="00E80828"/>
    <w:rsid w:val="00E819FE"/>
    <w:rsid w:val="00E85A25"/>
    <w:rsid w:val="00E94F14"/>
    <w:rsid w:val="00EC4A3D"/>
    <w:rsid w:val="00EC68AF"/>
    <w:rsid w:val="00EF0327"/>
    <w:rsid w:val="00EF4F88"/>
    <w:rsid w:val="00F037FA"/>
    <w:rsid w:val="00F06F6A"/>
    <w:rsid w:val="00F21627"/>
    <w:rsid w:val="00F30CD4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124291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6952EC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997664A-C879-4B2A-B940-9A9BE0B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3</cp:revision>
  <cp:lastPrinted>2018-09-10T05:56:00Z</cp:lastPrinted>
  <dcterms:created xsi:type="dcterms:W3CDTF">2023-05-10T11:00:00Z</dcterms:created>
  <dcterms:modified xsi:type="dcterms:W3CDTF">2023-05-10T11:00:00Z</dcterms:modified>
</cp:coreProperties>
</file>