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05" w:rsidRPr="00610505" w:rsidRDefault="00CC6E28" w:rsidP="00610505">
      <w:pPr>
        <w:keepNext/>
        <w:keepLines/>
        <w:widowControl/>
        <w:tabs>
          <w:tab w:val="left" w:pos="7655"/>
        </w:tabs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Техническое задание на поставк</w:t>
      </w:r>
      <w:r w:rsidR="00C93828">
        <w:rPr>
          <w:rFonts w:eastAsia="Times New Roman" w:cs="Times New Roman"/>
          <w:b/>
          <w:kern w:val="0"/>
          <w:lang w:eastAsia="ru-RU" w:bidi="ar-SA"/>
        </w:rPr>
        <w:t>у</w:t>
      </w:r>
      <w:r w:rsidR="00610505" w:rsidRPr="00610505">
        <w:rPr>
          <w:rFonts w:eastAsia="Times New Roman" w:cs="Times New Roman"/>
          <w:b/>
          <w:kern w:val="0"/>
          <w:lang w:eastAsia="ru-RU" w:bidi="ar-SA"/>
        </w:rPr>
        <w:t xml:space="preserve"> детям-инвалидам в 202</w:t>
      </w:r>
      <w:r w:rsidR="00610505">
        <w:rPr>
          <w:rFonts w:eastAsia="Times New Roman" w:cs="Times New Roman"/>
          <w:b/>
          <w:kern w:val="0"/>
          <w:lang w:eastAsia="ru-RU" w:bidi="ar-SA"/>
        </w:rPr>
        <w:t>2</w:t>
      </w:r>
      <w:r w:rsidR="00610505" w:rsidRPr="00610505">
        <w:rPr>
          <w:rFonts w:eastAsia="Times New Roman" w:cs="Times New Roman"/>
          <w:b/>
          <w:kern w:val="0"/>
          <w:lang w:eastAsia="ru-RU" w:bidi="ar-SA"/>
        </w:rPr>
        <w:t xml:space="preserve"> году кресел-колясок с дополнительной фиксацией (поддержкой) головы и тела, в том числе для больных ДЦП, прогулочных</w:t>
      </w:r>
      <w:r w:rsidR="00610505">
        <w:rPr>
          <w:rFonts w:eastAsia="Times New Roman" w:cs="Times New Roman"/>
          <w:b/>
          <w:kern w:val="0"/>
          <w:lang w:eastAsia="ru-RU" w:bidi="ar-SA"/>
        </w:rPr>
        <w:t xml:space="preserve"> и комнатных</w:t>
      </w:r>
    </w:p>
    <w:p w:rsidR="00610505" w:rsidRPr="00610505" w:rsidRDefault="00610505" w:rsidP="00610505">
      <w:pPr>
        <w:keepNext/>
        <w:keepLines/>
        <w:widowControl/>
        <w:tabs>
          <w:tab w:val="left" w:pos="7655"/>
        </w:tabs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Кресла-коляски с ручным приводом, управляемые сопровождающим лицом - кресла-коляски, приводимые в движение и управляемые сопровождающим лицом, толкающим обеими руками поручни кресла-коляски</w:t>
      </w:r>
      <w:r w:rsidRPr="00610505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</w:t>
      </w:r>
      <w:r w:rsidRPr="00610505">
        <w:rPr>
          <w:rFonts w:eastAsiaTheme="minorHAnsi" w:cs="Times New Roman"/>
          <w:kern w:val="0"/>
          <w:lang w:eastAsia="en-US" w:bidi="ar-SA"/>
        </w:rPr>
        <w:t>(группа 12 22 18</w:t>
      </w:r>
      <w:r w:rsidRPr="0061050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610505">
        <w:rPr>
          <w:rFonts w:eastAsia="Times New Roman" w:cs="Times New Roman"/>
          <w:kern w:val="0"/>
          <w:lang w:eastAsia="ar-SA" w:bidi="ar-SA"/>
        </w:rPr>
        <w:t xml:space="preserve">ГОСТ Р ИСО 9999-2019 «Вспомогательные средства для людей с ограничениями жизнедеятельности. Классификация и терминология», утвержден и введен в </w:t>
      </w:r>
      <w:r w:rsidR="008162AB" w:rsidRPr="00610505">
        <w:rPr>
          <w:rFonts w:eastAsia="Times New Roman" w:cs="Times New Roman"/>
          <w:kern w:val="0"/>
          <w:lang w:eastAsia="ar-SA" w:bidi="ar-SA"/>
        </w:rPr>
        <w:t>действие Приказом</w:t>
      </w:r>
      <w:r w:rsidRPr="00610505">
        <w:rPr>
          <w:rFonts w:eastAsia="Times New Roman" w:cs="Times New Roman"/>
          <w:kern w:val="0"/>
          <w:lang w:eastAsia="ar-SA" w:bidi="ar-SA"/>
        </w:rPr>
        <w:t xml:space="preserve"> Федерального агентства по техническому регулированию и метрологии от 29 августа 2019 г. N 586-ст).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Кресла-коляски с ручным приводом, управляемые сопровождающим лицом должны быть предназначены для обеспечения правильной позы ребенка в сидячем  положении в течение длительного времени в связи с выраженными или значительно выраженными нарушениями статодинамических функций вследствие травм и заболеваний (в том числе ДЦП).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  <w:r w:rsidRPr="00610505">
        <w:rPr>
          <w:rFonts w:eastAsia="Times New Roman" w:cs="Times New Roman"/>
          <w:b/>
          <w:bCs/>
          <w:kern w:val="0"/>
          <w:lang w:eastAsia="ar-SA" w:bidi="ar-SA"/>
        </w:rPr>
        <w:t>Основные показатели и характеристики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610505">
        <w:rPr>
          <w:rFonts w:eastAsia="Times New Roman" w:cs="Times New Roman"/>
          <w:bCs/>
          <w:kern w:val="0"/>
          <w:lang w:eastAsia="ar-SA" w:bidi="ar-SA"/>
        </w:rPr>
        <w:t>Основные показатели и характеристики кресла-коляски с ручным приводом, управляемые сопровождающим лицом, предназначенные для детей-инвалидов должны соответствовать ГОСТ Р 58522-2019 Кресла-коляски с ручным приводом для детей-инвалидов. Общие технические требования.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Максимальные габаритные длина и ширина кресел-колясок, измеренные по ГОСТ Р ИСО 7176-5 не должны превышать значений, установленных в ГОСТ Р 50602.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Общая масса оснащенного для нормального использования кресла-коляски, измеренная по ГОСТ Р ИСО 7176-5, должна соответствовать массе, указанной изготовителем в технической документации на изделия конкретных видов.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Размеры сиденья и колеса, измеренные по ГОСТ Р ИСО 7176-7. должны соответствовать размерам, указанным изготовителем в технической документации на изделия конкретных видов.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Кресла-коляски должны удовлетворять требованиям статической, ударной и усталостной прочности по ГОСТ Р ИСО 7176-8.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Все устройства поддержания лозы и их компоненты (откидные и/или поворотно-отводные, и/или съемные, и/или регулируемые), которыми оснащены кресла-коляски, установленные в соответствии с указаниями производителя, должны: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а) надежно фиксироваться в каждой предусмотренной изготовителем рабочей позиции;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б) быть доступными и пригодными к обслуживанию сопровождающим без применения специального инструмента.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Конструкция прогулочных кресел-колясок должна предусматривать возможность установки навеса для кресла-коляски.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Конструкция комнатных и прогулочных кресел-колясок может предусматривать возможность установки столика.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Если изготовителем предусмотрена разборка кресла-коляски для хранения или/и транспортирования, то: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а) не должно существовать возможности снова собрать кресло-коляску таким способом, который повлечет за собой опасность для пользователя;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б) крепления, ослабленные (освобождаемые) или удаляемые при разборке, не должны быть одноразового использования.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Кресла-коляски должны быть устойчивыми к санитарно-гигиенической обработке и очистке.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lastRenderedPageBreak/>
        <w:t>Методы очистки и соответствующие чистящие материалы, а также меры предосторожности, необходимые для защиты от коррозии, должны быть описаны в технической и эксплуатационной документации изготовителя.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Все устройства поддержания тела, которые поставляют как составную часть кресла-коляски или его системы сиденья, должны быть стойкими к возгоранию в соответствии с требованиями ГОСТРИСО 7176-16.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Если устройства поддержания тела не являются стойкими к возгоранию (соответствие требованиям ГОСТ Р ИСО 7176-16 не подтверждено при установленных условиях испытаний), то информация изготовителя должна содержать описание мер предосторожности, необходимых для обеспечения безопасности пользователя, а кресло-коляску маркируют таким образом, чтобы показать, что оно не является стойким к возгоранию: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предостережение, что кресло-коляска не является стойким к возгоранию, располагают на изделии и включают в эксплуатационную документацию;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в эксплуатационную документацию также включают описание мер предосторожности для компенсации остаточного риска возгорания.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Элементы конструкции кресел-колясок, имеющие непосредственный (опосредованный) контакт с кожей пользователя или сопровождающего (рукоятки, подлокотники, подголовники), должны быть устойчивыми к воздействию пота.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Элементы конструкции кресел-колясок, имеющие контакт с нижней частью тела пользователя, должны быть устойчивыми к воздействию мочи.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/>
          <w:color w:val="000000"/>
          <w:kern w:val="0"/>
          <w:lang w:eastAsia="ar-SA" w:bidi="ar-SA"/>
        </w:rPr>
      </w:pPr>
      <w:r w:rsidRPr="00610505">
        <w:rPr>
          <w:rFonts w:eastAsia="Times New Roman" w:cs="Times New Roman"/>
          <w:b/>
          <w:color w:val="000000"/>
          <w:kern w:val="0"/>
          <w:lang w:eastAsia="ar-SA" w:bidi="ar-SA"/>
        </w:rPr>
        <w:t>Средний срок службы кресла-коляски до списания – устанавливается поставщиком в зависимости от типа и вида конкретной коляски, но на кресла-коляски с ручным приводом с дополнительной фиксацией (поддержкой) головы и тела, в том числе для больных ДЦП прогулочные не менее четырех лет</w:t>
      </w:r>
      <w:r>
        <w:rPr>
          <w:rFonts w:eastAsia="Times New Roman" w:cs="Times New Roman"/>
          <w:b/>
          <w:color w:val="000000"/>
          <w:kern w:val="0"/>
          <w:lang w:eastAsia="ar-SA" w:bidi="ar-SA"/>
        </w:rPr>
        <w:t>, комнатные не менее 6 лет</w:t>
      </w:r>
      <w:r w:rsidRPr="00610505">
        <w:rPr>
          <w:rFonts w:eastAsia="Times New Roman" w:cs="Times New Roman"/>
          <w:b/>
          <w:color w:val="000000"/>
          <w:kern w:val="0"/>
          <w:lang w:eastAsia="ar-SA" w:bidi="ar-SA"/>
        </w:rPr>
        <w:t>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  <w:r w:rsidRPr="00610505">
        <w:rPr>
          <w:rFonts w:eastAsia="Times New Roman" w:cs="Times New Roman"/>
          <w:b/>
          <w:bCs/>
          <w:kern w:val="0"/>
          <w:lang w:eastAsia="ar-SA" w:bidi="ar-SA"/>
        </w:rPr>
        <w:t>Требования к сырью, материалам, покупным изделия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610505">
        <w:rPr>
          <w:rFonts w:eastAsia="Times New Roman" w:cs="Times New Roman"/>
          <w:bCs/>
          <w:kern w:val="0"/>
          <w:lang w:eastAsia="ar-SA" w:bidi="ar-SA"/>
        </w:rPr>
        <w:t>Материалы, полуфабрикаты и покупные изделия, применяемые для изготовления кресел-колясок. должны соответствовать требованиям ГОСТ Р 58522-2019, других нормативных документов и технической документации, утвержденной и принятой к исполнению в установленном порядке изготовителем кресел-колясок.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610505">
        <w:rPr>
          <w:rFonts w:eastAsia="Times New Roman" w:cs="Times New Roman"/>
          <w:bCs/>
          <w:kern w:val="0"/>
          <w:lang w:eastAsia="ar-SA" w:bidi="ar-SA"/>
        </w:rPr>
        <w:t>Материалы, полуфабрикаты и покупные изделия, применяемые для изготовления кресел-колясок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кресла-коляски при его нормальной эксплуатации.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610505">
        <w:rPr>
          <w:rFonts w:eastAsia="Times New Roman" w:cs="Times New Roman"/>
          <w:bCs/>
          <w:kern w:val="0"/>
          <w:lang w:eastAsia="ar-SA" w:bidi="ar-SA"/>
        </w:rPr>
        <w:t xml:space="preserve">Металлические части кресел-колясок должны быть изготовлены из </w:t>
      </w:r>
      <w:proofErr w:type="gramStart"/>
      <w:r w:rsidRPr="00610505">
        <w:rPr>
          <w:rFonts w:eastAsia="Times New Roman" w:cs="Times New Roman"/>
          <w:bCs/>
          <w:kern w:val="0"/>
          <w:lang w:eastAsia="ar-SA" w:bidi="ar-SA"/>
        </w:rPr>
        <w:t>коррозионно-стойких</w:t>
      </w:r>
      <w:proofErr w:type="gramEnd"/>
      <w:r w:rsidRPr="00610505">
        <w:rPr>
          <w:rFonts w:eastAsia="Times New Roman" w:cs="Times New Roman"/>
          <w:bCs/>
          <w:kern w:val="0"/>
          <w:lang w:eastAsia="ar-SA" w:bidi="ar-SA"/>
        </w:rPr>
        <w:t xml:space="preserve"> материалов или защищены от коррозии защитными или защитно-декоративными покрытиями в соответствии с ГОСТ 9.032 и ГОСТ 9.301.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610505" w:rsidRPr="00610505" w:rsidRDefault="00610505" w:rsidP="00610505">
      <w:pPr>
        <w:keepNext/>
        <w:keepLines/>
        <w:widowControl/>
        <w:autoSpaceDN/>
        <w:ind w:firstLine="567"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610505">
        <w:rPr>
          <w:rFonts w:eastAsia="Times New Roman" w:cs="Times New Roman"/>
          <w:b/>
          <w:bCs/>
          <w:kern w:val="0"/>
          <w:lang w:eastAsia="ar-SA" w:bidi="ar-SA"/>
        </w:rPr>
        <w:t>Требования к комплектности и  упаковке  кресел-колясок,</w:t>
      </w:r>
      <w:r w:rsidRPr="0061050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610505">
        <w:rPr>
          <w:rFonts w:eastAsia="Times New Roman" w:cs="Times New Roman"/>
          <w:b/>
          <w:bCs/>
          <w:kern w:val="0"/>
          <w:lang w:eastAsia="ar-SA" w:bidi="ar-SA"/>
        </w:rPr>
        <w:t xml:space="preserve">управляемых сопровождающим лицом 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В комплект поставки кресла-коляски должны входить: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кресло-коляска;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принадлежности и запасные части (при наличии), комплект инструментов, обеспечивающий сборку/разборку и техническое обслуживание кресла-коляски в течение срока службы;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эксплуатационная документация.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Перечень запасных частей, инструментов и принадлежностей, входящих в комплект кресла-коляски. устанавливает изготовитель в технической документации на кресла-коляски конкретных видов.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lastRenderedPageBreak/>
        <w:t>Упаковка 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</w:t>
      </w:r>
    </w:p>
    <w:p w:rsidR="00610505" w:rsidRPr="00610505" w:rsidRDefault="00610505" w:rsidP="00610505">
      <w:pPr>
        <w:keepNext/>
        <w:keepLines/>
        <w:widowControl/>
        <w:autoSpaceDN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  <w:r w:rsidRPr="00610505">
        <w:rPr>
          <w:rFonts w:eastAsia="Times New Roman" w:cs="Times New Roman"/>
          <w:b/>
          <w:bCs/>
          <w:kern w:val="0"/>
          <w:lang w:eastAsia="ar-SA" w:bidi="ar-SA"/>
        </w:rPr>
        <w:t>Маркировка.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На каждое кресло-коляску должна быть нанесена маркировка, содержащая: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наименование и адрес (с указанием страны) изготовителя кресла-коляски;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наименование изделия;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условное обозначение вида (типа, модели) кресла-коляски по системе обозначений изготовителя;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обозначение настоящего стандарта или технической документации на кресло-коляску;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серийный номер кресла-коляски (при наличии);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дату изготовления кресла-коляски (минимум — год. месяц);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ограничения использования (максимальную массу пользователя);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информацию о подтверждении соответствия (знак обращения на рынке) в законодательно регулируемой сфере;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другие данные, определенные производителем кресла-коляски.</w:t>
      </w:r>
    </w:p>
    <w:p w:rsid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Маркировка должна оставаться четкой и различимой в условиях нормального применения и должна быть стойкой к воздействию средств очистки.</w:t>
      </w:r>
    </w:p>
    <w:p w:rsidR="009D6781" w:rsidRPr="00610505" w:rsidRDefault="009D6781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</w:p>
    <w:p w:rsidR="00610505" w:rsidRPr="00610505" w:rsidRDefault="00610505" w:rsidP="00610505">
      <w:pPr>
        <w:keepNext/>
        <w:keepLines/>
        <w:widowControl/>
        <w:autoSpaceDN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  <w:r w:rsidRPr="00610505">
        <w:rPr>
          <w:rFonts w:eastAsia="Times New Roman" w:cs="Times New Roman"/>
          <w:b/>
          <w:bCs/>
          <w:kern w:val="0"/>
          <w:lang w:eastAsia="ar-SA" w:bidi="ar-SA"/>
        </w:rPr>
        <w:t>Сроки предоставления гарантии качества на поставляемый товар.</w:t>
      </w:r>
    </w:p>
    <w:p w:rsidR="00610505" w:rsidRPr="00610505" w:rsidRDefault="00610505" w:rsidP="00610505">
      <w:pPr>
        <w:keepNext/>
        <w:keepLines/>
        <w:widowControl/>
        <w:tabs>
          <w:tab w:val="left" w:pos="1770"/>
        </w:tabs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Гарантийный срок эксплуатации не менее 12 месяцев со дня выдачи изделия получателю.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610505">
        <w:rPr>
          <w:rFonts w:eastAsia="Times New Roman" w:cs="Times New Roman"/>
          <w:b/>
          <w:i/>
          <w:kern w:val="0"/>
          <w:lang w:eastAsia="ar-SA" w:bidi="ar-SA"/>
        </w:rPr>
        <w:t xml:space="preserve">Кресло-коляска является изделием медицинского назначения, при поставке которого предоставление регистрационного удостоверения обязательно, а предоставление декларации и (или) сертификата соответствия на товар - при наличии. </w:t>
      </w:r>
    </w:p>
    <w:p w:rsidR="00B65821" w:rsidRPr="006D717B" w:rsidRDefault="00B65821" w:rsidP="00610505">
      <w:pPr>
        <w:keepNext/>
        <w:keepLines/>
        <w:jc w:val="center"/>
        <w:rPr>
          <w:rFonts w:cs="Times New Roman"/>
          <w:b/>
          <w:bCs/>
        </w:rPr>
      </w:pP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7"/>
        <w:gridCol w:w="2122"/>
        <w:gridCol w:w="5391"/>
        <w:gridCol w:w="816"/>
      </w:tblGrid>
      <w:tr w:rsidR="001D0018" w:rsidRPr="00456CB4" w:rsidTr="001D0018">
        <w:trPr>
          <w:trHeight w:val="186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autoSpaceDN/>
              <w:jc w:val="center"/>
              <w:rPr>
                <w:rFonts w:eastAsia="Andale Sans U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56CB4">
              <w:rPr>
                <w:rFonts w:eastAsia="Andale Sans U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Наименование и код товара, работы, услуги в соответствии с КТРУ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autoSpaceDN/>
              <w:jc w:val="center"/>
              <w:rPr>
                <w:rFonts w:eastAsia="Andale Sans UI" w:cs="Times New Roman"/>
                <w:bCs/>
                <w:kern w:val="0"/>
                <w:sz w:val="20"/>
                <w:szCs w:val="20"/>
                <w:lang w:bidi="ar-SA"/>
              </w:rPr>
            </w:pPr>
            <w:r w:rsidRPr="00456CB4">
              <w:rPr>
                <w:rFonts w:eastAsia="Andale Sans UI" w:cs="Times New Roman"/>
                <w:b/>
                <w:bCs/>
                <w:kern w:val="0"/>
                <w:sz w:val="20"/>
                <w:szCs w:val="20"/>
                <w:lang w:bidi="ar-SA"/>
              </w:rPr>
              <w:t>Наименование и код ТСР (протезно-ортопедического изделия) в соответствии с классификацией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widowControl/>
              <w:autoSpaceDN/>
              <w:jc w:val="center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456CB4">
              <w:rPr>
                <w:rFonts w:eastAsia="Andale Sans UI" w:cs="Times New Roman"/>
                <w:b/>
                <w:bCs/>
                <w:kern w:val="0"/>
                <w:sz w:val="20"/>
                <w:szCs w:val="20"/>
                <w:lang w:bidi="ar-SA"/>
              </w:rPr>
              <w:t>Функциональные и технические характеристики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autoSpaceDN/>
              <w:jc w:val="center"/>
              <w:rPr>
                <w:rFonts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Andale Sans UI" w:cs="Times New Roman"/>
                <w:b/>
                <w:kern w:val="0"/>
                <w:sz w:val="20"/>
                <w:szCs w:val="20"/>
                <w:lang w:bidi="ar-SA"/>
              </w:rPr>
              <w:t>Количество, шт.</w:t>
            </w:r>
          </w:p>
        </w:tc>
      </w:tr>
      <w:tr w:rsidR="001D0018" w:rsidRPr="00456CB4" w:rsidTr="001D0018">
        <w:trPr>
          <w:trHeight w:val="353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018" w:rsidRPr="00456CB4" w:rsidRDefault="001D0018" w:rsidP="00456CB4">
            <w:pPr>
              <w:keepNext/>
              <w:widowControl/>
              <w:autoSpaceDN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018" w:rsidRPr="00456CB4" w:rsidRDefault="001D0018" w:rsidP="00456CB4">
            <w:pPr>
              <w:keepNext/>
              <w:widowControl/>
              <w:autoSpaceDN/>
              <w:ind w:left="-109" w:right="-107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1.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детей-инвалидов). </w:t>
            </w:r>
          </w:p>
          <w:p w:rsidR="001D0018" w:rsidRPr="00456CB4" w:rsidRDefault="001D0018" w:rsidP="008162AB">
            <w:pPr>
              <w:keepNext/>
              <w:widowControl/>
              <w:autoSpaceDN/>
              <w:ind w:left="-109" w:right="-107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Кресло-коляска с ручным приводом должна быть предназначена для ежедневной транспортировки детей с нарушением опорно-двигательного аппарата (ДЦП) </w:t>
            </w: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в условиях помещения.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Кресло-коляска </w:t>
            </w:r>
            <w:bookmarkStart w:id="0" w:name="_GoBack"/>
            <w:bookmarkEnd w:id="0"/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должна иметь: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складную раму, изготовленную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съемную обивку спинки и сиденья, изготовленную из прочной и дышащей ткани, поддающейся санитарной обработке;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сиденье с возможностью размещения ребенка по направлению движения или лицом к сопровождающему;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сиденье, регулируемое по ширине, глубине, углу наклона;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 - систему плавной одновременной регулировки угла наклона сидения и спинки;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lastRenderedPageBreak/>
              <w:t>- спинку, регулируемую по высоте и по углу наклона до не менее 45 градусов;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подголовник с боковыми упорами для головы, регулируемый по высоте;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-фиксирующий ремень безопасности;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- </w:t>
            </w: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поясничный валик (по заявке Заказчика);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боковые фиксаторы для тела, регулируемые по ширине;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абдуктор;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барьер (передний поручень);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подлокотники, регулируемые по высоте;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передние и задние колеса должны быть  цельнолитые;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вилки поворотных колес, оснащенные механизмом  фиксации положения колеса;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быстросъёмные задние колёса;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стояночный тормоз задних колёс;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ножной упор для преодоления бордюров;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опору подножки с регулировкой высоты в диапазоне не менее 9 см с ремнями-фиксаторами для стоп;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регулировку подножки по углу наклона до горизонтального положения;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амортизаторы с регулировкой жесткости;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ручку для сопровождающего лица, регулируемую по высоте.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ширину сиденья, регулируемую в диапазоне от не менее 23 см до не более 40 см;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глубину сиденья, регулируемую в диапазоне от не менее 23 см до не более 36 см.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Вес кресла-коляски –  не более 24 кг.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Максимальная нагрузка – не менее 35 кг.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Максимальный рост пользователя – не менее 130 см.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 В комплект поставки кресла-коляски должны входить: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руководство пользователя (паспорт) на русском языке и гарантийный талон.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  <w:r w:rsidRPr="00456CB4">
              <w:rPr>
                <w:rFonts w:cs="Times New Roman"/>
                <w:kern w:val="2"/>
                <w:sz w:val="20"/>
                <w:szCs w:val="20"/>
                <w:lang w:bidi="ar-SA"/>
              </w:rPr>
              <w:lastRenderedPageBreak/>
              <w:t>1</w:t>
            </w:r>
          </w:p>
        </w:tc>
      </w:tr>
      <w:tr w:rsidR="001D0018" w:rsidRPr="00456CB4" w:rsidTr="001D0018">
        <w:trPr>
          <w:trHeight w:val="437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018" w:rsidRPr="00456CB4" w:rsidRDefault="001D0018" w:rsidP="00456CB4">
            <w:pPr>
              <w:keepNext/>
              <w:widowControl/>
              <w:autoSpaceDN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018" w:rsidRPr="00456CB4" w:rsidRDefault="001D0018" w:rsidP="008162AB">
            <w:pPr>
              <w:keepNext/>
              <w:widowControl/>
              <w:autoSpaceDN/>
              <w:ind w:left="-109" w:right="-107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  <w:r w:rsidRPr="00456CB4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456CB4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keepLines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2"/>
                <w:sz w:val="20"/>
                <w:szCs w:val="20"/>
                <w:lang w:eastAsia="ar-SA" w:bidi="ar-SA"/>
              </w:rPr>
              <w:t xml:space="preserve">Кресло-коляска с ручным приводом должна быть предназначена для ежедневной транспортировки детей с нарушением опорно-двигательного аппарата (ДЦП) </w:t>
            </w:r>
            <w:r w:rsidRPr="00456CB4">
              <w:rPr>
                <w:rFonts w:eastAsia="Times New Roman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в условиях улицы по различным покрытиям, земля, песок, асфальт, включая преодоление различных препятствий.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Кресло-коляска должна иметь: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складную раму, изготовленную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съемную обивку спинки и сиденья, изготовленную из прочной и дышащей ткани, поддающейся санитарной обработке;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сиденье с возможностью размещения ребенка по направлению движения или лицом к сопровождающему;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сиденье, регулируемое по ширине, глубине, углу наклона;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 - систему плавной одновременной регулировки угла наклона сидения и спинки;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спинку, регулируемую по высоте и по углу наклона до не менее 45 градусов;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подголовник с боковыми упорами для головы, регулируемый по высоте;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-фиксирующий ремень безопасности;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- </w:t>
            </w: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поясничный валик (по заявке Заказчика);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боковые фиксаторы для тела, регулируемые по ширине;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абдуктор;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барьер (передний поручень);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lastRenderedPageBreak/>
              <w:t>- подлокотники, регулируемые по высоте;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передние и задние колеса должны быть  пневматические;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вилки поворотных колес, оснащенные механизмом  фиксации положения колеса;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быстросъёмные задние колёса;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стояночный тормоз задних колёс;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ножной упор для преодоления бордюров;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опору подножки с регулировкой высоты в диапазоне не менее 9 см с ремнями-фиксаторами для стоп;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регулировку подножки по углу наклона до горизонтального положения;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амортизаторы с регулировкой жесткости;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ручку для сопровождающего лица, регулируемую по высоте.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ширину сиденья, регулируемую в диапазоне от не менее 23 см до не более 40 см;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глубину сиденья, регулируемую в диапазоне от не менее 23 см до не более 36 см.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Вес кресла-коляски –  не более 24 кг.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Максимальная нагрузка – не менее 35 кг.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Максимальный рост пользователя – не менее 130 см.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 В комплект поставки кресла-коляски должны входить:</w:t>
            </w:r>
          </w:p>
          <w:p w:rsidR="001D0018" w:rsidRPr="00456CB4" w:rsidRDefault="001D0018" w:rsidP="00456CB4">
            <w:pPr>
              <w:keepNext/>
              <w:widowControl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456CB4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руководство пользователя (паспорт) на русском языке и гарантийный талон.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  <w:r w:rsidRPr="00456CB4">
              <w:rPr>
                <w:rFonts w:cs="Times New Roman"/>
                <w:kern w:val="2"/>
                <w:sz w:val="20"/>
                <w:szCs w:val="20"/>
                <w:lang w:bidi="ar-SA"/>
              </w:rPr>
              <w:lastRenderedPageBreak/>
              <w:t>10</w:t>
            </w:r>
          </w:p>
        </w:tc>
      </w:tr>
      <w:tr w:rsidR="001D0018" w:rsidRPr="00456CB4" w:rsidTr="001D0018">
        <w:trPr>
          <w:trHeight w:val="20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autoSpaceDN/>
              <w:jc w:val="center"/>
              <w:rPr>
                <w:rFonts w:eastAsia="Andale Sans U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autoSpaceDN/>
              <w:jc w:val="both"/>
              <w:rPr>
                <w:rFonts w:eastAsia="Andale Sans UI" w:cs="Times New Roman"/>
                <w:color w:val="000000"/>
                <w:kern w:val="2"/>
                <w:sz w:val="20"/>
                <w:szCs w:val="20"/>
                <w:lang w:bidi="ar-SA"/>
              </w:rPr>
            </w:pPr>
            <w:r w:rsidRPr="00456CB4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8" w:rsidRPr="00456CB4" w:rsidRDefault="001D0018" w:rsidP="00456CB4">
            <w:pPr>
              <w:keepNext/>
              <w:autoSpaceDN/>
              <w:jc w:val="center"/>
              <w:rPr>
                <w:rFonts w:cs="Times New Roman"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cs="Times New Roman"/>
                <w:bCs/>
                <w:kern w:val="0"/>
                <w:sz w:val="20"/>
                <w:szCs w:val="20"/>
                <w:lang w:eastAsia="ar-SA" w:bidi="ar-SA"/>
              </w:rPr>
              <w:t>11</w:t>
            </w:r>
          </w:p>
        </w:tc>
      </w:tr>
    </w:tbl>
    <w:p w:rsidR="006275F7" w:rsidRDefault="006275F7" w:rsidP="00610505">
      <w:pPr>
        <w:keepNext/>
        <w:keepLines/>
      </w:pPr>
    </w:p>
    <w:p w:rsidR="006D717B" w:rsidRPr="0065597E" w:rsidRDefault="006D717B" w:rsidP="00610505">
      <w:pPr>
        <w:keepNext/>
        <w:keepLines/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sectPr w:rsidR="00610505" w:rsidSect="00924B1A">
      <w:headerReference w:type="default" r:id="rId7"/>
      <w:headerReference w:type="first" r:id="rId8"/>
      <w:pgSz w:w="11906" w:h="16838"/>
      <w:pgMar w:top="1134" w:right="850" w:bottom="1134" w:left="1701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44" w:rsidRDefault="00051844" w:rsidP="006D717B">
      <w:r>
        <w:separator/>
      </w:r>
    </w:p>
  </w:endnote>
  <w:endnote w:type="continuationSeparator" w:id="0">
    <w:p w:rsidR="00051844" w:rsidRDefault="00051844" w:rsidP="006D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44" w:rsidRDefault="00051844" w:rsidP="006D717B">
      <w:r>
        <w:separator/>
      </w:r>
    </w:p>
  </w:footnote>
  <w:footnote w:type="continuationSeparator" w:id="0">
    <w:p w:rsidR="00051844" w:rsidRDefault="00051844" w:rsidP="006D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94168"/>
      <w:docPartObj>
        <w:docPartGallery w:val="Page Numbers (Top of Page)"/>
        <w:docPartUnique/>
      </w:docPartObj>
    </w:sdtPr>
    <w:sdtEndPr/>
    <w:sdtContent>
      <w:p w:rsidR="00924B1A" w:rsidRDefault="00924B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18">
          <w:rPr>
            <w:noProof/>
          </w:rPr>
          <w:t>4</w:t>
        </w:r>
        <w:r>
          <w:fldChar w:fldCharType="end"/>
        </w:r>
      </w:p>
    </w:sdtContent>
  </w:sdt>
  <w:p w:rsidR="00924B1A" w:rsidRDefault="00924B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AB" w:rsidRPr="008162AB" w:rsidRDefault="008162AB" w:rsidP="008162AB">
    <w:pPr>
      <w:keepNext/>
      <w:keepLines/>
      <w:suppressAutoHyphens w:val="0"/>
      <w:autoSpaceDE w:val="0"/>
      <w:jc w:val="right"/>
    </w:pPr>
    <w:r w:rsidRPr="008162AB">
      <w:t>Приложение № 1</w:t>
    </w:r>
  </w:p>
  <w:p w:rsidR="008162AB" w:rsidRDefault="008162AB" w:rsidP="008162AB">
    <w:pPr>
      <w:keepNext/>
      <w:keepLines/>
      <w:suppressAutoHyphens w:val="0"/>
      <w:autoSpaceDE w:val="0"/>
      <w:jc w:val="right"/>
      <w:rPr>
        <w:i/>
      </w:rPr>
    </w:pPr>
    <w:r w:rsidRPr="00C8288B">
      <w:rPr>
        <w:i/>
      </w:rPr>
      <w:t xml:space="preserve">к </w:t>
    </w:r>
    <w:r>
      <w:rPr>
        <w:i/>
      </w:rPr>
      <w:t>и</w:t>
    </w:r>
    <w:r w:rsidRPr="00DB3915">
      <w:rPr>
        <w:i/>
      </w:rPr>
      <w:t>звещени</w:t>
    </w:r>
    <w:r>
      <w:rPr>
        <w:i/>
      </w:rPr>
      <w:t>ю</w:t>
    </w:r>
    <w:r w:rsidRPr="00DB3915">
      <w:rPr>
        <w:i/>
      </w:rPr>
      <w:t xml:space="preserve"> об осуществлении </w:t>
    </w:r>
  </w:p>
  <w:p w:rsidR="008162AB" w:rsidRPr="00C8288B" w:rsidRDefault="008162AB" w:rsidP="008162AB">
    <w:pPr>
      <w:keepNext/>
      <w:keepLines/>
      <w:suppressAutoHyphens w:val="0"/>
      <w:autoSpaceDE w:val="0"/>
      <w:jc w:val="right"/>
      <w:rPr>
        <w:i/>
      </w:rPr>
    </w:pPr>
    <w:r w:rsidRPr="00DB3915">
      <w:rPr>
        <w:i/>
      </w:rPr>
      <w:t xml:space="preserve">электронного аукциона </w:t>
    </w:r>
    <w:r>
      <w:rPr>
        <w:i/>
      </w:rPr>
      <w:t>44</w:t>
    </w:r>
    <w:r w:rsidRPr="00C8288B">
      <w:rPr>
        <w:i/>
      </w:rPr>
      <w:t>а</w:t>
    </w:r>
  </w:p>
  <w:p w:rsidR="009D6781" w:rsidRPr="009D6781" w:rsidRDefault="009D6781" w:rsidP="009D6781">
    <w:pPr>
      <w:pStyle w:val="a7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2C"/>
    <w:rsid w:val="00051844"/>
    <w:rsid w:val="000D37A1"/>
    <w:rsid w:val="000D79D1"/>
    <w:rsid w:val="00115B81"/>
    <w:rsid w:val="0017578B"/>
    <w:rsid w:val="001D0018"/>
    <w:rsid w:val="002176A8"/>
    <w:rsid w:val="00262209"/>
    <w:rsid w:val="00283999"/>
    <w:rsid w:val="003776F2"/>
    <w:rsid w:val="0041742A"/>
    <w:rsid w:val="00456CB4"/>
    <w:rsid w:val="00483FE6"/>
    <w:rsid w:val="004C4B5B"/>
    <w:rsid w:val="00513A0B"/>
    <w:rsid w:val="005C207A"/>
    <w:rsid w:val="005D7003"/>
    <w:rsid w:val="00610505"/>
    <w:rsid w:val="006275F7"/>
    <w:rsid w:val="0065597E"/>
    <w:rsid w:val="006D717B"/>
    <w:rsid w:val="00716E0F"/>
    <w:rsid w:val="008162AB"/>
    <w:rsid w:val="0084008F"/>
    <w:rsid w:val="0085302B"/>
    <w:rsid w:val="008A733C"/>
    <w:rsid w:val="00910354"/>
    <w:rsid w:val="00924B1A"/>
    <w:rsid w:val="00976B96"/>
    <w:rsid w:val="009B510D"/>
    <w:rsid w:val="009D6396"/>
    <w:rsid w:val="009D6781"/>
    <w:rsid w:val="009F6FB2"/>
    <w:rsid w:val="00A0392C"/>
    <w:rsid w:val="00A21479"/>
    <w:rsid w:val="00A540ED"/>
    <w:rsid w:val="00AB2011"/>
    <w:rsid w:val="00B34CE9"/>
    <w:rsid w:val="00B65821"/>
    <w:rsid w:val="00BE213D"/>
    <w:rsid w:val="00C93828"/>
    <w:rsid w:val="00CC6E28"/>
    <w:rsid w:val="00CD10B6"/>
    <w:rsid w:val="00D16DDB"/>
    <w:rsid w:val="00E4765B"/>
    <w:rsid w:val="00E748EE"/>
    <w:rsid w:val="00E828FD"/>
    <w:rsid w:val="00F963E2"/>
    <w:rsid w:val="00FD66CE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A50EF-354F-44AF-A127-958B4E72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2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semiHidden/>
    <w:unhideWhenUsed/>
    <w:rsid w:val="00B65821"/>
    <w:rPr>
      <w:color w:val="0000FF"/>
      <w:u w:val="single"/>
    </w:rPr>
  </w:style>
  <w:style w:type="paragraph" w:customStyle="1" w:styleId="Textbody">
    <w:name w:val="Text body"/>
    <w:basedOn w:val="a"/>
    <w:rsid w:val="00B6582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34CE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E9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6D717B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6D717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6D717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6D717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6D717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Чеботаренко Анна Игоревна</cp:lastModifiedBy>
  <cp:revision>42</cp:revision>
  <cp:lastPrinted>2022-03-03T12:30:00Z</cp:lastPrinted>
  <dcterms:created xsi:type="dcterms:W3CDTF">2019-09-09T12:03:00Z</dcterms:created>
  <dcterms:modified xsi:type="dcterms:W3CDTF">2022-03-31T06:50:00Z</dcterms:modified>
</cp:coreProperties>
</file>