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C8" w:rsidRPr="00061AC8" w:rsidRDefault="00061AC8" w:rsidP="00061AC8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1AC8"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061AC8" w:rsidRPr="00061AC8" w:rsidRDefault="00061AC8" w:rsidP="00061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C8" w:rsidRPr="00061AC8" w:rsidRDefault="00061AC8" w:rsidP="00061AC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AC8"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 w:rsidRPr="00061AC8">
        <w:rPr>
          <w:rFonts w:ascii="Times New Roman" w:hAnsi="Times New Roman" w:cs="Times New Roman"/>
          <w:sz w:val="28"/>
          <w:szCs w:val="28"/>
        </w:rPr>
        <w:t xml:space="preserve"> – </w:t>
      </w:r>
      <w:r w:rsidRPr="00061AC8">
        <w:rPr>
          <w:rFonts w:ascii="Times New Roman" w:hAnsi="Times New Roman" w:cs="Times New Roman"/>
          <w:bCs/>
          <w:sz w:val="28"/>
          <w:szCs w:val="28"/>
        </w:rPr>
        <w:t xml:space="preserve">Поставка в 2022 году пеленок впитывающих для обеспечения инвалидов. </w:t>
      </w:r>
    </w:p>
    <w:p w:rsidR="00061AC8" w:rsidRPr="00061AC8" w:rsidRDefault="00061AC8" w:rsidP="00061AC8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AC8"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061AC8" w:rsidRPr="00061AC8" w:rsidRDefault="00061AC8" w:rsidP="00061AC8">
      <w:pPr>
        <w:pStyle w:val="a3"/>
        <w:ind w:left="709"/>
      </w:pPr>
      <w:r w:rsidRPr="00061AC8">
        <w:t>Абсорбирующее белье: впитывающие простыни (пеленки).</w:t>
      </w:r>
    </w:p>
    <w:p w:rsidR="00061AC8" w:rsidRPr="00061AC8" w:rsidRDefault="00061AC8" w:rsidP="00061A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C8">
        <w:rPr>
          <w:rFonts w:ascii="Times New Roman" w:hAnsi="Times New Roman" w:cs="Times New Roman"/>
          <w:color w:val="242424"/>
          <w:spacing w:val="2"/>
          <w:sz w:val="28"/>
          <w:szCs w:val="28"/>
          <w:shd w:val="clear" w:color="auto" w:fill="FFFFFF"/>
        </w:rPr>
        <w:t>ГОСТ Р 57762-2021 «Белье абсорбирующие. Общие технические условия»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528"/>
        <w:gridCol w:w="1134"/>
      </w:tblGrid>
      <w:tr w:rsidR="00061AC8" w:rsidRPr="00061AC8" w:rsidTr="00061AC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8" w:rsidRPr="00061AC8" w:rsidRDefault="00061AC8" w:rsidP="00BE7E2C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C8" w:rsidRPr="00061AC8" w:rsidRDefault="00061AC8" w:rsidP="00BE7E2C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C8" w:rsidRPr="00061AC8" w:rsidRDefault="00061AC8" w:rsidP="00BE7E2C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функциональных и технических характеристик.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8" w:rsidRPr="00061AC8" w:rsidRDefault="00061AC8" w:rsidP="00BE7E2C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061AC8" w:rsidRPr="00061AC8" w:rsidTr="00061AC8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8" w:rsidRPr="00061AC8" w:rsidRDefault="00061AC8" w:rsidP="00BE7E2C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8" w:rsidRPr="00061AC8" w:rsidRDefault="00061AC8" w:rsidP="00BE7E2C">
            <w:pPr>
              <w:widowControl w:val="0"/>
              <w:spacing w:after="0"/>
              <w:ind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позиции соответствует наименованию 22-01-03 «Впитывающие простыни (пеленки) размером не менее 60х90 (</w:t>
            </w:r>
            <w:proofErr w:type="spellStart"/>
            <w:r w:rsidRPr="00061A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впитываемостью</w:t>
            </w:r>
            <w:proofErr w:type="spellEnd"/>
            <w:r w:rsidRPr="00061A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от 1 200 до 1 900 мл)»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061AC8" w:rsidRPr="00061AC8" w:rsidRDefault="00061AC8" w:rsidP="00BE7E2C">
            <w:pPr>
              <w:widowControl w:val="0"/>
              <w:spacing w:after="0"/>
              <w:ind w:right="4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КОЗ 01.28.22.01.03</w:t>
            </w:r>
          </w:p>
          <w:p w:rsidR="00061AC8" w:rsidRPr="00061AC8" w:rsidRDefault="00061AC8" w:rsidP="00BE7E2C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КТРУ 17.22.12.130-00000002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8" w:rsidRPr="00061AC8" w:rsidRDefault="00061AC8" w:rsidP="00BE7E2C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Абсорбирующее белье для инвалидов, предназначенное для впитывания и удерживания мочи и/или жидкого кала, используемое для ухода за больными, страдающими недержанием мочи легкой, средней и тяжелой степени, лежачими больными, а также в других случаях.</w:t>
            </w:r>
          </w:p>
          <w:p w:rsidR="00061AC8" w:rsidRPr="00061AC8" w:rsidRDefault="00061AC8" w:rsidP="00BE7E2C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Конструктивно белье должно состоять из следующих слоев (начиная от слоя, контактирующего с пользователем): верхний покровный; абсорбирующий; нижний покровный.</w:t>
            </w:r>
          </w:p>
          <w:p w:rsidR="00061AC8" w:rsidRPr="00061AC8" w:rsidRDefault="00061AC8" w:rsidP="00BE7E2C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061AC8" w:rsidRPr="00061AC8" w:rsidRDefault="00061AC8" w:rsidP="00BE7E2C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061AC8" w:rsidRPr="00061AC8" w:rsidRDefault="00061AC8" w:rsidP="00BE7E2C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выщипывания</w:t>
            </w:r>
            <w:proofErr w:type="spellEnd"/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волокон с поверхности белья. </w:t>
            </w:r>
            <w:proofErr w:type="spellStart"/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Отмарывание</w:t>
            </w:r>
            <w:proofErr w:type="spellEnd"/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краски печатного изображения не допускается.</w:t>
            </w:r>
          </w:p>
          <w:p w:rsidR="00061AC8" w:rsidRPr="00061AC8" w:rsidRDefault="00061AC8" w:rsidP="00BE7E2C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Абсорбционная способность должна быть: от 1200 мл (вкл.) до 1900 мл (</w:t>
            </w:r>
            <w:proofErr w:type="gramStart"/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вкл.)*</w:t>
            </w:r>
            <w:proofErr w:type="gramEnd"/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для белья размером не менее 600х900 мм (</w:t>
            </w:r>
            <w:proofErr w:type="spellStart"/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вкл</w:t>
            </w:r>
            <w:proofErr w:type="spellEnd"/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06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**.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8" w:rsidRPr="00061AC8" w:rsidRDefault="00061AC8" w:rsidP="00BE7E2C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61AC8" w:rsidRPr="00061AC8" w:rsidRDefault="00061AC8" w:rsidP="00BE7E2C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061AC8" w:rsidRPr="00061AC8" w:rsidRDefault="00061AC8" w:rsidP="00BE7E2C">
            <w:pPr>
              <w:widowControl w:val="0"/>
              <w:snapToGrid w:val="0"/>
              <w:spacing w:after="0"/>
              <w:ind w:right="4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61AC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361 500</w:t>
            </w:r>
          </w:p>
        </w:tc>
      </w:tr>
    </w:tbl>
    <w:p w:rsidR="00061AC8" w:rsidRPr="00061AC8" w:rsidRDefault="00061AC8" w:rsidP="00061AC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1AC8">
        <w:rPr>
          <w:rFonts w:ascii="Times New Roman" w:hAnsi="Times New Roman" w:cs="Times New Roman"/>
          <w:sz w:val="28"/>
          <w:szCs w:val="28"/>
        </w:rPr>
        <w:t xml:space="preserve">* </w:t>
      </w:r>
      <w:r w:rsidRPr="00061AC8">
        <w:rPr>
          <w:rFonts w:ascii="Times New Roman" w:hAnsi="Times New Roman" w:cs="Times New Roman"/>
          <w:sz w:val="24"/>
          <w:szCs w:val="24"/>
        </w:rPr>
        <w:t>В заявке указывается конкретное значение в пределах диапазона, установленного заказчиком.</w:t>
      </w:r>
    </w:p>
    <w:p w:rsidR="00061AC8" w:rsidRPr="00061AC8" w:rsidRDefault="00061AC8" w:rsidP="00061AC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1AC8">
        <w:rPr>
          <w:rFonts w:ascii="Times New Roman" w:hAnsi="Times New Roman" w:cs="Times New Roman"/>
          <w:sz w:val="24"/>
          <w:szCs w:val="24"/>
        </w:rPr>
        <w:t>** В заявке указывается значение, равное или превышающее установленного заказчиком.</w:t>
      </w:r>
    </w:p>
    <w:p w:rsidR="00061AC8" w:rsidRPr="00061AC8" w:rsidRDefault="00061AC8" w:rsidP="00061AC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1AC8">
        <w:rPr>
          <w:rFonts w:ascii="Times New Roman" w:hAnsi="Times New Roman" w:cs="Times New Roman"/>
          <w:sz w:val="24"/>
          <w:szCs w:val="24"/>
        </w:rPr>
        <w:lastRenderedPageBreak/>
        <w:t>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061AC8" w:rsidRPr="00061AC8" w:rsidRDefault="00061AC8" w:rsidP="00061AC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AC8">
        <w:rPr>
          <w:color w:val="000000"/>
          <w:sz w:val="28"/>
          <w:szCs w:val="28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61AC8">
        <w:rPr>
          <w:color w:val="000000"/>
          <w:sz w:val="28"/>
          <w:szCs w:val="28"/>
        </w:rPr>
        <w:t>отмарывание</w:t>
      </w:r>
      <w:proofErr w:type="spellEnd"/>
      <w:r w:rsidRPr="00061AC8">
        <w:rPr>
          <w:color w:val="000000"/>
          <w:sz w:val="28"/>
          <w:szCs w:val="28"/>
        </w:rPr>
        <w:t xml:space="preserve"> краски не допускается. Белье в количестве, определяемом предприятием-изготовителем, упаковывают в пакеты из полимерной пленки или пачки по ГОСТ 33781-2016 «Упаковка потребительская из картона, бумаги и комбинированных материалов. Общие технические условия», или другую потребительскую упаковку, обеспечивающую сохранность белья при транспортировании и хранении. Швы в пакетах из полимерной пленки должны быть заварены. 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белья.</w:t>
      </w:r>
    </w:p>
    <w:p w:rsidR="00061AC8" w:rsidRPr="00061AC8" w:rsidRDefault="00061AC8" w:rsidP="00061AC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AC8">
        <w:rPr>
          <w:color w:val="000000"/>
          <w:sz w:val="28"/>
          <w:szCs w:val="28"/>
        </w:rPr>
        <w:t xml:space="preserve">          </w:t>
      </w:r>
      <w:r w:rsidRPr="00061AC8">
        <w:rPr>
          <w:sz w:val="28"/>
          <w:szCs w:val="28"/>
        </w:rPr>
        <w:t>Срок окончательной поставки Товара: до 10 декабря 2022 года.</w:t>
      </w:r>
    </w:p>
    <w:p w:rsidR="00061AC8" w:rsidRPr="00061AC8" w:rsidRDefault="00061AC8" w:rsidP="00061AC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AC8">
        <w:rPr>
          <w:color w:val="000000"/>
          <w:sz w:val="28"/>
          <w:szCs w:val="28"/>
        </w:rPr>
        <w:t xml:space="preserve">          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061AC8" w:rsidRPr="00061AC8" w:rsidRDefault="00061AC8" w:rsidP="00061AC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AC8">
        <w:rPr>
          <w:color w:val="000000"/>
          <w:sz w:val="28"/>
          <w:szCs w:val="28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61AC8" w:rsidRPr="00061AC8" w:rsidRDefault="00061AC8" w:rsidP="0006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AC8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</w:t>
      </w:r>
      <w:r w:rsidRPr="00061A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AC8" w:rsidRPr="00061AC8" w:rsidRDefault="00061AC8" w:rsidP="00061AC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AC8" w:rsidRPr="00061AC8" w:rsidRDefault="00061AC8" w:rsidP="0006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9B" w:rsidRDefault="00C0019B"/>
    <w:sectPr w:rsidR="00C0019B" w:rsidSect="0008707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851028"/>
      <w:docPartObj>
        <w:docPartGallery w:val="Page Numbers (Top of Page)"/>
        <w:docPartUnique/>
      </w:docPartObj>
    </w:sdtPr>
    <w:sdtEndPr/>
    <w:sdtContent>
      <w:p w:rsidR="00087075" w:rsidRDefault="00061A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7075" w:rsidRDefault="00061A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B4"/>
    <w:rsid w:val="00061AC8"/>
    <w:rsid w:val="00C0019B"/>
    <w:rsid w:val="00E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12C3-E284-4E4D-8B6C-F4A130F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61AC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Абзац списка Знак"/>
    <w:link w:val="a3"/>
    <w:locked/>
    <w:rsid w:val="00061AC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06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AC8"/>
  </w:style>
  <w:style w:type="paragraph" w:styleId="a7">
    <w:name w:val="Normal (Web)"/>
    <w:basedOn w:val="a"/>
    <w:uiPriority w:val="99"/>
    <w:semiHidden/>
    <w:unhideWhenUsed/>
    <w:rsid w:val="0006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Вайгульт Елена Валерьевна</dc:creator>
  <cp:keywords/>
  <dc:description/>
  <cp:lastModifiedBy>Вайгульт Елена Валерьевна</cp:lastModifiedBy>
  <cp:revision>2</cp:revision>
  <dcterms:created xsi:type="dcterms:W3CDTF">2022-10-17T09:29:00Z</dcterms:created>
  <dcterms:modified xsi:type="dcterms:W3CDTF">2022-10-17T09:32:00Z</dcterms:modified>
</cp:coreProperties>
</file>