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871CD0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1475A2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3F6904" w:rsidRDefault="00386129" w:rsidP="00386129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C776F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работ по изготовлению протезов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верх</w:t>
      </w:r>
      <w:r w:rsidRPr="00BC776F">
        <w:rPr>
          <w:rFonts w:ascii="Times New Roman" w:eastAsia="Times New Roman" w:hAnsi="Times New Roman"/>
          <w:sz w:val="24"/>
          <w:szCs w:val="24"/>
          <w:lang w:eastAsia="ru-RU"/>
        </w:rPr>
        <w:t>них конечностей, предназначенных для обеспечения в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C776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проживающих в городе Калуге Российской Федерации</w:t>
      </w:r>
      <w:r w:rsidR="007E0D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0DE3" w:rsidRPr="00656D66" w:rsidRDefault="007E0DE3" w:rsidP="001475A2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7A43EE" w:rsidRDefault="001475A2" w:rsidP="00F92824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38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38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9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FD4FCF" w:rsidRP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39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</w:t>
      </w:r>
      <w:r w:rsidR="00FD4FCF" w:rsidRP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них конечностей</w:t>
      </w:r>
      <w:r w:rsid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521"/>
        <w:gridCol w:w="992"/>
      </w:tblGrid>
      <w:tr w:rsidR="00386129" w:rsidRPr="00386129" w:rsidTr="00BC4E0E">
        <w:tc>
          <w:tcPr>
            <w:tcW w:w="567" w:type="dxa"/>
            <w:shd w:val="clear" w:color="auto" w:fill="auto"/>
            <w:vAlign w:val="center"/>
          </w:tcPr>
          <w:p w:rsidR="00386129" w:rsidRPr="00386129" w:rsidRDefault="00386129" w:rsidP="003861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8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10" w:type="dxa"/>
            <w:vAlign w:val="center"/>
          </w:tcPr>
          <w:p w:rsidR="00386129" w:rsidRPr="00386129" w:rsidRDefault="00386129" w:rsidP="0038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8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Изделия*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86129" w:rsidRPr="00386129" w:rsidRDefault="00386129" w:rsidP="0038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8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129" w:rsidRPr="00386129" w:rsidRDefault="00386129" w:rsidP="0038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8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Количество, штук</w:t>
            </w:r>
          </w:p>
        </w:tc>
      </w:tr>
      <w:tr w:rsidR="00386129" w:rsidRPr="00386129" w:rsidTr="00BC4E0E">
        <w:tc>
          <w:tcPr>
            <w:tcW w:w="567" w:type="dxa"/>
            <w:shd w:val="clear" w:color="auto" w:fill="auto"/>
          </w:tcPr>
          <w:p w:rsidR="00386129" w:rsidRPr="00386129" w:rsidRDefault="00386129" w:rsidP="00386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61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</w:tcPr>
          <w:p w:rsidR="00386129" w:rsidRPr="00386129" w:rsidRDefault="00386129" w:rsidP="003861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6129">
              <w:rPr>
                <w:rFonts w:ascii="Times New Roman" w:eastAsia="Calibri" w:hAnsi="Times New Roman" w:cs="Times New Roman"/>
                <w:sz w:val="24"/>
                <w:szCs w:val="24"/>
              </w:rPr>
              <w:t>8-01-03</w:t>
            </w:r>
            <w:r w:rsidRPr="0038612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86129" w:rsidRPr="00386129" w:rsidRDefault="00386129" w:rsidP="00386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предплечья косметический </w:t>
            </w:r>
          </w:p>
          <w:p w:rsidR="00386129" w:rsidRPr="00386129" w:rsidRDefault="00386129" w:rsidP="00386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386129" w:rsidRPr="00386129" w:rsidRDefault="00386129" w:rsidP="00386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1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предплечья косметический должен иметь:</w:t>
            </w:r>
          </w:p>
          <w:p w:rsidR="00386129" w:rsidRPr="00386129" w:rsidRDefault="00386129" w:rsidP="00386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1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приемную гильзу индивидуального изготовления по слепку из литьевого слоистого пластика на основе акриловых смол; </w:t>
            </w:r>
          </w:p>
          <w:p w:rsidR="00386129" w:rsidRPr="00386129" w:rsidRDefault="00386129" w:rsidP="00386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1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кисть косметическую, силиконовую, постоянную;</w:t>
            </w:r>
          </w:p>
          <w:p w:rsidR="00386129" w:rsidRPr="00386129" w:rsidRDefault="00386129" w:rsidP="00386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1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облицовку мягкую полиуретановую из листового поролона. Крепление протеза должно быть за счет формы приемной гильзы с использованием силиконового чехла с быстросъемным замком. </w:t>
            </w:r>
          </w:p>
          <w:p w:rsidR="00386129" w:rsidRPr="00386129" w:rsidRDefault="00386129" w:rsidP="00386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1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комплектацию с протезом должны входить:</w:t>
            </w:r>
          </w:p>
          <w:p w:rsidR="00386129" w:rsidRPr="00386129" w:rsidRDefault="00386129" w:rsidP="00386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1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силиконовый чехол; </w:t>
            </w:r>
          </w:p>
          <w:p w:rsidR="00386129" w:rsidRPr="00386129" w:rsidRDefault="00386129" w:rsidP="00386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1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чехол упаковочный.</w:t>
            </w:r>
          </w:p>
        </w:tc>
        <w:tc>
          <w:tcPr>
            <w:tcW w:w="992" w:type="dxa"/>
            <w:shd w:val="clear" w:color="auto" w:fill="auto"/>
          </w:tcPr>
          <w:p w:rsidR="00386129" w:rsidRPr="00386129" w:rsidRDefault="00386129" w:rsidP="003861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61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86129" w:rsidRPr="00386129" w:rsidTr="00BC4E0E">
        <w:tc>
          <w:tcPr>
            <w:tcW w:w="567" w:type="dxa"/>
            <w:shd w:val="clear" w:color="auto" w:fill="auto"/>
          </w:tcPr>
          <w:p w:rsidR="00386129" w:rsidRPr="00386129" w:rsidRDefault="00386129" w:rsidP="00386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61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</w:tcPr>
          <w:p w:rsidR="00386129" w:rsidRPr="00386129" w:rsidRDefault="00386129" w:rsidP="00386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1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8-03-02</w:t>
            </w:r>
          </w:p>
          <w:p w:rsidR="00386129" w:rsidRPr="00386129" w:rsidRDefault="00386129" w:rsidP="003861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1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предплечья активный (тяговый)</w:t>
            </w:r>
          </w:p>
          <w:p w:rsidR="00386129" w:rsidRPr="00386129" w:rsidRDefault="00386129" w:rsidP="00386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386129" w:rsidRPr="00386129" w:rsidRDefault="00386129" w:rsidP="00386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1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предплечья активный (тяговый) должен иметь:</w:t>
            </w:r>
          </w:p>
          <w:p w:rsidR="00386129" w:rsidRPr="00386129" w:rsidRDefault="00386129" w:rsidP="00386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1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86129">
              <w:rPr>
                <w:rFonts w:ascii="Calibri" w:eastAsia="Calibri" w:hAnsi="Calibri" w:cs="Times New Roman"/>
              </w:rPr>
              <w:t xml:space="preserve"> </w:t>
            </w:r>
            <w:r w:rsidRPr="003861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приемную и несущую гильзу индивидуального изготовления по слепку из слоистого пластика на основе акриловых смол; </w:t>
            </w:r>
          </w:p>
          <w:p w:rsidR="00386129" w:rsidRPr="00386129" w:rsidRDefault="00386129" w:rsidP="00386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1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системную кисть с косметической оболочкой, которая должна активно открываться с помощью тяги и закрываться самостоятельно с одновременной фиксацией (тяга перлоновая); </w:t>
            </w:r>
          </w:p>
          <w:p w:rsidR="00386129" w:rsidRPr="00386129" w:rsidRDefault="00386129" w:rsidP="00386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1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лучезапястный шарнир; </w:t>
            </w:r>
          </w:p>
          <w:p w:rsidR="00386129" w:rsidRPr="00386129" w:rsidRDefault="00386129" w:rsidP="00386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1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бандаж предплечья для управления протезом. </w:t>
            </w:r>
          </w:p>
          <w:p w:rsidR="00386129" w:rsidRPr="00386129" w:rsidRDefault="00386129" w:rsidP="00386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1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Управление протезом должно осуществляться за счет собственных усилий пациента. </w:t>
            </w:r>
          </w:p>
          <w:p w:rsidR="00386129" w:rsidRPr="00386129" w:rsidRDefault="00386129" w:rsidP="00386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1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Косметическая оболочка должна быть силиконовой под цвет кожного покрова получателя, имитирующей топографический рисунок руки получателя, с возможностью выбора не менее чем из 18 цветовых оттенков.</w:t>
            </w:r>
          </w:p>
          <w:p w:rsidR="00386129" w:rsidRPr="00386129" w:rsidRDefault="00386129" w:rsidP="00386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1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комплектацию с протезом должны входить:</w:t>
            </w:r>
          </w:p>
          <w:p w:rsidR="00386129" w:rsidRPr="00386129" w:rsidRDefault="00386129" w:rsidP="00386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1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чехлы хлопчатобумажные в количестве не менее 4 штук;</w:t>
            </w:r>
          </w:p>
          <w:p w:rsidR="00386129" w:rsidRPr="00386129" w:rsidRDefault="00386129" w:rsidP="00386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1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перчатки шерстяные.</w:t>
            </w:r>
          </w:p>
        </w:tc>
        <w:tc>
          <w:tcPr>
            <w:tcW w:w="992" w:type="dxa"/>
            <w:shd w:val="clear" w:color="auto" w:fill="auto"/>
          </w:tcPr>
          <w:p w:rsidR="00386129" w:rsidRPr="00386129" w:rsidRDefault="00386129" w:rsidP="003861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61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86129" w:rsidRPr="00386129" w:rsidTr="00BC4E0E">
        <w:tc>
          <w:tcPr>
            <w:tcW w:w="9498" w:type="dxa"/>
            <w:gridSpan w:val="3"/>
          </w:tcPr>
          <w:p w:rsidR="00386129" w:rsidRPr="00386129" w:rsidRDefault="00386129" w:rsidP="003861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1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386129" w:rsidRPr="00386129" w:rsidRDefault="00386129" w:rsidP="00386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61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B9230C" w:rsidRPr="006A4098" w:rsidRDefault="00B9230C" w:rsidP="00310D25">
      <w:pPr>
        <w:tabs>
          <w:tab w:val="left" w:pos="426"/>
          <w:tab w:val="left" w:pos="1980"/>
        </w:tabs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8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F92824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B9230C" w:rsidRPr="00FD4FCF" w:rsidTr="00534C02">
        <w:tc>
          <w:tcPr>
            <w:tcW w:w="10377" w:type="dxa"/>
            <w:vAlign w:val="center"/>
          </w:tcPr>
          <w:p w:rsidR="00B9230C" w:rsidRPr="00FD4FCF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FD4FCF" w:rsidTr="00534C02">
        <w:tc>
          <w:tcPr>
            <w:tcW w:w="10377" w:type="dxa"/>
            <w:vAlign w:val="center"/>
          </w:tcPr>
          <w:p w:rsidR="00992FC4" w:rsidRPr="00C3642E" w:rsidRDefault="00992FC4" w:rsidP="00310D25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даты</w:t>
            </w: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заключения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государственного контракта по 31.12.2022</w:t>
            </w:r>
          </w:p>
        </w:tc>
      </w:tr>
      <w:tr w:rsidR="00B9230C" w:rsidRPr="00FD4FCF" w:rsidTr="00534C02">
        <w:tc>
          <w:tcPr>
            <w:tcW w:w="10377" w:type="dxa"/>
            <w:vAlign w:val="center"/>
          </w:tcPr>
          <w:p w:rsidR="00B9230C" w:rsidRPr="00FD4FCF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D4F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992FC4" w:rsidRPr="00FD4FCF" w:rsidTr="00534C02">
        <w:tc>
          <w:tcPr>
            <w:tcW w:w="10377" w:type="dxa"/>
            <w:shd w:val="clear" w:color="auto" w:fill="auto"/>
          </w:tcPr>
          <w:p w:rsidR="00992FC4" w:rsidRPr="00CA127A" w:rsidRDefault="00992FC4" w:rsidP="00310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12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календарных дней с момента предоставления </w:t>
            </w:r>
            <w:r w:rsidR="00310D25" w:rsidRPr="00386129">
              <w:rPr>
                <w:rFonts w:ascii="Times New Roman" w:hAnsi="Times New Roman" w:cs="Times New Roman"/>
                <w:sz w:val="24"/>
                <w:szCs w:val="24"/>
              </w:rPr>
              <w:t>застрахованными лицами, пострадавшими в результате несчастных случаев на производстве и профессиональных заболеваний (далее – Получатель)</w:t>
            </w:r>
            <w:r w:rsidR="00310D25" w:rsidRPr="00310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27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исполнителю направления, выданного Заказчиком по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1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утвержденной приказом Министерства здравоохранения и социального развития Российской Федерации от 21.08.2008 № 439н </w:t>
            </w:r>
            <w:r w:rsidRPr="00C528F6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 </w:t>
            </w:r>
            <w:r w:rsidRPr="00CA127A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310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54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0854">
              <w:rPr>
                <w:rFonts w:ascii="Times New Roman" w:hAnsi="Times New Roman" w:cs="Times New Roman"/>
                <w:sz w:val="24"/>
                <w:szCs w:val="24"/>
              </w:rPr>
              <w:t xml:space="preserve"> на изготовление 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127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B9230C" w:rsidRPr="00FD4FCF" w:rsidTr="00534C02">
        <w:trPr>
          <w:trHeight w:val="253"/>
        </w:trPr>
        <w:tc>
          <w:tcPr>
            <w:tcW w:w="10377" w:type="dxa"/>
          </w:tcPr>
          <w:p w:rsidR="00B9230C" w:rsidRPr="009912DC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</w:t>
            </w:r>
            <w:r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порядок </w:t>
            </w:r>
            <w:r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выполнения работ</w:t>
            </w:r>
          </w:p>
        </w:tc>
      </w:tr>
      <w:tr w:rsidR="00B9230C" w:rsidRPr="00057324" w:rsidTr="00534C02">
        <w:trPr>
          <w:trHeight w:val="253"/>
        </w:trPr>
        <w:tc>
          <w:tcPr>
            <w:tcW w:w="10377" w:type="dxa"/>
          </w:tcPr>
          <w:p w:rsidR="00397ED1" w:rsidRPr="00386129" w:rsidRDefault="0060449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9C2E07" w:rsidRPr="0038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количество, </w:t>
            </w:r>
            <w:r w:rsidR="00397ED1" w:rsidRPr="0038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Изделий, необходимых к изготовлению, </w:t>
            </w:r>
            <w:r w:rsidR="009C2E07" w:rsidRPr="0038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комплектность </w:t>
            </w:r>
            <w:r w:rsidR="00397ED1" w:rsidRPr="0038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r w:rsidR="009C2E07" w:rsidRPr="0038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97ED1" w:rsidRPr="0038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пункте 2 настоящего описания объекта закупки.</w:t>
            </w:r>
          </w:p>
          <w:p w:rsidR="00E53997" w:rsidRPr="00386129" w:rsidRDefault="00211CC5" w:rsidP="00E53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53997" w:rsidRPr="0038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омплектующие</w:t>
            </w:r>
            <w:r w:rsidRPr="0038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</w:t>
            </w:r>
            <w:r w:rsidR="00E53997" w:rsidRPr="0038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E53997" w:rsidRPr="00386129" w:rsidRDefault="00E53997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материалы, используемые при изготовлении Изделий, а также готовые Изделия, передаваемые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992FC4" w:rsidRPr="00992FC4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осуществляться исполнителем в соответствии</w:t>
            </w:r>
            <w:r w:rsidRPr="0099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предоставленным Заказчиком реестром Получателей Изделий, которым было выдано Направление на изготовление Изделия, на основании предоставленных Получателем:</w:t>
            </w:r>
          </w:p>
          <w:p w:rsidR="00992FC4" w:rsidRPr="00992FC4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992FC4" w:rsidRPr="00992FC4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992FC4" w:rsidRPr="00992FC4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включать:</w:t>
            </w:r>
          </w:p>
          <w:p w:rsidR="00992FC4" w:rsidRPr="00992FC4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и осмотр Получателя соответствующими специалистами в городе Москве, в стационарных пунктах, удовлетворяющих требованиям по обеспечению условий доступности для инвалидов;</w:t>
            </w:r>
          </w:p>
          <w:p w:rsidR="00992FC4" w:rsidRPr="00992FC4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Изделия;</w:t>
            </w:r>
          </w:p>
          <w:p w:rsidR="00C0341B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Изделия Получателю в стационарных пунктах, удовлетворяющих требованиям по обеспечению условий доступности для инвалидов, или доставку изготовленных Изделий по адресу фактического нахождения (проживания) Получателя в городе Москве в случае невозможности по состоянию здоровья его приезда в пункт выдачи (по согласованию с Получателем);</w:t>
            </w:r>
          </w:p>
          <w:p w:rsidR="00992FC4" w:rsidRPr="00992FC4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Изделия в период гарантийного срока эксплуатации; </w:t>
            </w:r>
          </w:p>
          <w:p w:rsidR="00992FC4" w:rsidRPr="00992FC4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консультативно-практическую помощь по использованию Изделием.</w:t>
            </w:r>
          </w:p>
          <w:p w:rsidR="00992FC4" w:rsidRPr="00992FC4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 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992FC4" w:rsidRPr="00992FC4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Получателя врачами-специалистами должен осуществляться при наличии у исполнителя или соисполнителя по контракту соответствующей действующей лицензии на осуществление 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992FC4" w:rsidRPr="00386129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передачи изготовленного Изделия Получателю, исполнителем и Получателем (представителем Получателя) подписывается акт приемки Изделия Получателем, который должен составляться в 3-х экземплярах по одному экземпляру Заказчику, Получателю (представителю </w:t>
            </w:r>
            <w:r w:rsidRPr="0038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Получателя)) и исполнителю.</w:t>
            </w:r>
          </w:p>
          <w:p w:rsidR="00992FC4" w:rsidRPr="00386129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должен предоставить Заказчику:</w:t>
            </w:r>
          </w:p>
          <w:p w:rsidR="00992FC4" w:rsidRPr="00386129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приемки Изделий Получателями (оригинал);</w:t>
            </w:r>
          </w:p>
          <w:p w:rsidR="00992FC4" w:rsidRPr="00386129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отрывной талон к Напр</w:t>
            </w:r>
            <w:r w:rsidR="0060449B" w:rsidRPr="0038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авлению на изготовление Изделий.</w:t>
            </w:r>
          </w:p>
          <w:p w:rsidR="00992FC4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</w:t>
            </w:r>
            <w:bookmarkStart w:id="0" w:name="_GoBack"/>
            <w:bookmarkEnd w:id="0"/>
            <w:r w:rsidRPr="0099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(представителем Получателя)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7E0DE3" w:rsidRPr="007E0DE3" w:rsidRDefault="007E0DE3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Изготовленные Изделия должны соответствовать: </w:t>
            </w:r>
          </w:p>
          <w:p w:rsidR="00992FC4" w:rsidRPr="00992FC4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FC4">
              <w:rPr>
                <w:rFonts w:ascii="Times New Roman" w:eastAsia="Calibri" w:hAnsi="Times New Roman" w:cs="Times New Roman"/>
                <w:sz w:val="24"/>
                <w:szCs w:val="24"/>
              </w:rPr>
              <w:t>- ГОСТ Р 53869-2021 «Протезы нижних конечностей. Технические требования»;</w:t>
            </w:r>
          </w:p>
          <w:p w:rsidR="00C0341B" w:rsidRPr="009912DC" w:rsidRDefault="00992FC4" w:rsidP="00992FC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FC4">
              <w:rPr>
                <w:rFonts w:ascii="Times New Roman" w:eastAsia="Calibri" w:hAnsi="Times New Roman" w:cs="Times New Roman"/>
                <w:sz w:val="24"/>
                <w:szCs w:val="24"/>
              </w:rPr>
              <w:t>- ГОСТ Р 51632-2021 «Технические средства реабилитации людей с ограничениями жизнедеятельности. Общие технические требования и методы испытаний (с изменением № 1)»</w:t>
            </w:r>
          </w:p>
        </w:tc>
      </w:tr>
      <w:tr w:rsidR="00B9230C" w:rsidRPr="00057324" w:rsidTr="00534C02">
        <w:trPr>
          <w:trHeight w:val="253"/>
        </w:trPr>
        <w:tc>
          <w:tcPr>
            <w:tcW w:w="10377" w:type="dxa"/>
          </w:tcPr>
          <w:p w:rsidR="00B9230C" w:rsidRPr="00F45CCB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гарантийному сроку и сервисной службе</w:t>
            </w:r>
          </w:p>
        </w:tc>
      </w:tr>
      <w:tr w:rsidR="00B9230C" w:rsidRPr="00057324" w:rsidTr="00534C02">
        <w:trPr>
          <w:trHeight w:val="253"/>
        </w:trPr>
        <w:tc>
          <w:tcPr>
            <w:tcW w:w="10377" w:type="dxa"/>
          </w:tcPr>
          <w:p w:rsidR="00992FC4" w:rsidRPr="00992FC4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службы изготовленных Изделий устанавливается предприятием-изготовителем и должен соответствовать срокам пользования, установленным приказом Министерства труда и социальной </w:t>
            </w:r>
            <w:r w:rsidRPr="0099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992FC4" w:rsidRPr="00992FC4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должно быть ремонтнопригодно в течение всего срока службы.</w:t>
            </w:r>
          </w:p>
          <w:p w:rsidR="00992FC4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должен исчисляться с момента передачи Изделия Получателю и подписания Получателем акта приемки Изделия.</w:t>
            </w:r>
          </w:p>
          <w:p w:rsidR="00992FC4" w:rsidRPr="00992FC4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992FC4" w:rsidRPr="00992FC4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992FC4" w:rsidRPr="00992FC4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992FC4" w:rsidRPr="00992FC4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ремонта;</w:t>
            </w:r>
          </w:p>
          <w:p w:rsidR="00397ED1" w:rsidRPr="00F45CCB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выезд соответствующих специалистов по месту фактического пребывания (проживания) Получателя в городе Москве для определения характера, степени поломки (деформации, износа) Изделия в случае невозможности (по медицинским показаниям) прибытия Получателя в пункт приема.</w:t>
            </w:r>
          </w:p>
        </w:tc>
      </w:tr>
      <w:tr w:rsidR="00B9230C" w:rsidRPr="00057324" w:rsidTr="00534C02">
        <w:trPr>
          <w:trHeight w:val="253"/>
        </w:trPr>
        <w:tc>
          <w:tcPr>
            <w:tcW w:w="10377" w:type="dxa"/>
          </w:tcPr>
          <w:p w:rsidR="00B9230C" w:rsidRPr="009912DC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Условия и порядок оплаты</w:t>
            </w:r>
          </w:p>
        </w:tc>
      </w:tr>
      <w:tr w:rsidR="00B9230C" w:rsidRPr="00057324" w:rsidTr="00534C02">
        <w:trPr>
          <w:trHeight w:val="253"/>
        </w:trPr>
        <w:tc>
          <w:tcPr>
            <w:tcW w:w="10377" w:type="dxa"/>
          </w:tcPr>
          <w:p w:rsidR="00397ED1" w:rsidRDefault="00397ED1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Заказчиком по факту выполненных работ на основании счета в течение 7 рабочих дней с даты подписания Заказчиком документа о приемке.</w:t>
            </w:r>
          </w:p>
          <w:p w:rsidR="00B9230C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 xml:space="preserve">В цену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должны включа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ся все расходы исполнителя, связанные с исполнением обязательств по контракту, включая адресную доставку Изделия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чателю (в случае необходимости), а также все обязательные платежи, предусмотренные действующим законодательством Российской Федерации.</w:t>
            </w:r>
          </w:p>
          <w:p w:rsidR="00B9230C" w:rsidRPr="009912DC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НДС не облагается в соответствии с 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30.09.2015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стоимость»).</w:t>
            </w:r>
          </w:p>
        </w:tc>
      </w:tr>
    </w:tbl>
    <w:p w:rsidR="00B9230C" w:rsidRDefault="00B9230C" w:rsidP="00C234DB"/>
    <w:sectPr w:rsidR="00B9230C" w:rsidSect="0035458E">
      <w:pgSz w:w="11906" w:h="16838"/>
      <w:pgMar w:top="568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B71" w:rsidRDefault="00882B71">
      <w:pPr>
        <w:spacing w:after="0" w:line="240" w:lineRule="auto"/>
      </w:pPr>
      <w:r>
        <w:separator/>
      </w:r>
    </w:p>
  </w:endnote>
  <w:endnote w:type="continuationSeparator" w:id="0">
    <w:p w:rsidR="00882B71" w:rsidRDefault="0088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B71" w:rsidRDefault="00882B71">
      <w:pPr>
        <w:spacing w:after="0" w:line="240" w:lineRule="auto"/>
      </w:pPr>
      <w:r>
        <w:separator/>
      </w:r>
    </w:p>
  </w:footnote>
  <w:footnote w:type="continuationSeparator" w:id="0">
    <w:p w:rsidR="00882B71" w:rsidRDefault="00882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6C13"/>
    <w:rsid w:val="0001613A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26EB"/>
    <w:rsid w:val="00123EDC"/>
    <w:rsid w:val="00136B80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53C4"/>
    <w:rsid w:val="001B6100"/>
    <w:rsid w:val="001C1BB4"/>
    <w:rsid w:val="001C288E"/>
    <w:rsid w:val="001E0221"/>
    <w:rsid w:val="001E5D81"/>
    <w:rsid w:val="001F14C0"/>
    <w:rsid w:val="001F239D"/>
    <w:rsid w:val="00205AED"/>
    <w:rsid w:val="002078F7"/>
    <w:rsid w:val="00211CC5"/>
    <w:rsid w:val="002120F7"/>
    <w:rsid w:val="00212AFF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804D6"/>
    <w:rsid w:val="00380F97"/>
    <w:rsid w:val="00383D90"/>
    <w:rsid w:val="00386129"/>
    <w:rsid w:val="00391680"/>
    <w:rsid w:val="0039214F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F6904"/>
    <w:rsid w:val="00400C4C"/>
    <w:rsid w:val="00404462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D6C56"/>
    <w:rsid w:val="004D7EAE"/>
    <w:rsid w:val="004E1463"/>
    <w:rsid w:val="004F4703"/>
    <w:rsid w:val="004F57AE"/>
    <w:rsid w:val="004F6A0B"/>
    <w:rsid w:val="005041DC"/>
    <w:rsid w:val="005071BE"/>
    <w:rsid w:val="0051316C"/>
    <w:rsid w:val="00517075"/>
    <w:rsid w:val="00517C57"/>
    <w:rsid w:val="00534C02"/>
    <w:rsid w:val="005372E2"/>
    <w:rsid w:val="00541370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C4139"/>
    <w:rsid w:val="005D125D"/>
    <w:rsid w:val="005D73E2"/>
    <w:rsid w:val="005E088A"/>
    <w:rsid w:val="005E08AC"/>
    <w:rsid w:val="005E0D47"/>
    <w:rsid w:val="005E5EAB"/>
    <w:rsid w:val="0060449B"/>
    <w:rsid w:val="00610C0A"/>
    <w:rsid w:val="00631183"/>
    <w:rsid w:val="006345FD"/>
    <w:rsid w:val="00634FDE"/>
    <w:rsid w:val="00653BCD"/>
    <w:rsid w:val="00656D66"/>
    <w:rsid w:val="0066182F"/>
    <w:rsid w:val="00675CAE"/>
    <w:rsid w:val="00677E92"/>
    <w:rsid w:val="00681144"/>
    <w:rsid w:val="0068219F"/>
    <w:rsid w:val="00682D29"/>
    <w:rsid w:val="006847EE"/>
    <w:rsid w:val="0068494C"/>
    <w:rsid w:val="00686735"/>
    <w:rsid w:val="006951B3"/>
    <w:rsid w:val="006B08A9"/>
    <w:rsid w:val="006E6039"/>
    <w:rsid w:val="006F157A"/>
    <w:rsid w:val="006F2892"/>
    <w:rsid w:val="006F3966"/>
    <w:rsid w:val="006F6854"/>
    <w:rsid w:val="006F79F6"/>
    <w:rsid w:val="007000AD"/>
    <w:rsid w:val="007008F6"/>
    <w:rsid w:val="00713CA3"/>
    <w:rsid w:val="00720CBB"/>
    <w:rsid w:val="007233C4"/>
    <w:rsid w:val="00735FD5"/>
    <w:rsid w:val="00740CF4"/>
    <w:rsid w:val="00742451"/>
    <w:rsid w:val="0074697D"/>
    <w:rsid w:val="007469E2"/>
    <w:rsid w:val="0075220E"/>
    <w:rsid w:val="00757302"/>
    <w:rsid w:val="00760816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3366"/>
    <w:rsid w:val="00803D7B"/>
    <w:rsid w:val="0082416A"/>
    <w:rsid w:val="00824847"/>
    <w:rsid w:val="008369C4"/>
    <w:rsid w:val="0084172D"/>
    <w:rsid w:val="008569C0"/>
    <w:rsid w:val="008626B1"/>
    <w:rsid w:val="008677F6"/>
    <w:rsid w:val="00871CD0"/>
    <w:rsid w:val="00871D9A"/>
    <w:rsid w:val="008735E3"/>
    <w:rsid w:val="00873E8A"/>
    <w:rsid w:val="0087629C"/>
    <w:rsid w:val="00882B71"/>
    <w:rsid w:val="00891466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2FC4"/>
    <w:rsid w:val="00993E31"/>
    <w:rsid w:val="0099519C"/>
    <w:rsid w:val="009A1CD7"/>
    <w:rsid w:val="009A49BD"/>
    <w:rsid w:val="009B27C1"/>
    <w:rsid w:val="009B7456"/>
    <w:rsid w:val="009C2E07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A353F"/>
    <w:rsid w:val="00AA516B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9230C"/>
    <w:rsid w:val="00BB5859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E22"/>
    <w:rsid w:val="00C1085D"/>
    <w:rsid w:val="00C139E1"/>
    <w:rsid w:val="00C161FB"/>
    <w:rsid w:val="00C21510"/>
    <w:rsid w:val="00C22B47"/>
    <w:rsid w:val="00C234DB"/>
    <w:rsid w:val="00C3642E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804FC"/>
    <w:rsid w:val="00C85CFD"/>
    <w:rsid w:val="00C87389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48AB"/>
    <w:rsid w:val="00D27785"/>
    <w:rsid w:val="00D31B79"/>
    <w:rsid w:val="00D327F9"/>
    <w:rsid w:val="00D36CC8"/>
    <w:rsid w:val="00D44266"/>
    <w:rsid w:val="00D46F40"/>
    <w:rsid w:val="00D561C5"/>
    <w:rsid w:val="00D71B0D"/>
    <w:rsid w:val="00D76B62"/>
    <w:rsid w:val="00D90349"/>
    <w:rsid w:val="00D93FFB"/>
    <w:rsid w:val="00DA347F"/>
    <w:rsid w:val="00DA3871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3997"/>
    <w:rsid w:val="00E54EAC"/>
    <w:rsid w:val="00E65FFD"/>
    <w:rsid w:val="00E70836"/>
    <w:rsid w:val="00E71C67"/>
    <w:rsid w:val="00E76380"/>
    <w:rsid w:val="00E84758"/>
    <w:rsid w:val="00E94406"/>
    <w:rsid w:val="00E94EB6"/>
    <w:rsid w:val="00E96FFE"/>
    <w:rsid w:val="00EA0102"/>
    <w:rsid w:val="00EA3B54"/>
    <w:rsid w:val="00EA5B9F"/>
    <w:rsid w:val="00ED1F76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6693E"/>
    <w:rsid w:val="00F805DB"/>
    <w:rsid w:val="00F80ED0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Томилова Наталия Васильевна</cp:lastModifiedBy>
  <cp:revision>2</cp:revision>
  <cp:lastPrinted>2018-12-26T14:17:00Z</cp:lastPrinted>
  <dcterms:created xsi:type="dcterms:W3CDTF">2022-06-21T10:22:00Z</dcterms:created>
  <dcterms:modified xsi:type="dcterms:W3CDTF">2022-06-21T10:22:00Z</dcterms:modified>
</cp:coreProperties>
</file>